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2DA" w:rsidRPr="00C627CC" w:rsidRDefault="003242DA" w:rsidP="003242DA">
      <w:pPr>
        <w:widowControl w:val="0"/>
        <w:suppressAutoHyphens/>
        <w:autoSpaceDE w:val="0"/>
        <w:autoSpaceDN w:val="0"/>
        <w:adjustRightInd w:val="0"/>
        <w:ind w:left="5529"/>
        <w:jc w:val="center"/>
        <w:rPr>
          <w:color w:val="000000" w:themeColor="text1"/>
        </w:rPr>
      </w:pPr>
      <w:bookmarkStart w:id="0" w:name="_Toc63894633"/>
      <w:bookmarkStart w:id="1" w:name="_Toc63921579"/>
      <w:bookmarkStart w:id="2" w:name="_Toc63921758"/>
      <w:bookmarkStart w:id="3" w:name="_Toc342861744"/>
      <w:r w:rsidRPr="00C627CC">
        <w:rPr>
          <w:color w:val="000000" w:themeColor="text1"/>
        </w:rPr>
        <w:t>ПРИЛОЖЕНИЕ</w:t>
      </w:r>
      <w:bookmarkEnd w:id="0"/>
      <w:bookmarkEnd w:id="1"/>
      <w:bookmarkEnd w:id="2"/>
    </w:p>
    <w:p w:rsidR="003242DA" w:rsidRPr="00C627CC" w:rsidRDefault="003242DA" w:rsidP="003242DA">
      <w:pPr>
        <w:widowControl w:val="0"/>
        <w:suppressAutoHyphens/>
        <w:autoSpaceDE w:val="0"/>
        <w:autoSpaceDN w:val="0"/>
        <w:adjustRightInd w:val="0"/>
        <w:ind w:left="5529"/>
        <w:jc w:val="center"/>
        <w:rPr>
          <w:color w:val="000000" w:themeColor="text1"/>
        </w:rPr>
      </w:pPr>
      <w:r w:rsidRPr="00C627CC">
        <w:rPr>
          <w:color w:val="000000" w:themeColor="text1"/>
        </w:rPr>
        <w:t>к решению ____ сессии</w:t>
      </w:r>
    </w:p>
    <w:p w:rsidR="003242DA" w:rsidRPr="00C627CC" w:rsidRDefault="003242DA" w:rsidP="003242DA">
      <w:pPr>
        <w:widowControl w:val="0"/>
        <w:suppressAutoHyphens/>
        <w:autoSpaceDE w:val="0"/>
        <w:autoSpaceDN w:val="0"/>
        <w:adjustRightInd w:val="0"/>
        <w:ind w:left="5529"/>
        <w:jc w:val="center"/>
        <w:rPr>
          <w:color w:val="000000" w:themeColor="text1"/>
        </w:rPr>
      </w:pPr>
      <w:r w:rsidRPr="00C627CC">
        <w:rPr>
          <w:color w:val="000000" w:themeColor="text1"/>
        </w:rPr>
        <w:t>Совета муниципального образования</w:t>
      </w:r>
    </w:p>
    <w:p w:rsidR="003242DA" w:rsidRPr="00C627CC" w:rsidRDefault="003242DA" w:rsidP="003242DA">
      <w:pPr>
        <w:widowControl w:val="0"/>
        <w:suppressAutoHyphens/>
        <w:autoSpaceDE w:val="0"/>
        <w:autoSpaceDN w:val="0"/>
        <w:adjustRightInd w:val="0"/>
        <w:ind w:left="5529"/>
        <w:jc w:val="center"/>
        <w:rPr>
          <w:color w:val="000000" w:themeColor="text1"/>
        </w:rPr>
      </w:pPr>
      <w:r w:rsidRPr="00C627CC">
        <w:rPr>
          <w:color w:val="000000" w:themeColor="text1"/>
        </w:rPr>
        <w:t>Темрюкский район</w:t>
      </w:r>
    </w:p>
    <w:p w:rsidR="003242DA" w:rsidRPr="00C627CC" w:rsidRDefault="003242DA" w:rsidP="003242DA">
      <w:pPr>
        <w:widowControl w:val="0"/>
        <w:suppressAutoHyphens/>
        <w:autoSpaceDE w:val="0"/>
        <w:autoSpaceDN w:val="0"/>
        <w:adjustRightInd w:val="0"/>
        <w:ind w:left="5529"/>
        <w:jc w:val="center"/>
        <w:rPr>
          <w:color w:val="000000" w:themeColor="text1"/>
        </w:rPr>
      </w:pPr>
      <w:r w:rsidRPr="00C627CC">
        <w:rPr>
          <w:color w:val="000000" w:themeColor="text1"/>
        </w:rPr>
        <w:t>VII созыва</w:t>
      </w:r>
    </w:p>
    <w:p w:rsidR="003242DA" w:rsidRPr="00C627CC" w:rsidRDefault="003242DA" w:rsidP="003242DA">
      <w:pPr>
        <w:autoSpaceDE w:val="0"/>
        <w:jc w:val="right"/>
        <w:rPr>
          <w:bCs/>
          <w:color w:val="000000" w:themeColor="text1"/>
        </w:rPr>
      </w:pPr>
    </w:p>
    <w:p w:rsidR="003242DA" w:rsidRPr="00C627CC" w:rsidRDefault="003242DA" w:rsidP="003242DA">
      <w:pPr>
        <w:rPr>
          <w:b/>
          <w:color w:val="000000" w:themeColor="text1"/>
        </w:rPr>
      </w:pPr>
    </w:p>
    <w:p w:rsidR="00607C11" w:rsidRPr="00C627CC" w:rsidRDefault="00607C11" w:rsidP="00607C11">
      <w:pPr>
        <w:jc w:val="center"/>
        <w:rPr>
          <w:rFonts w:eastAsia="Times New Roman"/>
          <w:b/>
          <w:sz w:val="28"/>
          <w:szCs w:val="28"/>
          <w:lang w:eastAsia="ru-RU"/>
        </w:rPr>
      </w:pPr>
      <w:r w:rsidRPr="00C627CC">
        <w:rPr>
          <w:rFonts w:eastAsia="Times New Roman"/>
          <w:b/>
          <w:sz w:val="28"/>
          <w:szCs w:val="28"/>
          <w:lang w:eastAsia="ru-RU"/>
        </w:rPr>
        <w:t>ИЗМЕНЕНИЯ,</w:t>
      </w:r>
    </w:p>
    <w:p w:rsidR="00607C11" w:rsidRPr="00C627CC" w:rsidRDefault="00607C11" w:rsidP="00607C11">
      <w:pPr>
        <w:spacing w:after="200"/>
        <w:jc w:val="center"/>
        <w:rPr>
          <w:rFonts w:eastAsia="Calibri"/>
          <w:b/>
          <w:sz w:val="28"/>
          <w:szCs w:val="28"/>
          <w:lang w:eastAsia="en-US"/>
        </w:rPr>
      </w:pPr>
      <w:r w:rsidRPr="00C627CC">
        <w:rPr>
          <w:rFonts w:eastAsia="Times New Roman"/>
          <w:b/>
          <w:sz w:val="28"/>
          <w:szCs w:val="28"/>
          <w:lang w:eastAsia="ru-RU"/>
        </w:rPr>
        <w:t>вносимые в правила землепользования и застройки</w:t>
      </w:r>
      <w:bookmarkStart w:id="4" w:name="_Hlk10802797"/>
      <w:r w:rsidRPr="00C627CC">
        <w:rPr>
          <w:rFonts w:eastAsia="Times New Roman"/>
          <w:b/>
          <w:sz w:val="28"/>
          <w:szCs w:val="28"/>
          <w:lang w:eastAsia="ru-RU"/>
        </w:rPr>
        <w:t xml:space="preserve"> </w:t>
      </w:r>
      <w:bookmarkStart w:id="5" w:name="_Hlk10805105"/>
      <w:bookmarkEnd w:id="4"/>
      <w:r w:rsidRPr="00C627CC">
        <w:rPr>
          <w:rFonts w:eastAsia="Times New Roman"/>
          <w:b/>
          <w:sz w:val="28"/>
          <w:szCs w:val="28"/>
          <w:lang w:eastAsia="ru-RU"/>
        </w:rPr>
        <w:t>Вышестеблиевского сельского поселения Темрюкского района Краснодарского края, утвержденные решением XXXIII сессии Совета Вышестеблиевского сельского поселения Темрюкского района III созыва от 18 февраля 2016 г. № 105 «Об утверждении Правил землепользования и застройки Вышестеблиевского сельского поселения Темрюкского района Краснодарского края»</w:t>
      </w:r>
    </w:p>
    <w:bookmarkEnd w:id="5"/>
    <w:p w:rsidR="00607C11" w:rsidRPr="00C627CC" w:rsidRDefault="00607C11" w:rsidP="00607C11">
      <w:pPr>
        <w:ind w:firstLine="708"/>
        <w:jc w:val="both"/>
        <w:rPr>
          <w:rFonts w:eastAsia="Times New Roman"/>
          <w:sz w:val="28"/>
          <w:szCs w:val="28"/>
          <w:lang w:eastAsia="ru-RU"/>
        </w:rPr>
      </w:pPr>
      <w:r w:rsidRPr="00C627CC">
        <w:rPr>
          <w:rFonts w:eastAsia="Times New Roman"/>
          <w:sz w:val="28"/>
          <w:szCs w:val="28"/>
          <w:lang w:eastAsia="ru-RU"/>
        </w:rPr>
        <w:t xml:space="preserve">Изложить </w:t>
      </w:r>
      <w:r w:rsidRPr="00C627CC">
        <w:rPr>
          <w:rFonts w:eastAsia="Calibri"/>
          <w:sz w:val="28"/>
          <w:szCs w:val="22"/>
          <w:lang w:eastAsia="en-US"/>
        </w:rPr>
        <w:t xml:space="preserve">часть </w:t>
      </w:r>
      <w:r w:rsidRPr="00C627CC">
        <w:rPr>
          <w:rFonts w:eastAsia="Calibri"/>
          <w:sz w:val="28"/>
          <w:szCs w:val="22"/>
          <w:lang w:val="en-US" w:eastAsia="en-US"/>
        </w:rPr>
        <w:t>I</w:t>
      </w:r>
      <w:r w:rsidRPr="00C627CC">
        <w:rPr>
          <w:rFonts w:eastAsia="Calibri"/>
          <w:sz w:val="28"/>
          <w:szCs w:val="22"/>
          <w:lang w:eastAsia="en-US"/>
        </w:rPr>
        <w:t>. «Порядок применения правил землепользования</w:t>
      </w:r>
      <w:r w:rsidRPr="00C627CC">
        <w:rPr>
          <w:rFonts w:eastAsia="Calibri"/>
          <w:sz w:val="28"/>
          <w:szCs w:val="22"/>
          <w:lang w:eastAsia="en-US"/>
        </w:rPr>
        <w:br/>
        <w:t>и застройки и внесения изменений в указанные правила», часть II «Карта градостроительного зонирования», часть III «Градостроительные регламенты» правил землепользования и застройки Вышестеблиевского сельского поселения Темрюкского района Краснодарского края, утвержденные решением XXXIII сессии Совета Вышестеблиевского сельского поселения Темрюкского района III созыва от 18 февраля 2016 г. № 105 «Об Правил землепользования и застройки Вышестеблиевского сельского поселения Темрюкского района Краснодарского края» в следующей редакции:</w:t>
      </w:r>
    </w:p>
    <w:p w:rsidR="003242DA" w:rsidRPr="00C627CC" w:rsidRDefault="003242DA" w:rsidP="003242DA">
      <w:pPr>
        <w:rPr>
          <w:b/>
          <w:color w:val="000000" w:themeColor="text1"/>
        </w:rPr>
      </w:pPr>
    </w:p>
    <w:p w:rsidR="003242DA" w:rsidRPr="00C627CC" w:rsidRDefault="003242DA" w:rsidP="00607C11">
      <w:pPr>
        <w:rPr>
          <w:color w:val="000000" w:themeColor="text1"/>
        </w:rPr>
      </w:pPr>
    </w:p>
    <w:p w:rsidR="003242DA" w:rsidRPr="00C627CC" w:rsidRDefault="00607C11" w:rsidP="003242DA">
      <w:pPr>
        <w:jc w:val="center"/>
        <w:rPr>
          <w:b/>
          <w:color w:val="000000" w:themeColor="text1"/>
        </w:rPr>
      </w:pPr>
      <w:r w:rsidRPr="00C627CC">
        <w:rPr>
          <w:b/>
          <w:color w:val="000000" w:themeColor="text1"/>
        </w:rPr>
        <w:t>«</w:t>
      </w:r>
      <w:r w:rsidR="003242DA" w:rsidRPr="00C627CC">
        <w:rPr>
          <w:b/>
          <w:color w:val="000000" w:themeColor="text1"/>
        </w:rPr>
        <w:t xml:space="preserve">ПРАВИЛА ЗЕМЛЕПОЛЬЗОВАНИЯ И ЗАСТРОЙКИ </w:t>
      </w:r>
    </w:p>
    <w:p w:rsidR="003242DA" w:rsidRPr="00C627CC" w:rsidRDefault="003242DA" w:rsidP="003242DA">
      <w:pPr>
        <w:jc w:val="center"/>
        <w:rPr>
          <w:b/>
          <w:color w:val="000000" w:themeColor="text1"/>
        </w:rPr>
      </w:pPr>
      <w:r w:rsidRPr="00C627CC">
        <w:rPr>
          <w:b/>
          <w:color w:val="000000" w:themeColor="text1"/>
        </w:rPr>
        <w:t xml:space="preserve">ВЫШЕСТЕБЛИЕВСКОГО СЕЛЬСКОГО ПОСЕЛЕНИЯ </w:t>
      </w:r>
    </w:p>
    <w:p w:rsidR="003242DA" w:rsidRPr="00C627CC" w:rsidRDefault="003242DA" w:rsidP="003242DA">
      <w:pPr>
        <w:jc w:val="center"/>
        <w:rPr>
          <w:b/>
          <w:color w:val="000000" w:themeColor="text1"/>
        </w:rPr>
      </w:pPr>
      <w:r w:rsidRPr="00C627CC">
        <w:rPr>
          <w:b/>
          <w:color w:val="000000" w:themeColor="text1"/>
        </w:rPr>
        <w:t>ТЕМРЮКСКОГО РАЙОНА</w:t>
      </w:r>
    </w:p>
    <w:p w:rsidR="003242DA" w:rsidRPr="00C627CC" w:rsidRDefault="003242DA" w:rsidP="003242DA">
      <w:pPr>
        <w:ind w:firstLine="709"/>
        <w:jc w:val="both"/>
        <w:rPr>
          <w:color w:val="000000" w:themeColor="text1"/>
        </w:rPr>
      </w:pPr>
    </w:p>
    <w:p w:rsidR="003242DA" w:rsidRPr="00C627CC" w:rsidRDefault="003242DA" w:rsidP="003242DA">
      <w:pPr>
        <w:ind w:firstLine="709"/>
        <w:jc w:val="center"/>
        <w:rPr>
          <w:rFonts w:eastAsia="Times New Roman"/>
          <w:color w:val="000000" w:themeColor="text1"/>
          <w:lang w:eastAsia="ru-RU"/>
        </w:rPr>
      </w:pPr>
    </w:p>
    <w:p w:rsidR="003242DA" w:rsidRPr="00C627CC" w:rsidRDefault="003242DA" w:rsidP="003242DA">
      <w:pPr>
        <w:jc w:val="center"/>
        <w:rPr>
          <w:rFonts w:eastAsia="Times New Roman"/>
          <w:color w:val="000000" w:themeColor="text1"/>
          <w:lang w:eastAsia="ru-RU"/>
        </w:rPr>
      </w:pPr>
      <w:r w:rsidRPr="00C627CC">
        <w:rPr>
          <w:rFonts w:eastAsia="Times New Roman"/>
          <w:color w:val="000000" w:themeColor="text1"/>
          <w:lang w:eastAsia="ru-RU"/>
        </w:rPr>
        <w:t xml:space="preserve">ЧАСТЬ </w:t>
      </w:r>
      <w:r w:rsidRPr="00C627CC">
        <w:rPr>
          <w:rFonts w:eastAsia="Times New Roman"/>
          <w:color w:val="000000" w:themeColor="text1"/>
          <w:lang w:val="en-US" w:eastAsia="ru-RU"/>
        </w:rPr>
        <w:t>I</w:t>
      </w:r>
      <w:r w:rsidRPr="00C627CC">
        <w:rPr>
          <w:rFonts w:eastAsia="Times New Roman"/>
          <w:color w:val="000000" w:themeColor="text1"/>
          <w:lang w:eastAsia="ru-RU"/>
        </w:rPr>
        <w:t xml:space="preserve">. ПОРЯДОК ПРИМЕНЕНИЯ ПРАВИЛ ЗЕМЛЕПОЛЬЗОВАНИЯ И ЗАСТРОЙКИ </w:t>
      </w:r>
    </w:p>
    <w:p w:rsidR="003242DA" w:rsidRPr="00C627CC" w:rsidRDefault="003242DA" w:rsidP="003242DA">
      <w:pPr>
        <w:jc w:val="center"/>
        <w:rPr>
          <w:rFonts w:eastAsia="Times New Roman"/>
          <w:color w:val="000000" w:themeColor="text1"/>
          <w:lang w:eastAsia="ru-RU"/>
        </w:rPr>
      </w:pPr>
      <w:r w:rsidRPr="00C627CC">
        <w:rPr>
          <w:rFonts w:eastAsia="Times New Roman"/>
          <w:color w:val="000000" w:themeColor="text1"/>
          <w:lang w:eastAsia="ru-RU"/>
        </w:rPr>
        <w:t>И ВНЕСЕНИЯ ИЗМЕНЕНИЙ В УКАЗАННЫЕ ПРАВИЛА</w:t>
      </w:r>
    </w:p>
    <w:p w:rsidR="003242DA" w:rsidRPr="00C627CC" w:rsidRDefault="003242DA" w:rsidP="003242DA">
      <w:pPr>
        <w:jc w:val="center"/>
        <w:rPr>
          <w:b/>
          <w:color w:val="000000" w:themeColor="text1"/>
        </w:rPr>
      </w:pPr>
    </w:p>
    <w:p w:rsidR="00607C11" w:rsidRPr="00C627CC" w:rsidRDefault="00607C11" w:rsidP="00607C11">
      <w:pPr>
        <w:jc w:val="center"/>
        <w:rPr>
          <w:rFonts w:eastAsia="Times New Roman"/>
          <w:color w:val="000000" w:themeColor="text1"/>
          <w:lang w:eastAsia="ru-RU"/>
        </w:rPr>
      </w:pPr>
      <w:r w:rsidRPr="00C627CC">
        <w:rPr>
          <w:rFonts w:eastAsia="Times New Roman"/>
          <w:color w:val="000000" w:themeColor="text1"/>
          <w:lang w:eastAsia="ru-RU"/>
        </w:rPr>
        <w:t xml:space="preserve">ЧАСТЬ </w:t>
      </w:r>
      <w:r w:rsidRPr="00C627CC">
        <w:rPr>
          <w:rFonts w:eastAsia="Times New Roman"/>
          <w:color w:val="000000" w:themeColor="text1"/>
          <w:lang w:val="en-US" w:eastAsia="ru-RU"/>
        </w:rPr>
        <w:t>II</w:t>
      </w:r>
      <w:r w:rsidRPr="00C627CC">
        <w:rPr>
          <w:rFonts w:eastAsia="Times New Roman"/>
          <w:color w:val="000000" w:themeColor="text1"/>
          <w:lang w:eastAsia="ru-RU"/>
        </w:rPr>
        <w:t>. КАРТА ГРАДОСТРОИТЕЛЬНОГО ЗОНИРОВАНИЯ</w:t>
      </w:r>
    </w:p>
    <w:p w:rsidR="003242DA" w:rsidRPr="00C627CC" w:rsidRDefault="003242DA" w:rsidP="003242DA">
      <w:pPr>
        <w:jc w:val="center"/>
        <w:rPr>
          <w:b/>
          <w:color w:val="000000" w:themeColor="text1"/>
        </w:rPr>
      </w:pPr>
    </w:p>
    <w:p w:rsidR="00607C11" w:rsidRPr="00C627CC" w:rsidRDefault="00607C11" w:rsidP="00E842A4">
      <w:pPr>
        <w:jc w:val="center"/>
        <w:rPr>
          <w:rFonts w:eastAsia="Times New Roman"/>
          <w:color w:val="000000" w:themeColor="text1"/>
          <w:lang w:eastAsia="ru-RU"/>
        </w:rPr>
      </w:pPr>
      <w:r w:rsidRPr="00C627CC">
        <w:rPr>
          <w:rFonts w:eastAsia="Times New Roman"/>
          <w:color w:val="000000" w:themeColor="text1"/>
          <w:lang w:eastAsia="ru-RU"/>
        </w:rPr>
        <w:t xml:space="preserve">ЧАСТЬ </w:t>
      </w:r>
      <w:r w:rsidRPr="00C627CC">
        <w:rPr>
          <w:rFonts w:eastAsia="Times New Roman"/>
          <w:color w:val="000000" w:themeColor="text1"/>
          <w:lang w:val="en-US" w:eastAsia="ru-RU"/>
        </w:rPr>
        <w:t>III</w:t>
      </w:r>
      <w:r w:rsidRPr="00C627CC">
        <w:rPr>
          <w:rFonts w:eastAsia="Times New Roman"/>
          <w:color w:val="000000" w:themeColor="text1"/>
          <w:lang w:eastAsia="ru-RU"/>
        </w:rPr>
        <w:t xml:space="preserve">. </w:t>
      </w:r>
      <w:r w:rsidR="00E842A4" w:rsidRPr="00C627CC">
        <w:rPr>
          <w:rFonts w:eastAsia="Times New Roman"/>
          <w:color w:val="000000" w:themeColor="text1"/>
          <w:lang w:eastAsia="ru-RU"/>
        </w:rPr>
        <w:t>ГРАДОСТРОИТЕЛЬНЫЕ РЕГЛАМЕНТЫ</w:t>
      </w:r>
    </w:p>
    <w:p w:rsidR="003242DA" w:rsidRPr="00C627CC" w:rsidRDefault="003242DA" w:rsidP="003242DA">
      <w:pPr>
        <w:jc w:val="center"/>
        <w:rPr>
          <w:b/>
          <w:color w:val="000000" w:themeColor="text1"/>
        </w:rPr>
      </w:pPr>
    </w:p>
    <w:p w:rsidR="003242DA" w:rsidRPr="00C627CC" w:rsidRDefault="003242DA" w:rsidP="003242DA">
      <w:pPr>
        <w:jc w:val="center"/>
        <w:rPr>
          <w:b/>
          <w:color w:val="000000" w:themeColor="text1"/>
        </w:rPr>
      </w:pPr>
    </w:p>
    <w:p w:rsidR="003242DA" w:rsidRPr="00C627CC" w:rsidRDefault="003242DA" w:rsidP="003242DA">
      <w:pPr>
        <w:jc w:val="center"/>
        <w:rPr>
          <w:b/>
          <w:color w:val="000000" w:themeColor="text1"/>
        </w:rPr>
      </w:pPr>
    </w:p>
    <w:p w:rsidR="003242DA" w:rsidRPr="00C627CC" w:rsidRDefault="003242DA" w:rsidP="003242DA">
      <w:pPr>
        <w:jc w:val="center"/>
        <w:rPr>
          <w:b/>
          <w:color w:val="000000" w:themeColor="text1"/>
        </w:rPr>
      </w:pPr>
    </w:p>
    <w:p w:rsidR="003242DA" w:rsidRPr="00C627CC" w:rsidRDefault="003242DA" w:rsidP="003242DA">
      <w:pPr>
        <w:jc w:val="center"/>
        <w:rPr>
          <w:b/>
          <w:color w:val="000000" w:themeColor="text1"/>
        </w:rPr>
      </w:pPr>
    </w:p>
    <w:p w:rsidR="003242DA" w:rsidRPr="00C627CC" w:rsidRDefault="003242DA" w:rsidP="003242DA">
      <w:pPr>
        <w:jc w:val="center"/>
        <w:rPr>
          <w:b/>
          <w:color w:val="000000" w:themeColor="text1"/>
        </w:rPr>
      </w:pPr>
    </w:p>
    <w:p w:rsidR="00DF7F71" w:rsidRPr="00C627CC" w:rsidRDefault="00DF7F71" w:rsidP="003242DA">
      <w:pPr>
        <w:jc w:val="center"/>
        <w:rPr>
          <w:b/>
          <w:color w:val="000000" w:themeColor="text1"/>
        </w:rPr>
      </w:pPr>
    </w:p>
    <w:p w:rsidR="00DF7F71" w:rsidRPr="00C627CC" w:rsidRDefault="00DF7F71" w:rsidP="003242DA">
      <w:pPr>
        <w:jc w:val="center"/>
        <w:rPr>
          <w:b/>
          <w:color w:val="000000" w:themeColor="text1"/>
        </w:rPr>
      </w:pPr>
    </w:p>
    <w:p w:rsidR="00DF7F71" w:rsidRPr="00C627CC" w:rsidRDefault="00DF7F71" w:rsidP="003242DA">
      <w:pPr>
        <w:jc w:val="center"/>
        <w:rPr>
          <w:b/>
          <w:color w:val="000000" w:themeColor="text1"/>
        </w:rPr>
      </w:pPr>
    </w:p>
    <w:p w:rsidR="00DF7F71" w:rsidRPr="00C627CC" w:rsidRDefault="00DF7F71" w:rsidP="003242DA">
      <w:pPr>
        <w:jc w:val="center"/>
        <w:rPr>
          <w:b/>
          <w:color w:val="000000" w:themeColor="text1"/>
        </w:rPr>
      </w:pPr>
    </w:p>
    <w:p w:rsidR="00DF7F71" w:rsidRPr="00C627CC" w:rsidRDefault="00DF7F71" w:rsidP="003242DA">
      <w:pPr>
        <w:jc w:val="center"/>
        <w:rPr>
          <w:b/>
          <w:color w:val="000000" w:themeColor="text1"/>
        </w:rPr>
      </w:pPr>
    </w:p>
    <w:p w:rsidR="003242DA" w:rsidRPr="00C627CC" w:rsidRDefault="003242DA" w:rsidP="003242DA">
      <w:pPr>
        <w:jc w:val="center"/>
        <w:rPr>
          <w:b/>
          <w:color w:val="000000" w:themeColor="text1"/>
        </w:rPr>
      </w:pPr>
    </w:p>
    <w:p w:rsidR="003242DA" w:rsidRPr="00C627CC" w:rsidRDefault="003242DA" w:rsidP="00C92D6C">
      <w:pPr>
        <w:pStyle w:val="20"/>
        <w:keepNext w:val="0"/>
        <w:widowControl w:val="0"/>
        <w:spacing w:before="0" w:after="0"/>
        <w:jc w:val="both"/>
        <w:rPr>
          <w:color w:val="000000" w:themeColor="text1"/>
          <w:szCs w:val="24"/>
        </w:rPr>
        <w:sectPr w:rsidR="003242DA" w:rsidRPr="00C627CC" w:rsidSect="00C07393">
          <w:headerReference w:type="even" r:id="rId8"/>
          <w:headerReference w:type="default" r:id="rId9"/>
          <w:footerReference w:type="default" r:id="rId10"/>
          <w:pgSz w:w="11906" w:h="16838" w:code="9"/>
          <w:pgMar w:top="1134" w:right="567" w:bottom="1134" w:left="1701" w:header="567" w:footer="166" w:gutter="0"/>
          <w:cols w:space="708"/>
          <w:titlePg/>
          <w:docGrid w:linePitch="360"/>
        </w:sectPr>
      </w:pPr>
      <w:bookmarkStart w:id="6" w:name="_Toc342861750"/>
      <w:bookmarkStart w:id="7" w:name="_Toc531245422"/>
    </w:p>
    <w:p w:rsidR="00E842A4" w:rsidRPr="00C627CC" w:rsidRDefault="00E842A4" w:rsidP="00E842A4">
      <w:pPr>
        <w:jc w:val="center"/>
        <w:rPr>
          <w:rFonts w:eastAsia="Times New Roman"/>
          <w:color w:val="000000" w:themeColor="text1"/>
          <w:lang w:eastAsia="ru-RU"/>
        </w:rPr>
      </w:pPr>
      <w:bookmarkStart w:id="8" w:name="_Toc531245372"/>
      <w:bookmarkStart w:id="9" w:name="_Toc65176221"/>
      <w:bookmarkEnd w:id="6"/>
      <w:bookmarkEnd w:id="7"/>
      <w:r w:rsidRPr="00C627CC">
        <w:rPr>
          <w:rFonts w:eastAsia="Times New Roman"/>
          <w:color w:val="000000" w:themeColor="text1"/>
          <w:lang w:eastAsia="ru-RU"/>
        </w:rPr>
        <w:lastRenderedPageBreak/>
        <w:t xml:space="preserve">ЧАСТЬ </w:t>
      </w:r>
      <w:r w:rsidRPr="00C627CC">
        <w:rPr>
          <w:rFonts w:eastAsia="Times New Roman"/>
          <w:color w:val="000000" w:themeColor="text1"/>
          <w:lang w:val="en-US" w:eastAsia="ru-RU"/>
        </w:rPr>
        <w:t>I</w:t>
      </w:r>
      <w:r w:rsidRPr="00C627CC">
        <w:rPr>
          <w:rFonts w:eastAsia="Times New Roman"/>
          <w:color w:val="000000" w:themeColor="text1"/>
          <w:lang w:eastAsia="ru-RU"/>
        </w:rPr>
        <w:t xml:space="preserve">. ПОРЯДОК ПРИМЕНЕНИЯ ПРАВИЛ ЗЕМЛЕПОЛЬЗОВАНИЯ И ЗАСТРОЙКИ </w:t>
      </w:r>
    </w:p>
    <w:p w:rsidR="00E842A4" w:rsidRPr="00C627CC" w:rsidRDefault="00E842A4" w:rsidP="00E842A4">
      <w:pPr>
        <w:jc w:val="center"/>
        <w:rPr>
          <w:rFonts w:eastAsia="Times New Roman"/>
          <w:color w:val="000000" w:themeColor="text1"/>
          <w:lang w:eastAsia="ru-RU"/>
        </w:rPr>
      </w:pPr>
      <w:r w:rsidRPr="00C627CC">
        <w:rPr>
          <w:rFonts w:eastAsia="Times New Roman"/>
          <w:color w:val="000000" w:themeColor="text1"/>
          <w:lang w:eastAsia="ru-RU"/>
        </w:rPr>
        <w:t>И ВНЕСЕНИЯ ИЗМЕНЕНИЙ В УКАЗАННЫЕ ПРАВИЛА</w:t>
      </w:r>
    </w:p>
    <w:p w:rsidR="00E842A4" w:rsidRPr="00C627CC" w:rsidRDefault="00E842A4" w:rsidP="00E842A4">
      <w:pPr>
        <w:jc w:val="center"/>
        <w:rPr>
          <w:rFonts w:eastAsia="Times New Roman"/>
          <w:color w:val="000000" w:themeColor="text1"/>
          <w:lang w:eastAsia="ru-RU"/>
        </w:rPr>
      </w:pPr>
    </w:p>
    <w:p w:rsidR="00E842A4" w:rsidRPr="00C627CC" w:rsidRDefault="00E842A4" w:rsidP="00E842A4">
      <w:pPr>
        <w:jc w:val="center"/>
        <w:rPr>
          <w:rFonts w:eastAsia="Times New Roman"/>
          <w:b/>
          <w:color w:val="000000" w:themeColor="text1"/>
          <w:lang w:eastAsia="ru-RU"/>
        </w:rPr>
      </w:pPr>
      <w:r w:rsidRPr="00C627CC">
        <w:rPr>
          <w:rFonts w:eastAsia="Times New Roman"/>
          <w:b/>
          <w:color w:val="000000" w:themeColor="text1"/>
          <w:lang w:eastAsia="ru-RU"/>
        </w:rPr>
        <w:t>Глава 1. Общие положения</w:t>
      </w:r>
    </w:p>
    <w:p w:rsidR="00E842A4" w:rsidRPr="00C627CC" w:rsidRDefault="00E842A4" w:rsidP="00E842A4">
      <w:pPr>
        <w:jc w:val="center"/>
        <w:rPr>
          <w:rFonts w:eastAsia="Times New Roman"/>
          <w:b/>
          <w:color w:val="000000" w:themeColor="text1"/>
          <w:lang w:eastAsia="ru-RU"/>
        </w:rPr>
      </w:pPr>
    </w:p>
    <w:p w:rsidR="00E842A4" w:rsidRPr="00C627CC" w:rsidRDefault="00E842A4" w:rsidP="00E842A4">
      <w:pPr>
        <w:ind w:firstLine="709"/>
        <w:jc w:val="both"/>
        <w:rPr>
          <w:rFonts w:eastAsia="Times New Roman"/>
          <w:b/>
          <w:color w:val="000000" w:themeColor="text1"/>
          <w:lang w:eastAsia="ru-RU"/>
        </w:rPr>
      </w:pPr>
      <w:r w:rsidRPr="00C627CC">
        <w:rPr>
          <w:rFonts w:eastAsia="Times New Roman"/>
          <w:b/>
          <w:color w:val="000000" w:themeColor="text1"/>
          <w:lang w:eastAsia="ru-RU"/>
        </w:rPr>
        <w:t>Статья 1. Основные понятия, используемые в Правилах</w:t>
      </w:r>
      <w:bookmarkEnd w:id="8"/>
      <w:bookmarkEnd w:id="9"/>
    </w:p>
    <w:p w:rsidR="007D3361" w:rsidRPr="00C627CC" w:rsidRDefault="007D3361" w:rsidP="00E842A4">
      <w:pPr>
        <w:ind w:firstLine="709"/>
        <w:jc w:val="both"/>
        <w:rPr>
          <w:rFonts w:eastAsia="Times New Roman"/>
          <w:b/>
          <w:color w:val="000000" w:themeColor="text1"/>
          <w:lang w:eastAsia="ru-RU"/>
        </w:rPr>
      </w:pPr>
      <w:r w:rsidRPr="00C627CC">
        <w:rPr>
          <w:rFonts w:eastAsia="Calibri"/>
          <w:color w:val="000000" w:themeColor="text1"/>
          <w:lang w:eastAsia="en-US"/>
        </w:rPr>
        <w:t>Понятия, используемые в настоящих Правилах, применяются в следующем значении:</w:t>
      </w:r>
    </w:p>
    <w:p w:rsidR="007D3361" w:rsidRPr="00C627CC" w:rsidRDefault="007D3361" w:rsidP="00E842A4">
      <w:pPr>
        <w:widowControl w:val="0"/>
        <w:ind w:firstLine="709"/>
        <w:jc w:val="both"/>
        <w:rPr>
          <w:rFonts w:eastAsia="Calibri"/>
          <w:color w:val="000000" w:themeColor="text1"/>
          <w:lang w:eastAsia="en-US"/>
        </w:rPr>
      </w:pPr>
      <w:r w:rsidRPr="00C627CC">
        <w:rPr>
          <w:rFonts w:eastAsia="Calibri"/>
          <w:b/>
          <w:color w:val="000000" w:themeColor="text1"/>
          <w:lang w:eastAsia="en-US"/>
        </w:rPr>
        <w:t>Автостоянка открытого типа</w:t>
      </w:r>
      <w:r w:rsidRPr="00C627CC">
        <w:rPr>
          <w:rFonts w:eastAsia="Calibri"/>
          <w:color w:val="000000" w:themeColor="text1"/>
          <w:lang w:eastAsia="en-US"/>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7F0F94" w:rsidRPr="00C627CC" w:rsidRDefault="007F0F94" w:rsidP="007F0F94">
      <w:pPr>
        <w:ind w:firstLine="709"/>
        <w:jc w:val="both"/>
        <w:rPr>
          <w:color w:val="000000" w:themeColor="text1"/>
        </w:rPr>
      </w:pPr>
      <w:r w:rsidRPr="00C627CC">
        <w:rPr>
          <w:b/>
          <w:color w:val="000000" w:themeColor="text1"/>
        </w:rPr>
        <w:t>Береговая полоса</w:t>
      </w:r>
      <w:r w:rsidRPr="00C627CC">
        <w:rPr>
          <w:color w:val="000000" w:themeColor="text1"/>
        </w:rPr>
        <w:t xml:space="preserve"> - полоса земли вдоль береговой линии (границы водного объекта) водного объекта общего пользования, предназначенная для общего пользования. </w:t>
      </w:r>
    </w:p>
    <w:p w:rsidR="007D3361" w:rsidRPr="00C627CC" w:rsidRDefault="007D3361" w:rsidP="003242DA">
      <w:pPr>
        <w:widowControl w:val="0"/>
        <w:ind w:firstLine="709"/>
        <w:jc w:val="both"/>
        <w:rPr>
          <w:rFonts w:eastAsia="Calibri"/>
          <w:color w:val="000000" w:themeColor="text1"/>
          <w:lang w:eastAsia="en-US"/>
        </w:rPr>
      </w:pPr>
      <w:r w:rsidRPr="00C627CC">
        <w:rPr>
          <w:rFonts w:eastAsia="Calibri"/>
          <w:b/>
          <w:color w:val="000000" w:themeColor="text1"/>
          <w:lang w:eastAsia="en-US"/>
        </w:rPr>
        <w:t>Благоустройство территории поселения</w:t>
      </w:r>
      <w:r w:rsidRPr="00C627CC">
        <w:rPr>
          <w:rFonts w:eastAsia="Calibri"/>
          <w:color w:val="000000" w:themeColor="text1"/>
          <w:lang w:eastAsia="en-US"/>
        </w:rPr>
        <w:t xml:space="preserve"> –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D3361" w:rsidRPr="00C627CC" w:rsidRDefault="007D3361" w:rsidP="003242DA">
      <w:pPr>
        <w:widowControl w:val="0"/>
        <w:ind w:firstLine="709"/>
        <w:jc w:val="both"/>
        <w:rPr>
          <w:rFonts w:eastAsia="Calibri"/>
          <w:color w:val="000000" w:themeColor="text1"/>
          <w:lang w:eastAsia="en-US"/>
        </w:rPr>
      </w:pPr>
      <w:r w:rsidRPr="00C627CC">
        <w:rPr>
          <w:rFonts w:eastAsia="Calibri"/>
          <w:b/>
          <w:color w:val="000000" w:themeColor="text1"/>
          <w:lang w:eastAsia="en-US"/>
        </w:rPr>
        <w:t xml:space="preserve">Бункер-накопитель </w:t>
      </w:r>
      <w:r w:rsidRPr="00C627CC">
        <w:rPr>
          <w:rFonts w:eastAsia="Calibri"/>
          <w:color w:val="000000" w:themeColor="text1"/>
          <w:lang w:eastAsia="en-US"/>
        </w:rPr>
        <w:t>– стандартная емкость для сбора КГМ объемом более 2,0 кубических метров.</w:t>
      </w:r>
    </w:p>
    <w:p w:rsidR="007D3361" w:rsidRPr="00C627CC" w:rsidRDefault="007D3361" w:rsidP="00FD3B31">
      <w:pPr>
        <w:widowControl w:val="0"/>
        <w:ind w:firstLine="709"/>
        <w:jc w:val="both"/>
        <w:rPr>
          <w:rFonts w:eastAsia="Calibri"/>
          <w:color w:val="000000" w:themeColor="text1"/>
          <w:lang w:eastAsia="en-US"/>
        </w:rPr>
      </w:pPr>
      <w:r w:rsidRPr="00C627CC">
        <w:rPr>
          <w:rFonts w:eastAsia="Calibri"/>
          <w:b/>
          <w:color w:val="000000" w:themeColor="text1"/>
          <w:lang w:eastAsia="en-US"/>
        </w:rPr>
        <w:t xml:space="preserve">Блокированный жилой дом (дом жилой блокированной застройки) </w:t>
      </w:r>
      <w:r w:rsidRPr="00C627CC">
        <w:rPr>
          <w:rFonts w:eastAsia="Calibri"/>
          <w:color w:val="000000" w:themeColor="text1"/>
          <w:lang w:eastAsia="en-US"/>
        </w:rPr>
        <w:t>–</w:t>
      </w:r>
      <w:r w:rsidR="007E2137" w:rsidRPr="00C627CC">
        <w:rPr>
          <w:rFonts w:eastAsia="Calibri"/>
          <w:color w:val="000000" w:themeColor="text1"/>
          <w:lang w:eastAsia="en-US"/>
        </w:rPr>
        <w:t xml:space="preserve"> </w:t>
      </w:r>
      <w:r w:rsidRPr="00C627CC">
        <w:rPr>
          <w:rFonts w:eastAsia="Calibri"/>
          <w:color w:val="000000" w:themeColor="text1"/>
          <w:lang w:eastAsia="en-US"/>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w:t>
      </w:r>
      <w:r w:rsidR="00FD3B31" w:rsidRPr="00C627CC">
        <w:rPr>
          <w:rFonts w:eastAsia="Calibri"/>
          <w:color w:val="000000" w:themeColor="text1"/>
          <w:lang w:eastAsia="en-US"/>
        </w:rPr>
        <w:t xml:space="preserve"> </w:t>
      </w:r>
      <w:r w:rsidRPr="00C627CC">
        <w:rPr>
          <w:rFonts w:eastAsia="Calibri"/>
          <w:color w:val="000000" w:themeColor="text1"/>
          <w:lang w:eastAsia="en-US"/>
        </w:rPr>
        <w:t>соседними блоками, расположены на отдельном земельном участке и имеют выход на территорию общего пользования.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Водоохранная зона</w:t>
      </w:r>
      <w:r w:rsidRPr="00C627CC">
        <w:rPr>
          <w:rFonts w:eastAsia="Calibri"/>
          <w:color w:val="000000" w:themeColor="text1"/>
          <w:lang w:eastAsia="en-US"/>
        </w:rPr>
        <w:t xml:space="preserve"> – территория, примыкающая к береговой линии </w:t>
      </w:r>
      <w:r w:rsidR="00FD3B31" w:rsidRPr="00C627CC">
        <w:rPr>
          <w:rFonts w:eastAsia="Calibri"/>
          <w:color w:val="000000" w:themeColor="text1"/>
          <w:lang w:eastAsia="en-US"/>
        </w:rPr>
        <w:t xml:space="preserve">(границе водного объекта) </w:t>
      </w:r>
      <w:r w:rsidRPr="00C627CC">
        <w:rPr>
          <w:rFonts w:eastAsia="Calibri"/>
          <w:color w:val="000000" w:themeColor="text1"/>
          <w:lang w:eastAsia="en-US"/>
        </w:rPr>
        <w:t>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Вопросы местного значения</w:t>
      </w:r>
      <w:r w:rsidRPr="00C627CC">
        <w:rPr>
          <w:rFonts w:eastAsia="Calibri"/>
          <w:color w:val="000000" w:themeColor="text1"/>
          <w:lang w:eastAsia="en-US"/>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осуществляется населением и (или) органами местного самоуправления самостоятельно.</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Высота здания, строения, сооружения</w:t>
      </w:r>
      <w:r w:rsidRPr="00C627CC">
        <w:rPr>
          <w:rFonts w:eastAsia="Calibri"/>
          <w:color w:val="000000" w:themeColor="text1"/>
          <w:lang w:eastAsia="en-US"/>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Высота здания (архитектурная)</w:t>
      </w:r>
      <w:r w:rsidRPr="00C627CC">
        <w:rPr>
          <w:rFonts w:eastAsia="Calibri"/>
          <w:color w:val="000000" w:themeColor="text1"/>
          <w:lang w:eastAsia="en-US"/>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Генеральный план</w:t>
      </w:r>
      <w:r w:rsidRPr="00C627CC">
        <w:rPr>
          <w:rFonts w:eastAsia="Calibri"/>
          <w:color w:val="000000" w:themeColor="text1"/>
          <w:lang w:eastAsia="en-US"/>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w:t>
      </w:r>
      <w:r w:rsidRPr="00C627CC">
        <w:rPr>
          <w:rFonts w:eastAsia="Calibri"/>
          <w:color w:val="000000" w:themeColor="text1"/>
          <w:lang w:eastAsia="en-US"/>
        </w:rPr>
        <w:lastRenderedPageBreak/>
        <w:t>территории, сохранение историко-культурного и природного наследия.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Градостроительная деятельность</w:t>
      </w:r>
      <w:r w:rsidRPr="00C627CC">
        <w:rPr>
          <w:rFonts w:eastAsia="Calibri"/>
          <w:color w:val="000000" w:themeColor="text1"/>
          <w:lang w:eastAsia="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w:t>
      </w:r>
      <w:r w:rsidR="005233EE" w:rsidRPr="00C627CC">
        <w:rPr>
          <w:rFonts w:eastAsia="Calibri"/>
          <w:color w:val="000000" w:themeColor="text1"/>
          <w:lang w:eastAsia="en-US"/>
        </w:rPr>
        <w:t xml:space="preserve">, сноса </w:t>
      </w:r>
      <w:r w:rsidRPr="00C627CC">
        <w:rPr>
          <w:rFonts w:eastAsia="Calibri"/>
          <w:color w:val="000000" w:themeColor="text1"/>
          <w:lang w:eastAsia="en-US"/>
        </w:rPr>
        <w:t xml:space="preserve">объектов капитального строительства, </w:t>
      </w:r>
      <w:r w:rsidR="005233EE" w:rsidRPr="00C627CC">
        <w:rPr>
          <w:rFonts w:eastAsia="Calibri"/>
          <w:color w:val="000000" w:themeColor="text1"/>
          <w:lang w:eastAsia="en-US"/>
        </w:rPr>
        <w:t>эксплуатации зданий, сооружений, комплексного развития территорий и их благоустройства.</w:t>
      </w:r>
    </w:p>
    <w:p w:rsidR="007D3361" w:rsidRPr="00C627CC" w:rsidRDefault="007D3361" w:rsidP="003242DA">
      <w:pPr>
        <w:widowControl w:val="0"/>
        <w:ind w:firstLine="709"/>
        <w:jc w:val="both"/>
        <w:rPr>
          <w:rFonts w:eastAsia="Calibri"/>
          <w:color w:val="000000" w:themeColor="text1"/>
          <w:lang w:eastAsia="en-US"/>
        </w:rPr>
      </w:pPr>
      <w:r w:rsidRPr="00C627CC">
        <w:rPr>
          <w:rFonts w:eastAsia="Calibri"/>
          <w:b/>
          <w:color w:val="000000" w:themeColor="text1"/>
          <w:lang w:eastAsia="en-US"/>
        </w:rPr>
        <w:t>Градостроительное зонирование</w:t>
      </w:r>
      <w:r w:rsidRPr="00C627CC">
        <w:rPr>
          <w:rFonts w:eastAsia="Calibri"/>
          <w:color w:val="000000" w:themeColor="text1"/>
          <w:lang w:eastAsia="en-US"/>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Градостроительный регламент</w:t>
      </w:r>
      <w:r w:rsidRPr="00C627CC">
        <w:rPr>
          <w:rFonts w:eastAsia="Calibri"/>
          <w:color w:val="000000" w:themeColor="text1"/>
          <w:lang w:eastAsia="en-US"/>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w:t>
      </w:r>
      <w:r w:rsidRPr="00C627CC">
        <w:rPr>
          <w:rFonts w:eastAsia="Calibri"/>
          <w:strike/>
          <w:color w:val="000000" w:themeColor="text1"/>
          <w:lang w:eastAsia="en-US"/>
        </w:rPr>
        <w:t>и устойчивому</w:t>
      </w:r>
      <w:r w:rsidRPr="00C627CC">
        <w:rPr>
          <w:rFonts w:eastAsia="Calibri"/>
          <w:color w:val="000000" w:themeColor="text1"/>
          <w:lang w:eastAsia="en-US"/>
        </w:rPr>
        <w:t xml:space="preserve">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Градостроительный план земельного участка</w:t>
      </w:r>
      <w:r w:rsidRPr="00C627CC">
        <w:rPr>
          <w:rFonts w:eastAsia="Calibri"/>
          <w:color w:val="000000" w:themeColor="text1"/>
          <w:lang w:eastAsia="en-US"/>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7D3361" w:rsidRPr="00C627CC" w:rsidRDefault="007D3361" w:rsidP="003242DA">
      <w:pPr>
        <w:widowControl w:val="0"/>
        <w:ind w:firstLine="709"/>
        <w:contextualSpacing/>
        <w:jc w:val="both"/>
        <w:rPr>
          <w:rFonts w:eastAsia="Calibri"/>
          <w:b/>
          <w:color w:val="000000" w:themeColor="text1"/>
          <w:lang w:eastAsia="en-US"/>
        </w:rPr>
      </w:pPr>
      <w:r w:rsidRPr="00C627CC">
        <w:rPr>
          <w:rFonts w:eastAsia="Calibri"/>
          <w:b/>
          <w:color w:val="000000" w:themeColor="text1"/>
          <w:lang w:eastAsia="en-US"/>
        </w:rPr>
        <w:t>Градостроительная емкость территории (интенсивность использования, застройки)</w:t>
      </w:r>
      <w:r w:rsidRPr="00C627CC">
        <w:rPr>
          <w:rFonts w:eastAsia="Calibri"/>
          <w:color w:val="000000" w:themeColor="text1"/>
          <w:lang w:eastAsia="en-US"/>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полосы отвода железных дорог</w:t>
      </w:r>
      <w:r w:rsidRPr="00C627CC">
        <w:rPr>
          <w:rFonts w:eastAsia="Calibri"/>
          <w:color w:val="000000" w:themeColor="text1"/>
          <w:lang w:eastAsia="en-US"/>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полосы отвода автомобильных дорог</w:t>
      </w:r>
      <w:r w:rsidRPr="00C627CC">
        <w:rPr>
          <w:rFonts w:eastAsia="Calibri"/>
          <w:color w:val="000000" w:themeColor="text1"/>
          <w:lang w:eastAsia="en-US"/>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 xml:space="preserve">Границы технических (охранных) зон инженерных сооружений и коммуникаций </w:t>
      </w:r>
      <w:r w:rsidRPr="00C627CC">
        <w:rPr>
          <w:rFonts w:eastAsia="Calibri"/>
          <w:color w:val="000000" w:themeColor="text1"/>
          <w:lang w:eastAsia="en-US"/>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 xml:space="preserve">Границы территорий памятников и ансамблей </w:t>
      </w:r>
      <w:r w:rsidRPr="00C627CC">
        <w:rPr>
          <w:rFonts w:eastAsia="Calibri"/>
          <w:color w:val="000000" w:themeColor="text1"/>
          <w:lang w:eastAsia="en-US"/>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lastRenderedPageBreak/>
        <w:t>Границы зон охраны объекта культурного наследия</w:t>
      </w:r>
      <w:r w:rsidRPr="00C627CC">
        <w:rPr>
          <w:rFonts w:eastAsia="Calibri"/>
          <w:color w:val="000000" w:themeColor="text1"/>
          <w:lang w:eastAsia="en-US"/>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охранных зон особо охраняемых природных территорий</w:t>
      </w:r>
      <w:r w:rsidRPr="00C627CC">
        <w:rPr>
          <w:rFonts w:eastAsia="Calibri"/>
          <w:color w:val="000000" w:themeColor="text1"/>
          <w:lang w:eastAsia="en-US"/>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озелененных территорий, не входящих в природный комплекс городских округов и поселений Краснодарского края</w:t>
      </w:r>
      <w:r w:rsidRPr="00C627CC">
        <w:rPr>
          <w:rFonts w:eastAsia="Calibri"/>
          <w:color w:val="000000" w:themeColor="text1"/>
          <w:lang w:eastAsia="en-US"/>
        </w:rPr>
        <w:t xml:space="preserve"> – границы участков внутриквартального озеленения общего пользования и трасс внутриквартальных транспортных коммуникаций.</w:t>
      </w:r>
    </w:p>
    <w:p w:rsidR="007D3361" w:rsidRPr="00C627CC" w:rsidRDefault="007D3361" w:rsidP="003242DA">
      <w:pPr>
        <w:widowControl w:val="0"/>
        <w:ind w:firstLine="709"/>
        <w:contextualSpacing/>
        <w:jc w:val="both"/>
        <w:rPr>
          <w:rFonts w:eastAsia="Calibri"/>
          <w:b/>
          <w:color w:val="000000" w:themeColor="text1"/>
          <w:lang w:eastAsia="en-US"/>
        </w:rPr>
      </w:pPr>
      <w:r w:rsidRPr="00C627CC">
        <w:rPr>
          <w:rFonts w:eastAsia="Calibri"/>
          <w:b/>
          <w:color w:val="000000" w:themeColor="text1"/>
          <w:lang w:eastAsia="en-US"/>
        </w:rPr>
        <w:t>Границы водоохранных зон</w:t>
      </w:r>
      <w:r w:rsidRPr="00C627CC">
        <w:rPr>
          <w:rFonts w:eastAsia="Calibri"/>
          <w:color w:val="000000" w:themeColor="text1"/>
          <w:lang w:eastAsia="en-US"/>
        </w:rPr>
        <w:t xml:space="preserve"> – границы территорий, прилегающих к акваториям </w:t>
      </w:r>
      <w:r w:rsidR="00FD3B31" w:rsidRPr="00C627CC">
        <w:rPr>
          <w:rFonts w:eastAsia="Calibri"/>
          <w:color w:val="000000" w:themeColor="text1"/>
          <w:lang w:eastAsia="en-US"/>
        </w:rPr>
        <w:t xml:space="preserve">(границам водного объекта) </w:t>
      </w:r>
      <w:r w:rsidRPr="00C627CC">
        <w:rPr>
          <w:rFonts w:eastAsia="Calibri"/>
          <w:color w:val="000000" w:themeColor="text1"/>
          <w:lang w:eastAsia="en-US"/>
        </w:rPr>
        <w:t>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прибрежных</w:t>
      </w:r>
      <w:r w:rsidR="00FD3B31" w:rsidRPr="00C627CC">
        <w:rPr>
          <w:rFonts w:eastAsia="Calibri"/>
          <w:b/>
          <w:color w:val="000000" w:themeColor="text1"/>
          <w:lang w:eastAsia="en-US"/>
        </w:rPr>
        <w:t xml:space="preserve"> защитных полос</w:t>
      </w:r>
      <w:r w:rsidRPr="00C627CC">
        <w:rPr>
          <w:rFonts w:eastAsia="Calibri"/>
          <w:color w:val="000000" w:themeColor="text1"/>
          <w:lang w:eastAsia="en-US"/>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зон санитарной охраны источников питьевого водоснабжения – границы зон I и II поясов, а также жесткой зоны II пояса</w:t>
      </w:r>
      <w:r w:rsidRPr="00C627CC">
        <w:rPr>
          <w:rFonts w:eastAsia="Calibri"/>
          <w:color w:val="000000" w:themeColor="text1"/>
          <w:lang w:eastAsia="en-US"/>
        </w:rPr>
        <w:t>:</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Границы санитарно-защитных зон</w:t>
      </w:r>
      <w:r w:rsidRPr="00C627CC">
        <w:rPr>
          <w:rFonts w:eastAsia="Calibri"/>
          <w:color w:val="000000" w:themeColor="text1"/>
          <w:lang w:eastAsia="en-US"/>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bCs/>
          <w:color w:val="000000" w:themeColor="text1"/>
          <w:shd w:val="clear" w:color="auto" w:fill="FFFFFF"/>
          <w:lang w:eastAsia="en-US"/>
        </w:rPr>
        <w:t>Дом отдыха</w:t>
      </w:r>
      <w:r w:rsidRPr="00C627CC">
        <w:rPr>
          <w:rFonts w:eastAsia="Calibri"/>
          <w:color w:val="000000" w:themeColor="text1"/>
          <w:shd w:val="clear" w:color="auto" w:fill="FFFFFF"/>
          <w:lang w:eastAsia="en-US"/>
        </w:rPr>
        <w:t> – это учреждение туризма и </w:t>
      </w:r>
      <w:r w:rsidRPr="00C627CC">
        <w:rPr>
          <w:rFonts w:eastAsia="Calibri"/>
          <w:bCs/>
          <w:color w:val="000000" w:themeColor="text1"/>
          <w:shd w:val="clear" w:color="auto" w:fill="FFFFFF"/>
          <w:lang w:eastAsia="en-US"/>
        </w:rPr>
        <w:t>отдыха</w:t>
      </w:r>
      <w:r w:rsidRPr="00C627CC">
        <w:rPr>
          <w:rFonts w:eastAsia="Calibri"/>
          <w:color w:val="000000" w:themeColor="text1"/>
          <w:shd w:val="clear" w:color="auto" w:fill="FFFFFF"/>
          <w:lang w:eastAsia="en-US"/>
        </w:rPr>
        <w:t>, в котором предлагаются услуги проживания и питания в комфортных условиях, обычно сроком от 7 дней до месяца. Могут располагаться как в курортных зонах, так и просто в живописных местах.</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 xml:space="preserve">Дорога </w:t>
      </w:r>
      <w:r w:rsidRPr="00C627CC">
        <w:rPr>
          <w:rFonts w:eastAsia="Calibri"/>
          <w:color w:val="000000" w:themeColor="text1"/>
          <w:lang w:eastAsia="en-US"/>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Жилой район</w:t>
      </w:r>
      <w:r w:rsidRPr="00C627CC">
        <w:rPr>
          <w:rFonts w:eastAsia="Calibri"/>
          <w:color w:val="000000" w:themeColor="text1"/>
          <w:lang w:eastAsia="en-US"/>
        </w:rPr>
        <w:t xml:space="preserve"> – структурный элемент селитебной территории.</w:t>
      </w:r>
    </w:p>
    <w:p w:rsidR="005233EE" w:rsidRPr="00C627CC" w:rsidRDefault="007D3361" w:rsidP="003242DA">
      <w:pPr>
        <w:widowControl w:val="0"/>
        <w:ind w:firstLine="709"/>
        <w:contextualSpacing/>
        <w:jc w:val="both"/>
        <w:rPr>
          <w:rFonts w:eastAsia="Calibri"/>
          <w:color w:val="000000" w:themeColor="text1"/>
          <w:shd w:val="clear" w:color="auto" w:fill="FFFFFF"/>
          <w:lang w:eastAsia="en-US"/>
        </w:rPr>
      </w:pPr>
      <w:r w:rsidRPr="00C627CC">
        <w:rPr>
          <w:rFonts w:eastAsia="Calibri"/>
          <w:b/>
          <w:color w:val="000000" w:themeColor="text1"/>
          <w:lang w:eastAsia="en-US"/>
        </w:rPr>
        <w:t>Застройщик</w:t>
      </w:r>
      <w:r w:rsidRPr="00C627CC">
        <w:rPr>
          <w:rFonts w:eastAsia="Calibri"/>
          <w:color w:val="000000" w:themeColor="text1"/>
          <w:lang w:eastAsia="en-US"/>
        </w:rPr>
        <w:t xml:space="preserve"> – </w:t>
      </w:r>
      <w:r w:rsidR="005233EE" w:rsidRPr="00C627CC">
        <w:rPr>
          <w:rFonts w:eastAsia="Calibri"/>
          <w:color w:val="000000" w:themeColor="text1"/>
          <w:shd w:val="clear" w:color="auto" w:fill="FFFFFF"/>
          <w:lang w:eastAsia="en-US"/>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sidR="00C07393" w:rsidRPr="00C627CC">
        <w:rPr>
          <w:rFonts w:eastAsia="Calibri"/>
          <w:color w:val="000000" w:themeColor="text1"/>
          <w:shd w:val="clear" w:color="auto" w:fill="FFFFFF"/>
          <w:lang w:eastAsia="en-US"/>
        </w:rPr>
        <w:t xml:space="preserve"> корпорация по атомной энергии «</w:t>
      </w:r>
      <w:r w:rsidR="005233EE" w:rsidRPr="00C627CC">
        <w:rPr>
          <w:rFonts w:eastAsia="Calibri"/>
          <w:color w:val="000000" w:themeColor="text1"/>
          <w:shd w:val="clear" w:color="auto" w:fill="FFFFFF"/>
          <w:lang w:eastAsia="en-US"/>
        </w:rPr>
        <w:t>Росатом</w:t>
      </w:r>
      <w:r w:rsidR="00C07393" w:rsidRPr="00C627CC">
        <w:rPr>
          <w:rFonts w:eastAsia="Calibri"/>
          <w:color w:val="000000" w:themeColor="text1"/>
          <w:shd w:val="clear" w:color="auto" w:fill="FFFFFF"/>
          <w:lang w:eastAsia="en-US"/>
        </w:rPr>
        <w:t>»</w:t>
      </w:r>
      <w:r w:rsidR="005233EE" w:rsidRPr="00C627CC">
        <w:rPr>
          <w:rFonts w:eastAsia="Calibri"/>
          <w:color w:val="000000" w:themeColor="text1"/>
          <w:shd w:val="clear" w:color="auto" w:fill="FFFFFF"/>
          <w:lang w:eastAsia="en-US"/>
        </w:rPr>
        <w:t xml:space="preserve">, </w:t>
      </w:r>
      <w:r w:rsidR="005233EE" w:rsidRPr="00C627CC">
        <w:rPr>
          <w:rFonts w:eastAsia="Calibri"/>
          <w:color w:val="000000" w:themeColor="text1"/>
          <w:shd w:val="clear" w:color="auto" w:fill="FFFFFF"/>
          <w:lang w:eastAsia="en-US"/>
        </w:rPr>
        <w:lastRenderedPageBreak/>
        <w:t xml:space="preserve">Государственная корпорация по космической деятельности </w:t>
      </w:r>
      <w:r w:rsidR="00C07393" w:rsidRPr="00C627CC">
        <w:rPr>
          <w:rFonts w:eastAsia="Calibri"/>
          <w:color w:val="000000" w:themeColor="text1"/>
          <w:shd w:val="clear" w:color="auto" w:fill="FFFFFF"/>
          <w:lang w:eastAsia="en-US"/>
        </w:rPr>
        <w:t>«</w:t>
      </w:r>
      <w:r w:rsidR="005233EE" w:rsidRPr="00C627CC">
        <w:rPr>
          <w:rFonts w:eastAsia="Calibri"/>
          <w:color w:val="000000" w:themeColor="text1"/>
          <w:shd w:val="clear" w:color="auto" w:fill="FFFFFF"/>
          <w:lang w:eastAsia="en-US"/>
        </w:rPr>
        <w:t>Роскосмос</w:t>
      </w:r>
      <w:r w:rsidR="00C07393" w:rsidRPr="00C627CC">
        <w:rPr>
          <w:rFonts w:eastAsia="Calibri"/>
          <w:color w:val="000000" w:themeColor="text1"/>
          <w:shd w:val="clear" w:color="auto" w:fill="FFFFFF"/>
          <w:lang w:eastAsia="en-US"/>
        </w:rPr>
        <w:t>»</w:t>
      </w:r>
      <w:r w:rsidR="005233EE" w:rsidRPr="00C627CC">
        <w:rPr>
          <w:rFonts w:eastAsia="Calibri"/>
          <w:color w:val="000000" w:themeColor="text1"/>
          <w:shd w:val="clear" w:color="auto" w:fill="FFFFFF"/>
          <w:lang w:eastAsia="en-US"/>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1" w:anchor="dst100872" w:history="1">
        <w:r w:rsidR="005233EE" w:rsidRPr="00C627CC">
          <w:rPr>
            <w:rFonts w:eastAsia="Calibri"/>
            <w:color w:val="000000" w:themeColor="text1"/>
            <w:lang w:eastAsia="en-US"/>
          </w:rPr>
          <w:t>статьей 13.3</w:t>
        </w:r>
      </w:hyperlink>
      <w:r w:rsidR="005233EE" w:rsidRPr="00C627CC">
        <w:rPr>
          <w:rFonts w:eastAsia="Calibri"/>
          <w:color w:val="000000" w:themeColor="text1"/>
          <w:shd w:val="clear" w:color="auto" w:fill="FFFFFF"/>
          <w:lang w:eastAsia="en-US"/>
        </w:rPr>
        <w:t> Федераль</w:t>
      </w:r>
      <w:r w:rsidR="00C07393" w:rsidRPr="00C627CC">
        <w:rPr>
          <w:rFonts w:eastAsia="Calibri"/>
          <w:color w:val="000000" w:themeColor="text1"/>
          <w:shd w:val="clear" w:color="auto" w:fill="FFFFFF"/>
          <w:lang w:eastAsia="en-US"/>
        </w:rPr>
        <w:t>ного закона от 29 июля 2017 г.</w:t>
      </w:r>
      <w:r w:rsidR="005233EE" w:rsidRPr="00C627CC">
        <w:rPr>
          <w:rFonts w:eastAsia="Calibri"/>
          <w:color w:val="000000" w:themeColor="text1"/>
          <w:shd w:val="clear" w:color="auto" w:fill="FFFFFF"/>
          <w:lang w:eastAsia="en-US"/>
        </w:rPr>
        <w:t xml:space="preserve"> </w:t>
      </w:r>
      <w:r w:rsidR="007E2137" w:rsidRPr="00C627CC">
        <w:rPr>
          <w:rFonts w:eastAsia="Calibri"/>
          <w:color w:val="000000" w:themeColor="text1"/>
          <w:shd w:val="clear" w:color="auto" w:fill="FFFFFF"/>
          <w:lang w:eastAsia="en-US"/>
        </w:rPr>
        <w:t>№</w:t>
      </w:r>
      <w:r w:rsidR="005233EE" w:rsidRPr="00C627CC">
        <w:rPr>
          <w:rFonts w:eastAsia="Calibri"/>
          <w:color w:val="000000" w:themeColor="text1"/>
          <w:shd w:val="clear" w:color="auto" w:fill="FFFFFF"/>
          <w:lang w:eastAsia="en-US"/>
        </w:rPr>
        <w:t xml:space="preserve"> 218-ФЗ </w:t>
      </w:r>
      <w:r w:rsidR="00C07393" w:rsidRPr="00C627CC">
        <w:rPr>
          <w:rFonts w:eastAsia="Calibri"/>
          <w:color w:val="000000" w:themeColor="text1"/>
          <w:shd w:val="clear" w:color="auto" w:fill="FFFFFF"/>
          <w:lang w:eastAsia="en-US"/>
        </w:rPr>
        <w:t>«</w:t>
      </w:r>
      <w:r w:rsidR="005233EE" w:rsidRPr="00C627CC">
        <w:rPr>
          <w:rFonts w:eastAsia="Calibri"/>
          <w:color w:val="000000" w:themeColor="text1"/>
          <w:shd w:val="clear" w:color="auto" w:fill="FFFFFF"/>
          <w:lang w:eastAsia="en-US"/>
        </w:rPr>
        <w:t>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r w:rsidR="00C07393" w:rsidRPr="00C627CC">
        <w:rPr>
          <w:rFonts w:eastAsia="Calibri"/>
          <w:color w:val="000000" w:themeColor="text1"/>
          <w:shd w:val="clear" w:color="auto" w:fill="FFFFFF"/>
          <w:lang w:eastAsia="en-US"/>
        </w:rPr>
        <w:t>»</w:t>
      </w:r>
      <w:r w:rsidR="005233EE" w:rsidRPr="00C627CC">
        <w:rPr>
          <w:rFonts w:eastAsia="Calibri"/>
          <w:color w:val="000000" w:themeColor="text1"/>
          <w:shd w:val="clear" w:color="auto" w:fill="FFFFFF"/>
          <w:lang w:eastAsia="en-US"/>
        </w:rPr>
        <w:t xml:space="preserve">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Защитные дорожные сооружения</w:t>
      </w:r>
      <w:r w:rsidRPr="00C627CC">
        <w:rPr>
          <w:rFonts w:eastAsia="Calibri"/>
          <w:color w:val="000000" w:themeColor="text1"/>
          <w:lang w:eastAsia="en-US"/>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Здание жилое многоквартирное</w:t>
      </w:r>
      <w:r w:rsidRPr="00C627CC">
        <w:rPr>
          <w:rFonts w:eastAsia="Calibri"/>
          <w:color w:val="000000" w:themeColor="text1"/>
          <w:lang w:eastAsia="en-US"/>
        </w:rPr>
        <w:t xml:space="preserve"> – жилое здание, в котором квартиры имеют общие внеквартирные помещения и инженерные системы.</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Здание жилое многоквартирное секционного типа</w:t>
      </w:r>
      <w:r w:rsidRPr="00C627CC">
        <w:rPr>
          <w:rFonts w:eastAsia="Calibri"/>
          <w:color w:val="000000" w:themeColor="text1"/>
          <w:lang w:eastAsia="en-US"/>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Здание жилое многоквартирное галерейного типа</w:t>
      </w:r>
      <w:r w:rsidRPr="00C627CC">
        <w:rPr>
          <w:rFonts w:eastAsia="Calibri"/>
          <w:color w:val="000000" w:themeColor="text1"/>
          <w:lang w:eastAsia="en-US"/>
        </w:rPr>
        <w:t xml:space="preserve"> – здание, в котором все квартиры этажа имеют выходы через общую галерею не менее чем на две лестницы.</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Здание жилое многоквартирное коридорного типа</w:t>
      </w:r>
      <w:r w:rsidRPr="00C627CC">
        <w:rPr>
          <w:rFonts w:eastAsia="Calibri"/>
          <w:color w:val="000000" w:themeColor="text1"/>
          <w:lang w:eastAsia="en-US"/>
        </w:rPr>
        <w:t xml:space="preserve"> – здание, в котором все квартиры этажа имеют выходы через общий коридор не менее чем на две лестницы.</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Земельный участок</w:t>
      </w:r>
      <w:r w:rsidRPr="00C627CC">
        <w:rPr>
          <w:rFonts w:eastAsia="Calibri"/>
          <w:color w:val="000000" w:themeColor="text1"/>
          <w:lang w:eastAsia="en-US"/>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Зоны с особыми условиями использования территорий</w:t>
      </w:r>
      <w:r w:rsidRPr="00C627CC">
        <w:rPr>
          <w:rFonts w:eastAsia="Calibri"/>
          <w:color w:val="000000" w:themeColor="text1"/>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Историческое поселение</w:t>
      </w:r>
      <w:r w:rsidRPr="00C627CC">
        <w:rPr>
          <w:rFonts w:eastAsia="Calibri"/>
          <w:color w:val="000000" w:themeColor="text1"/>
          <w:lang w:eastAsia="en-US"/>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Индивидуальный жилой дом</w:t>
      </w:r>
      <w:r w:rsidR="007E2137" w:rsidRPr="00C627CC">
        <w:rPr>
          <w:rFonts w:eastAsia="Calibri"/>
          <w:color w:val="000000" w:themeColor="text1"/>
          <w:lang w:eastAsia="en-US"/>
        </w:rPr>
        <w:t xml:space="preserve"> - </w:t>
      </w:r>
      <w:r w:rsidR="0024491D" w:rsidRPr="00C627CC">
        <w:rPr>
          <w:rFonts w:eastAsia="Calibri"/>
          <w:color w:val="000000" w:themeColor="text1"/>
          <w:lang w:eastAsia="en-US"/>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настоящих Правилах в одном значении, если иное не предусмотрено такими федеральными законами и нормативными правовыми актами Российской Федерации.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Инженерные изыскания</w:t>
      </w:r>
      <w:r w:rsidRPr="00C627CC">
        <w:rPr>
          <w:rFonts w:eastAsia="Calibri"/>
          <w:color w:val="000000" w:themeColor="text1"/>
          <w:lang w:eastAsia="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w:t>
      </w:r>
      <w:r w:rsidRPr="00C627CC">
        <w:rPr>
          <w:rFonts w:eastAsia="Calibri"/>
          <w:color w:val="000000" w:themeColor="text1"/>
          <w:lang w:eastAsia="en-US"/>
        </w:rPr>
        <w:lastRenderedPageBreak/>
        <w:t>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Капитальный ремонт объектов капитального строительства (за исключением линейных объектов)</w:t>
      </w:r>
      <w:r w:rsidRPr="00C627CC">
        <w:rPr>
          <w:rFonts w:eastAsia="Calibri"/>
          <w:color w:val="000000" w:themeColor="text1"/>
          <w:lang w:eastAsia="en-US"/>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и</w:t>
      </w:r>
    </w:p>
    <w:p w:rsidR="007D3361" w:rsidRPr="00C627CC" w:rsidRDefault="007D3361" w:rsidP="003242DA">
      <w:pPr>
        <w:widowControl w:val="0"/>
        <w:contextualSpacing/>
        <w:jc w:val="both"/>
        <w:rPr>
          <w:rFonts w:eastAsia="Calibri"/>
          <w:color w:val="000000" w:themeColor="text1"/>
          <w:lang w:eastAsia="en-US"/>
        </w:rPr>
      </w:pPr>
      <w:r w:rsidRPr="00C627CC">
        <w:rPr>
          <w:rFonts w:eastAsia="Calibri"/>
          <w:color w:val="000000" w:themeColor="text1"/>
          <w:lang w:eastAsia="en-US"/>
        </w:rPr>
        <w:t>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24491D"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Капитальный ремонт линейных объектов</w:t>
      </w:r>
      <w:r w:rsidRPr="00C627CC">
        <w:rPr>
          <w:rFonts w:eastAsia="Calibri"/>
          <w:color w:val="000000" w:themeColor="text1"/>
          <w:lang w:eastAsia="en-US"/>
        </w:rPr>
        <w:t xml:space="preserve"> – </w:t>
      </w:r>
      <w:r w:rsidR="0024491D" w:rsidRPr="00C627CC">
        <w:rPr>
          <w:rFonts w:eastAsia="Calibri"/>
          <w:color w:val="000000" w:themeColor="text1"/>
          <w:lang w:eastAsia="en-US"/>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РФ.</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Квартал сохраняемой застройки</w:t>
      </w:r>
      <w:r w:rsidRPr="00C627CC">
        <w:rPr>
          <w:rFonts w:eastAsia="Calibri"/>
          <w:color w:val="000000" w:themeColor="text1"/>
          <w:lang w:eastAsia="en-US"/>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Киоск</w:t>
      </w:r>
      <w:r w:rsidRPr="00C627CC">
        <w:rPr>
          <w:rFonts w:eastAsia="Calibri"/>
          <w:color w:val="000000" w:themeColor="text1"/>
          <w:lang w:eastAsia="en-US"/>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квадратных метров.</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Контейнер</w:t>
      </w:r>
      <w:r w:rsidRPr="00C627CC">
        <w:rPr>
          <w:rFonts w:eastAsia="Calibri"/>
          <w:color w:val="000000" w:themeColor="text1"/>
          <w:lang w:eastAsia="en-US"/>
        </w:rPr>
        <w:t xml:space="preserve"> – стандартная емкость для сбора ТБО объемом 0,6 - 1,5 кубических метров.</w:t>
      </w:r>
    </w:p>
    <w:p w:rsidR="005233EE" w:rsidRPr="00C627CC" w:rsidRDefault="005233EE"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Комплексное развитие территорий</w:t>
      </w:r>
      <w:r w:rsidRPr="00C627CC">
        <w:rPr>
          <w:rFonts w:ascii="Arial" w:hAnsi="Arial" w:cs="Arial"/>
          <w:color w:val="000000" w:themeColor="text1"/>
          <w:sz w:val="26"/>
          <w:szCs w:val="26"/>
          <w:shd w:val="clear" w:color="auto" w:fill="FFFFFF"/>
        </w:rPr>
        <w:t xml:space="preserve"> </w:t>
      </w:r>
      <w:r w:rsidRPr="00C627CC">
        <w:rPr>
          <w:rFonts w:eastAsia="Calibri"/>
          <w:color w:val="000000" w:themeColor="text1"/>
          <w:lang w:eastAsia="en-US"/>
        </w:rPr>
        <w:t>-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24491D" w:rsidRPr="00C627CC" w:rsidRDefault="0024491D" w:rsidP="0024491D">
      <w:pPr>
        <w:ind w:firstLine="709"/>
        <w:jc w:val="both"/>
        <w:rPr>
          <w:color w:val="000000" w:themeColor="text1"/>
        </w:rPr>
      </w:pPr>
      <w:r w:rsidRPr="00C627CC">
        <w:rPr>
          <w:b/>
          <w:color w:val="000000" w:themeColor="text1"/>
        </w:rPr>
        <w:t>Коэффициент использования территории (КИТ)</w:t>
      </w:r>
      <w:r w:rsidRPr="00C627CC">
        <w:rPr>
          <w:color w:val="000000" w:themeColor="text1"/>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сооружение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Коэффициент застройки (Кз)</w:t>
      </w:r>
      <w:r w:rsidRPr="00C627CC">
        <w:rPr>
          <w:rFonts w:eastAsia="Calibri"/>
          <w:color w:val="000000" w:themeColor="text1"/>
          <w:lang w:eastAsia="en-US"/>
        </w:rPr>
        <w:t xml:space="preserve"> – отношение территории земельного участка, которая может быть занята зданиями, ко всей площади участка (в процентах).</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Коэффициент плотности застройки (Кпз)</w:t>
      </w:r>
      <w:r w:rsidRPr="00C627CC">
        <w:rPr>
          <w:rFonts w:eastAsia="Calibri"/>
          <w:color w:val="000000" w:themeColor="text1"/>
          <w:lang w:eastAsia="en-US"/>
        </w:rPr>
        <w:t xml:space="preserve"> – отношение площади всех этажей зданий и сооружений к площади участка.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Коэффициент озеленения</w:t>
      </w:r>
      <w:r w:rsidRPr="00C627CC">
        <w:rPr>
          <w:rFonts w:eastAsia="Calibri"/>
          <w:color w:val="000000" w:themeColor="text1"/>
          <w:lang w:eastAsia="en-US"/>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7F0F94" w:rsidRPr="00C627CC" w:rsidRDefault="007D3361" w:rsidP="003242DA">
      <w:pPr>
        <w:widowControl w:val="0"/>
        <w:ind w:firstLine="709"/>
        <w:contextualSpacing/>
        <w:jc w:val="both"/>
        <w:rPr>
          <w:color w:val="000000" w:themeColor="text1"/>
        </w:rPr>
      </w:pPr>
      <w:r w:rsidRPr="00C627CC">
        <w:rPr>
          <w:rFonts w:eastAsia="Calibri"/>
          <w:b/>
          <w:color w:val="000000" w:themeColor="text1"/>
          <w:lang w:eastAsia="en-US"/>
        </w:rPr>
        <w:t>Красные линии</w:t>
      </w:r>
      <w:r w:rsidRPr="00C627CC">
        <w:rPr>
          <w:rFonts w:eastAsia="Calibri"/>
          <w:color w:val="000000" w:themeColor="text1"/>
          <w:lang w:eastAsia="en-US"/>
        </w:rPr>
        <w:t xml:space="preserve"> – </w:t>
      </w:r>
      <w:r w:rsidR="007F0F94" w:rsidRPr="00C627CC">
        <w:rPr>
          <w:color w:val="000000" w:themeColor="text1"/>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Линии градостроительного регулирования</w:t>
      </w:r>
      <w:r w:rsidRPr="00C627CC">
        <w:rPr>
          <w:rFonts w:eastAsia="Calibri"/>
          <w:color w:val="000000" w:themeColor="text1"/>
          <w:lang w:eastAsia="en-US"/>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w:t>
      </w:r>
      <w:r w:rsidRPr="00C627CC">
        <w:rPr>
          <w:rFonts w:eastAsia="Times New Roman"/>
          <w:color w:val="000000" w:themeColor="text1"/>
          <w:lang w:eastAsia="en-US"/>
        </w:rPr>
        <w:t xml:space="preserve">входящих в природный комплекс городских округов и </w:t>
      </w:r>
      <w:r w:rsidRPr="00C627CC">
        <w:rPr>
          <w:rFonts w:eastAsia="Times New Roman"/>
          <w:color w:val="000000" w:themeColor="text1"/>
          <w:lang w:eastAsia="en-US"/>
        </w:rPr>
        <w:lastRenderedPageBreak/>
        <w:t>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Линии застройки</w:t>
      </w:r>
      <w:r w:rsidRPr="00C627CC">
        <w:rPr>
          <w:rFonts w:eastAsia="Calibri"/>
          <w:color w:val="000000" w:themeColor="text1"/>
          <w:lang w:eastAsia="en-US"/>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Линейные объекты</w:t>
      </w:r>
      <w:r w:rsidRPr="00C627CC">
        <w:rPr>
          <w:rFonts w:eastAsia="Calibri"/>
          <w:color w:val="000000" w:themeColor="text1"/>
          <w:lang w:eastAsia="en-US"/>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Магазин</w:t>
      </w:r>
      <w:r w:rsidRPr="00C627CC">
        <w:rPr>
          <w:rFonts w:eastAsia="Calibri"/>
          <w:color w:val="000000" w:themeColor="text1"/>
          <w:lang w:eastAsia="en-US"/>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Максимальный процент застройки в границах земельного участка</w:t>
      </w:r>
      <w:r w:rsidRPr="00C627CC">
        <w:rPr>
          <w:rFonts w:eastAsia="Calibri"/>
          <w:color w:val="000000" w:themeColor="text1"/>
          <w:lang w:eastAsia="en-US"/>
        </w:rPr>
        <w:t xml:space="preserve"> – отношение суммарной площади земельного участка, которая может быть застроена, ко всей площади земельного участка.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Маломобильные граждане</w:t>
      </w:r>
      <w:r w:rsidRPr="00C627CC">
        <w:rPr>
          <w:rFonts w:eastAsia="Calibri"/>
          <w:color w:val="000000" w:themeColor="text1"/>
          <w:lang w:eastAsia="en-US"/>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Малые архитектурные формы</w:t>
      </w:r>
      <w:r w:rsidRPr="00C627CC">
        <w:rPr>
          <w:rFonts w:eastAsia="Calibri"/>
          <w:color w:val="000000" w:themeColor="text1"/>
          <w:lang w:eastAsia="en-US"/>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Машино-место</w:t>
      </w:r>
      <w:r w:rsidRPr="00C627CC">
        <w:rPr>
          <w:rFonts w:eastAsia="Calibri"/>
          <w:color w:val="000000" w:themeColor="text1"/>
          <w:lang w:eastAsia="en-US"/>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Микрорайон (квартал)</w:t>
      </w:r>
      <w:r w:rsidRPr="00C627CC">
        <w:rPr>
          <w:rFonts w:eastAsia="Calibri"/>
          <w:color w:val="000000" w:themeColor="text1"/>
          <w:lang w:eastAsia="en-US"/>
        </w:rPr>
        <w:t xml:space="preserve"> – структурный элемент жилой застройки.</w:t>
      </w:r>
    </w:p>
    <w:p w:rsidR="007F0F94" w:rsidRPr="00C627CC" w:rsidRDefault="007F0F94" w:rsidP="007F0F94">
      <w:pPr>
        <w:ind w:firstLine="709"/>
        <w:jc w:val="both"/>
        <w:rPr>
          <w:color w:val="000000" w:themeColor="text1"/>
        </w:rPr>
      </w:pPr>
      <w:r w:rsidRPr="00C627CC">
        <w:rPr>
          <w:b/>
          <w:color w:val="000000" w:themeColor="text1"/>
        </w:rPr>
        <w:t>Минимальный процент озеленения земельного участка</w:t>
      </w:r>
      <w:r w:rsidRPr="00C627CC">
        <w:rPr>
          <w:color w:val="000000" w:themeColor="text1"/>
        </w:rPr>
        <w:t xml:space="preserve"> - отношение площади озеленения  (зеленых зон) ко всей площади земельного участка.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Муниципальное образование</w:t>
      </w:r>
      <w:r w:rsidRPr="00C627CC">
        <w:rPr>
          <w:rFonts w:eastAsia="Calibri"/>
          <w:color w:val="000000" w:themeColor="text1"/>
          <w:lang w:eastAsia="en-US"/>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Муниципальный район</w:t>
      </w:r>
      <w:r w:rsidRPr="00C627CC">
        <w:rPr>
          <w:rFonts w:eastAsia="Calibri"/>
          <w:color w:val="000000" w:themeColor="text1"/>
          <w:lang w:eastAsia="en-US"/>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w:t>
      </w:r>
    </w:p>
    <w:p w:rsidR="007D3361" w:rsidRPr="00C627CC" w:rsidRDefault="007D3361" w:rsidP="003242DA">
      <w:pPr>
        <w:widowControl w:val="0"/>
        <w:contextualSpacing/>
        <w:jc w:val="both"/>
        <w:rPr>
          <w:rFonts w:eastAsia="Calibri"/>
          <w:color w:val="000000" w:themeColor="text1"/>
          <w:lang w:eastAsia="en-US"/>
        </w:rPr>
      </w:pPr>
      <w:r w:rsidRPr="00C627CC">
        <w:rPr>
          <w:rFonts w:eastAsia="Calibri"/>
          <w:color w:val="000000" w:themeColor="text1"/>
          <w:lang w:eastAsia="en-US"/>
        </w:rPr>
        <w:t>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Надземная автостоянка закрытого типа</w:t>
      </w:r>
      <w:r w:rsidRPr="00C627CC">
        <w:rPr>
          <w:rFonts w:eastAsia="Calibri"/>
          <w:color w:val="000000" w:themeColor="text1"/>
          <w:lang w:eastAsia="en-US"/>
        </w:rPr>
        <w:t xml:space="preserve"> - автостоянка с наружными стеновыми ограждениями (гаражи, гаражи-стоянки, гаражные комплексы).</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bCs/>
          <w:color w:val="000000" w:themeColor="text1"/>
          <w:lang w:eastAsia="en-US"/>
        </w:rPr>
        <w:lastRenderedPageBreak/>
        <w:t>Наемный дом</w:t>
      </w:r>
      <w:r w:rsidRPr="00C627CC">
        <w:rPr>
          <w:rFonts w:eastAsia="Calibri"/>
          <w:color w:val="000000" w:themeColor="text1"/>
          <w:lang w:eastAsia="en-US"/>
        </w:rPr>
        <w:t> </w:t>
      </w:r>
      <w:r w:rsidRPr="00C627CC">
        <w:rPr>
          <w:rFonts w:eastAsia="Calibri"/>
          <w:b/>
          <w:color w:val="000000" w:themeColor="text1"/>
          <w:lang w:eastAsia="en-US"/>
        </w:rPr>
        <w:t>социального использования</w:t>
      </w:r>
      <w:r w:rsidRPr="00C627CC">
        <w:rPr>
          <w:rFonts w:eastAsia="Calibri"/>
          <w:color w:val="000000" w:themeColor="text1"/>
          <w:lang w:eastAsia="en-US"/>
        </w:rPr>
        <w:t xml:space="preserve">  - это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по договорам найма жилых помещений жилищного фонда социального использования и договорам найма жилых помещений.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bdr w:val="none" w:sz="0" w:space="0" w:color="auto" w:frame="1"/>
          <w:shd w:val="clear" w:color="auto" w:fill="FFFFFF"/>
          <w:lang w:eastAsia="en-US"/>
        </w:rPr>
        <w:t>Наемный дом коммерческого использования</w:t>
      </w:r>
      <w:r w:rsidRPr="00C627CC">
        <w:rPr>
          <w:rFonts w:eastAsia="Calibri"/>
          <w:color w:val="000000" w:themeColor="text1"/>
          <w:shd w:val="clear" w:color="auto" w:fill="FFFFFF"/>
          <w:lang w:eastAsia="en-US"/>
        </w:rPr>
        <w:t> – это дом, который предоставляется и используется только в соответствии с договором о найме жилого помещения.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Населенный пункт</w:t>
      </w:r>
      <w:r w:rsidRPr="00C627CC">
        <w:rPr>
          <w:rFonts w:eastAsia="Calibri"/>
          <w:color w:val="000000" w:themeColor="text1"/>
          <w:lang w:eastAsia="en-US"/>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7F0F94" w:rsidRPr="00C627CC" w:rsidRDefault="007F0F94" w:rsidP="007F0F94">
      <w:pPr>
        <w:ind w:firstLine="709"/>
        <w:jc w:val="both"/>
        <w:rPr>
          <w:color w:val="000000" w:themeColor="text1"/>
        </w:rPr>
      </w:pPr>
      <w:r w:rsidRPr="00C627CC">
        <w:rPr>
          <w:b/>
          <w:color w:val="000000" w:themeColor="text1"/>
        </w:rPr>
        <w:t>Некапитальные строения, сооружения</w:t>
      </w:r>
      <w:r w:rsidRPr="00C627CC">
        <w:rPr>
          <w:color w:val="000000" w:themeColor="text1"/>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Нормативы градостроительного проектирования</w:t>
      </w:r>
      <w:r w:rsidRPr="00C627CC">
        <w:rPr>
          <w:rFonts w:eastAsia="Calibri"/>
          <w:color w:val="000000" w:themeColor="text1"/>
          <w:lang w:eastAsia="en-US"/>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7F0F94" w:rsidRPr="00C627CC" w:rsidRDefault="007D3361" w:rsidP="007F0F94">
      <w:pPr>
        <w:ind w:right="-1" w:firstLine="709"/>
        <w:jc w:val="both"/>
        <w:rPr>
          <w:color w:val="000000" w:themeColor="text1"/>
        </w:rPr>
      </w:pPr>
      <w:r w:rsidRPr="00C627CC">
        <w:rPr>
          <w:rFonts w:eastAsia="Calibri"/>
          <w:b/>
          <w:color w:val="000000" w:themeColor="text1"/>
          <w:lang w:eastAsia="en-US"/>
        </w:rPr>
        <w:t>Объект капитального строительства</w:t>
      </w:r>
      <w:r w:rsidRPr="00C627CC">
        <w:rPr>
          <w:rFonts w:eastAsia="Calibri"/>
          <w:color w:val="000000" w:themeColor="text1"/>
          <w:lang w:eastAsia="en-US"/>
        </w:rPr>
        <w:t xml:space="preserve"> – </w:t>
      </w:r>
      <w:r w:rsidR="007F0F94" w:rsidRPr="00C627CC">
        <w:rPr>
          <w:color w:val="000000" w:themeColor="text1"/>
        </w:rPr>
        <w:t>здание, строение, сооружение, а также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7D3361" w:rsidRPr="00C627CC" w:rsidRDefault="007D3361" w:rsidP="007F0F94">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Объекты федерального значения</w:t>
      </w:r>
      <w:r w:rsidRPr="00C627CC">
        <w:rPr>
          <w:rFonts w:eastAsia="Calibri"/>
          <w:color w:val="000000" w:themeColor="text1"/>
          <w:lang w:eastAsia="en-US"/>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Объекты регионального значения</w:t>
      </w:r>
      <w:r w:rsidRPr="00C627CC">
        <w:rPr>
          <w:rFonts w:eastAsia="Calibri"/>
          <w:color w:val="000000" w:themeColor="text1"/>
          <w:lang w:eastAsia="en-US"/>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w:t>
      </w:r>
      <w:r w:rsidRPr="00C627CC">
        <w:rPr>
          <w:rFonts w:eastAsia="Calibri"/>
          <w:color w:val="000000" w:themeColor="text1"/>
          <w:lang w:eastAsia="en-US"/>
        </w:rPr>
        <w:lastRenderedPageBreak/>
        <w:t>Краснодарского края.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Объекты местного значения</w:t>
      </w:r>
      <w:r w:rsidRPr="00C627CC">
        <w:rPr>
          <w:rFonts w:eastAsia="Calibri"/>
          <w:color w:val="000000" w:themeColor="text1"/>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
    <w:p w:rsidR="0024491D" w:rsidRPr="00C627CC" w:rsidRDefault="0024491D" w:rsidP="0024491D">
      <w:pPr>
        <w:ind w:right="-1" w:firstLine="709"/>
        <w:jc w:val="both"/>
        <w:rPr>
          <w:color w:val="000000" w:themeColor="text1"/>
        </w:rPr>
      </w:pPr>
      <w:r w:rsidRPr="00C627CC">
        <w:rPr>
          <w:b/>
          <w:color w:val="000000" w:themeColor="text1"/>
        </w:rPr>
        <w:t xml:space="preserve">Озеленение </w:t>
      </w:r>
      <w:r w:rsidRPr="00C627CC">
        <w:rPr>
          <w:color w:val="000000" w:themeColor="text1"/>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кв.м. 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 В площадь озеленения не включаются :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24491D" w:rsidRPr="00C627CC" w:rsidRDefault="0024491D" w:rsidP="0024491D">
      <w:pPr>
        <w:ind w:right="-1" w:firstLine="709"/>
        <w:jc w:val="both"/>
        <w:rPr>
          <w:color w:val="000000" w:themeColor="text1"/>
        </w:rPr>
      </w:pPr>
      <w:r w:rsidRPr="00C627CC">
        <w:rPr>
          <w:b/>
          <w:color w:val="000000" w:themeColor="text1"/>
        </w:rPr>
        <w:t>Отклонение от правил</w:t>
      </w:r>
      <w:r w:rsidRPr="00C627CC">
        <w:rPr>
          <w:color w:val="000000" w:themeColor="text1"/>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Отступ застройки</w:t>
      </w:r>
      <w:r w:rsidRPr="00C627CC">
        <w:rPr>
          <w:rFonts w:eastAsia="Calibri"/>
          <w:color w:val="000000" w:themeColor="text1"/>
          <w:lang w:eastAsia="en-US"/>
        </w:rPr>
        <w:t xml:space="preserve"> – расстояние между красной линией или границей земельного участка и стеной здания, строения, сооружения.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Охранная зона объекта культурного наследия</w:t>
      </w:r>
      <w:r w:rsidRPr="00C627CC">
        <w:rPr>
          <w:rFonts w:eastAsia="Calibri"/>
          <w:color w:val="000000" w:themeColor="text1"/>
          <w:lang w:eastAsia="en-US"/>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Пандус</w:t>
      </w:r>
      <w:r w:rsidRPr="00C627CC">
        <w:rPr>
          <w:rFonts w:eastAsia="Calibri"/>
          <w:color w:val="000000" w:themeColor="text1"/>
          <w:lang w:eastAsia="en-US"/>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Парковка (парковочное место)</w:t>
      </w:r>
      <w:r w:rsidRPr="00C627CC">
        <w:rPr>
          <w:rFonts w:eastAsia="Calibri"/>
          <w:color w:val="000000" w:themeColor="text1"/>
          <w:lang w:eastAsia="en-US"/>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Пешеходная зона</w:t>
      </w:r>
      <w:r w:rsidRPr="00C627CC">
        <w:rPr>
          <w:rFonts w:eastAsia="Calibri"/>
          <w:color w:val="000000" w:themeColor="text1"/>
          <w:lang w:eastAsia="en-US"/>
        </w:rPr>
        <w:t xml:space="preserve"> – территория, предназначенная для передвижения пешеходов.</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Планировочная отметка земли</w:t>
      </w:r>
      <w:r w:rsidRPr="00C627CC">
        <w:rPr>
          <w:rFonts w:eastAsia="Calibri"/>
          <w:color w:val="000000" w:themeColor="text1"/>
          <w:lang w:eastAsia="en-US"/>
        </w:rPr>
        <w:t xml:space="preserve"> – уровень земли на границе земли и отмостки здания.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Плотность застройки</w:t>
      </w:r>
      <w:r w:rsidRPr="00C627CC">
        <w:rPr>
          <w:rFonts w:eastAsia="Calibri"/>
          <w:color w:val="000000" w:themeColor="text1"/>
          <w:lang w:eastAsia="en-US"/>
        </w:rPr>
        <w:t xml:space="preserve"> – суммарная поэтажная площадь застройки наземной части зданий и сооружений в габаритах наружных стен, приходящаяся на единицу территории </w:t>
      </w:r>
      <w:r w:rsidRPr="00C627CC">
        <w:rPr>
          <w:rFonts w:eastAsia="Calibri"/>
          <w:color w:val="000000" w:themeColor="text1"/>
          <w:lang w:eastAsia="en-US"/>
        </w:rPr>
        <w:lastRenderedPageBreak/>
        <w:t xml:space="preserve">участка (квартала) (тыс. кв. м/га).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Подрядчик</w:t>
      </w:r>
      <w:r w:rsidRPr="00C627CC">
        <w:rPr>
          <w:rFonts w:eastAsia="Calibri"/>
          <w:color w:val="000000" w:themeColor="text1"/>
          <w:lang w:eastAsia="en-US"/>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Поселение</w:t>
      </w:r>
      <w:r w:rsidRPr="00C627CC">
        <w:rPr>
          <w:rFonts w:eastAsia="Calibri"/>
          <w:color w:val="000000" w:themeColor="text1"/>
          <w:lang w:eastAsia="en-US"/>
        </w:rPr>
        <w:t xml:space="preserve"> – городско</w:t>
      </w:r>
      <w:r w:rsidR="007F0F94" w:rsidRPr="00C627CC">
        <w:rPr>
          <w:rFonts w:eastAsia="Calibri"/>
          <w:color w:val="000000" w:themeColor="text1"/>
          <w:lang w:eastAsia="en-US"/>
        </w:rPr>
        <w:t>е</w:t>
      </w:r>
      <w:r w:rsidRPr="00C627CC">
        <w:rPr>
          <w:rFonts w:eastAsia="Calibri"/>
          <w:color w:val="000000" w:themeColor="text1"/>
          <w:lang w:eastAsia="en-US"/>
        </w:rPr>
        <w:t xml:space="preserve"> или сельское поселение.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Правила землепользования и застройки</w:t>
      </w:r>
      <w:r w:rsidRPr="00C627CC">
        <w:rPr>
          <w:rFonts w:eastAsia="Calibri"/>
          <w:color w:val="000000" w:themeColor="text1"/>
          <w:lang w:eastAsia="en-US"/>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Прибрежная защитная полоса</w:t>
      </w:r>
      <w:r w:rsidRPr="00C627CC">
        <w:rPr>
          <w:rFonts w:eastAsia="Calibri"/>
          <w:color w:val="000000" w:themeColor="text1"/>
          <w:lang w:eastAsia="en-US"/>
        </w:rPr>
        <w:t xml:space="preserve"> – часть водоохраной зоны, для которой вводятся дополнительные ограничения хозяйственной и иной деятельности.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Приквартирный участок</w:t>
      </w:r>
      <w:r w:rsidRPr="00C627CC">
        <w:rPr>
          <w:rFonts w:eastAsia="Calibri"/>
          <w:color w:val="000000" w:themeColor="text1"/>
          <w:lang w:eastAsia="en-US"/>
        </w:rPr>
        <w:t xml:space="preserve"> – земельный участок, примыкающий к жилому зданию (квартире) с непосредственным выходом на него.</w:t>
      </w:r>
    </w:p>
    <w:p w:rsidR="007F0F94" w:rsidRPr="00C627CC" w:rsidRDefault="007D3361" w:rsidP="003242DA">
      <w:pPr>
        <w:widowControl w:val="0"/>
        <w:ind w:firstLine="709"/>
        <w:contextualSpacing/>
        <w:jc w:val="both"/>
        <w:rPr>
          <w:color w:val="000000" w:themeColor="text1"/>
        </w:rPr>
      </w:pPr>
      <w:r w:rsidRPr="00C627CC">
        <w:rPr>
          <w:rFonts w:eastAsia="Calibri"/>
          <w:b/>
          <w:color w:val="000000" w:themeColor="text1"/>
          <w:lang w:eastAsia="en-US"/>
        </w:rPr>
        <w:t>Программы комплексного развития социальной инфраструктуры поселения</w:t>
      </w:r>
      <w:r w:rsidRPr="00C627CC">
        <w:rPr>
          <w:rFonts w:eastAsia="Calibri"/>
          <w:color w:val="000000" w:themeColor="text1"/>
          <w:lang w:eastAsia="en-US"/>
        </w:rPr>
        <w:t xml:space="preserve"> – </w:t>
      </w:r>
      <w:r w:rsidR="007F0F94" w:rsidRPr="00C627CC">
        <w:rPr>
          <w:color w:val="000000" w:themeColor="text1"/>
        </w:rPr>
        <w:t>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РФ,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Процент застройки участка</w:t>
      </w:r>
      <w:r w:rsidRPr="00C627CC">
        <w:rPr>
          <w:rFonts w:eastAsia="Calibri"/>
          <w:color w:val="000000" w:themeColor="text1"/>
          <w:lang w:eastAsia="en-US"/>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Публичный сервитут</w:t>
      </w:r>
      <w:r w:rsidRPr="00C627CC">
        <w:rPr>
          <w:rFonts w:eastAsia="Calibri"/>
          <w:color w:val="000000" w:themeColor="text1"/>
          <w:lang w:eastAsia="en-US"/>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Разрешенное использование земельных участков и иных объектов недвижимости</w:t>
      </w:r>
      <w:r w:rsidRPr="00C627CC">
        <w:rPr>
          <w:rFonts w:eastAsia="Calibri"/>
          <w:color w:val="000000" w:themeColor="text1"/>
          <w:lang w:eastAsia="en-US"/>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Реконструкция объектов капитального строительства (за исключением линейных объектов)</w:t>
      </w:r>
      <w:r w:rsidRPr="00C627CC">
        <w:rPr>
          <w:rFonts w:eastAsia="Calibri"/>
          <w:color w:val="000000" w:themeColor="text1"/>
          <w:lang w:eastAsia="en-US"/>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w:t>
      </w:r>
    </w:p>
    <w:p w:rsidR="007D3361" w:rsidRPr="00C627CC" w:rsidRDefault="007D3361" w:rsidP="003242DA">
      <w:pPr>
        <w:widowControl w:val="0"/>
        <w:contextualSpacing/>
        <w:jc w:val="both"/>
        <w:rPr>
          <w:rFonts w:eastAsia="Calibri"/>
          <w:color w:val="000000" w:themeColor="text1"/>
          <w:lang w:eastAsia="en-US"/>
        </w:rPr>
      </w:pPr>
      <w:r w:rsidRPr="00C627CC">
        <w:rPr>
          <w:rFonts w:eastAsia="Calibri"/>
          <w:color w:val="000000" w:themeColor="text1"/>
          <w:lang w:eastAsia="en-US"/>
        </w:rPr>
        <w:t xml:space="preserve"> восстановления указанных элементов. </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Реконструкция линейных объектов</w:t>
      </w:r>
      <w:r w:rsidRPr="00C627CC">
        <w:rPr>
          <w:rFonts w:eastAsia="Calibri"/>
          <w:color w:val="000000" w:themeColor="text1"/>
          <w:lang w:eastAsia="en-US"/>
        </w:rPr>
        <w:t xml:space="preserve"> – изменение параметров линейных объектов или их участков (частей), которое влечет за собой изменение класса, категории и (или) </w:t>
      </w:r>
      <w:r w:rsidRPr="00C627CC">
        <w:rPr>
          <w:rFonts w:eastAsia="Calibri"/>
          <w:color w:val="000000" w:themeColor="text1"/>
          <w:lang w:eastAsia="en-US"/>
        </w:rPr>
        <w:lastRenderedPageBreak/>
        <w:t>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Секция жилого здания</w:t>
      </w:r>
      <w:r w:rsidRPr="00C627CC">
        <w:rPr>
          <w:rFonts w:eastAsia="Calibri"/>
          <w:color w:val="000000" w:themeColor="text1"/>
          <w:lang w:eastAsia="en-US"/>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Сельское поселение</w:t>
      </w:r>
      <w:r w:rsidRPr="00C627CC">
        <w:rPr>
          <w:rFonts w:eastAsia="Calibri"/>
          <w:color w:val="000000" w:themeColor="text1"/>
          <w:lang w:eastAsia="en-US"/>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Система коммунальной инфраструктуры</w:t>
      </w:r>
      <w:r w:rsidRPr="00C627CC">
        <w:rPr>
          <w:rFonts w:eastAsia="Calibri"/>
          <w:color w:val="000000" w:themeColor="text1"/>
          <w:lang w:eastAsia="en-US"/>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7F0F94" w:rsidRPr="00C627CC" w:rsidRDefault="007F0F94" w:rsidP="007F0F94">
      <w:pPr>
        <w:widowControl w:val="0"/>
        <w:ind w:firstLine="720"/>
        <w:jc w:val="both"/>
        <w:rPr>
          <w:iCs/>
          <w:color w:val="000000" w:themeColor="text1"/>
        </w:rPr>
      </w:pPr>
      <w:r w:rsidRPr="00C627CC">
        <w:rPr>
          <w:b/>
          <w:color w:val="000000" w:themeColor="text1"/>
        </w:rPr>
        <w:t>Снос объекта капитального строительства</w:t>
      </w:r>
      <w:r w:rsidRPr="00C627CC">
        <w:rPr>
          <w:color w:val="000000" w:themeColor="text1"/>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Стоянка для автомобилей (автостоянка)</w:t>
      </w:r>
      <w:r w:rsidRPr="00C627CC">
        <w:rPr>
          <w:rFonts w:eastAsia="Calibri"/>
          <w:color w:val="000000" w:themeColor="text1"/>
          <w:lang w:eastAsia="en-US"/>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Строительство</w:t>
      </w:r>
      <w:r w:rsidRPr="00C627CC">
        <w:rPr>
          <w:rFonts w:eastAsia="Calibri"/>
          <w:color w:val="000000" w:themeColor="text1"/>
          <w:lang w:eastAsia="en-US"/>
        </w:rPr>
        <w:t xml:space="preserve"> – создание зданий, строений, сооружений (в том числе на месте сносимых объектов капитального строительства).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Суммарная поэтажная площадь</w:t>
      </w:r>
      <w:r w:rsidRPr="00C627CC">
        <w:rPr>
          <w:rFonts w:eastAsia="Calibri"/>
          <w:color w:val="000000" w:themeColor="text1"/>
          <w:lang w:eastAsia="en-US"/>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Территориальное планирование</w:t>
      </w:r>
      <w:r w:rsidRPr="00C627CC">
        <w:rPr>
          <w:rFonts w:eastAsia="Calibri"/>
          <w:color w:val="000000" w:themeColor="text1"/>
          <w:lang w:eastAsia="en-US"/>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Территории общего пользования</w:t>
      </w:r>
      <w:r w:rsidRPr="00C627CC">
        <w:rPr>
          <w:rFonts w:eastAsia="Calibri"/>
          <w:color w:val="000000" w:themeColor="text1"/>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Территориальные зоны</w:t>
      </w:r>
      <w:r w:rsidRPr="00C627CC">
        <w:rPr>
          <w:rFonts w:eastAsia="Calibri"/>
          <w:color w:val="000000" w:themeColor="text1"/>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7F0F94" w:rsidRPr="00C627CC" w:rsidRDefault="007D3361" w:rsidP="007F0F94">
      <w:pPr>
        <w:pStyle w:val="aa"/>
        <w:ind w:firstLine="720"/>
        <w:jc w:val="both"/>
        <w:rPr>
          <w:rFonts w:ascii="Times New Roman" w:hAnsi="Times New Roman" w:cs="Times New Roman"/>
          <w:color w:val="000000" w:themeColor="text1"/>
        </w:rPr>
      </w:pPr>
      <w:r w:rsidRPr="00C627CC">
        <w:rPr>
          <w:rFonts w:ascii="Times New Roman" w:eastAsia="Calibri" w:hAnsi="Times New Roman" w:cs="Times New Roman"/>
          <w:b/>
          <w:color w:val="000000" w:themeColor="text1"/>
          <w:lang w:eastAsia="en-US"/>
        </w:rPr>
        <w:t>Технический заказчик</w:t>
      </w:r>
      <w:r w:rsidRPr="00C627CC">
        <w:rPr>
          <w:rFonts w:eastAsia="Calibri"/>
          <w:color w:val="000000" w:themeColor="text1"/>
          <w:lang w:eastAsia="en-US"/>
        </w:rPr>
        <w:t xml:space="preserve"> – </w:t>
      </w:r>
      <w:r w:rsidR="007F0F94" w:rsidRPr="00C627CC">
        <w:rPr>
          <w:rFonts w:ascii="Times New Roman" w:hAnsi="Times New Roman" w:cs="Times New Roman"/>
          <w:color w:val="000000" w:themeColor="text1"/>
        </w:rPr>
        <w:t xml:space="preserve">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w:anchor="Par2415" w:tooltip="2.1. Не требуется членство в саморегулируемых организациях в области инженерных изысканий:" w:history="1">
        <w:r w:rsidR="007F0F94" w:rsidRPr="00C627CC">
          <w:rPr>
            <w:rFonts w:ascii="Times New Roman" w:hAnsi="Times New Roman" w:cs="Times New Roman"/>
            <w:color w:val="000000" w:themeColor="text1"/>
          </w:rPr>
          <w:t xml:space="preserve">частью 2.1 </w:t>
        </w:r>
        <w:r w:rsidR="007F0F94" w:rsidRPr="00C627CC">
          <w:rPr>
            <w:rFonts w:ascii="Times New Roman" w:hAnsi="Times New Roman" w:cs="Times New Roman"/>
            <w:color w:val="000000" w:themeColor="text1"/>
          </w:rPr>
          <w:lastRenderedPageBreak/>
          <w:t>статьи 47</w:t>
        </w:r>
      </w:hyperlink>
      <w:r w:rsidR="007F0F94" w:rsidRPr="00C627CC">
        <w:rPr>
          <w:rFonts w:ascii="Times New Roman" w:hAnsi="Times New Roman" w:cs="Times New Roman"/>
          <w:color w:val="000000" w:themeColor="text1"/>
        </w:rPr>
        <w:t xml:space="preserve">, </w:t>
      </w:r>
      <w:hyperlink w:anchor="Par2456" w:tooltip="4.1. Не требуется членство в саморегулируемых организациях в области архитектурно-строительного проектирования:" w:history="1">
        <w:r w:rsidR="007F0F94" w:rsidRPr="00C627CC">
          <w:rPr>
            <w:rFonts w:ascii="Times New Roman" w:hAnsi="Times New Roman" w:cs="Times New Roman"/>
            <w:color w:val="000000" w:themeColor="text1"/>
          </w:rPr>
          <w:t>частью 4.1 статьи 48</w:t>
        </w:r>
      </w:hyperlink>
      <w:r w:rsidR="007F0F94" w:rsidRPr="00C627CC">
        <w:rPr>
          <w:rFonts w:ascii="Times New Roman" w:hAnsi="Times New Roman" w:cs="Times New Roman"/>
          <w:color w:val="000000" w:themeColor="text1"/>
        </w:rPr>
        <w:t xml:space="preserve">, </w:t>
      </w:r>
      <w:hyperlink w:anchor="Par3131" w:tooltip="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 w:history="1">
        <w:r w:rsidR="007F0F94" w:rsidRPr="00C627CC">
          <w:rPr>
            <w:rFonts w:ascii="Times New Roman" w:hAnsi="Times New Roman" w:cs="Times New Roman"/>
            <w:color w:val="000000" w:themeColor="text1"/>
          </w:rPr>
          <w:t>частями 2.1</w:t>
        </w:r>
      </w:hyperlink>
      <w:r w:rsidR="007F0F94" w:rsidRPr="00C627CC">
        <w:rPr>
          <w:rFonts w:ascii="Times New Roman" w:hAnsi="Times New Roman" w:cs="Times New Roman"/>
          <w:color w:val="000000" w:themeColor="text1"/>
        </w:rPr>
        <w:t xml:space="preserve"> и </w:t>
      </w:r>
      <w:hyperlink w:anchor="Par3133" w:tooltip="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 w:history="1">
        <w:r w:rsidR="007F0F94" w:rsidRPr="00C627CC">
          <w:rPr>
            <w:rFonts w:ascii="Times New Roman" w:hAnsi="Times New Roman" w:cs="Times New Roman"/>
            <w:color w:val="000000" w:themeColor="text1"/>
          </w:rPr>
          <w:t>2.2 статьи 52</w:t>
        </w:r>
      </w:hyperlink>
      <w:r w:rsidR="007F0F94" w:rsidRPr="00C627CC">
        <w:rPr>
          <w:rFonts w:ascii="Times New Roman" w:hAnsi="Times New Roman" w:cs="Times New Roman"/>
          <w:color w:val="000000" w:themeColor="text1"/>
        </w:rPr>
        <w:t xml:space="preserve">, </w:t>
      </w:r>
      <w:hyperlink w:anchor="Par4231" w:tooltip="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 w:history="1">
        <w:r w:rsidR="007F0F94" w:rsidRPr="00C627CC">
          <w:rPr>
            <w:rFonts w:ascii="Times New Roman" w:hAnsi="Times New Roman" w:cs="Times New Roman"/>
            <w:color w:val="000000" w:themeColor="text1"/>
          </w:rPr>
          <w:t>частями 5</w:t>
        </w:r>
      </w:hyperlink>
      <w:r w:rsidR="007F0F94" w:rsidRPr="00C627CC">
        <w:rPr>
          <w:rFonts w:ascii="Times New Roman" w:hAnsi="Times New Roman" w:cs="Times New Roman"/>
          <w:color w:val="000000" w:themeColor="text1"/>
        </w:rPr>
        <w:t xml:space="preserve"> и </w:t>
      </w:r>
      <w:hyperlink w:anchor="Par4234" w:tooltip="6. Не требуется членство в саморегулируемых организациях в области строительства для выполнения работ по сносу объектов капитального строительства:" w:history="1">
        <w:r w:rsidR="007F0F94" w:rsidRPr="00C627CC">
          <w:rPr>
            <w:rFonts w:ascii="Times New Roman" w:hAnsi="Times New Roman" w:cs="Times New Roman"/>
            <w:color w:val="000000" w:themeColor="text1"/>
          </w:rPr>
          <w:t>6 статьи 55.31</w:t>
        </w:r>
      </w:hyperlink>
      <w:r w:rsidR="007F0F94" w:rsidRPr="00C627CC">
        <w:rPr>
          <w:rFonts w:ascii="Times New Roman" w:hAnsi="Times New Roman" w:cs="Times New Roman"/>
          <w:color w:val="000000" w:themeColor="text1"/>
        </w:rPr>
        <w:t xml:space="preserve"> Градостроительного Кодекса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Торговый павильон</w:t>
      </w:r>
      <w:r w:rsidRPr="00C627CC">
        <w:rPr>
          <w:rFonts w:eastAsia="Calibri"/>
          <w:color w:val="000000" w:themeColor="text1"/>
          <w:lang w:eastAsia="en-US"/>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Транспортно-пересадочный узел</w:t>
      </w:r>
      <w:r w:rsidRPr="00C627CC">
        <w:rPr>
          <w:rFonts w:eastAsia="Calibri"/>
          <w:color w:val="000000" w:themeColor="text1"/>
          <w:lang w:eastAsia="en-US"/>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Улица</w:t>
      </w:r>
      <w:r w:rsidRPr="00C627CC">
        <w:rPr>
          <w:rFonts w:eastAsia="Calibri"/>
          <w:color w:val="000000" w:themeColor="text1"/>
          <w:lang w:eastAsia="en-US"/>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Устойчивое развитие территорий</w:t>
      </w:r>
      <w:r w:rsidRPr="00C627CC">
        <w:rPr>
          <w:rFonts w:eastAsia="Calibri"/>
          <w:color w:val="000000" w:themeColor="text1"/>
          <w:lang w:eastAsia="en-US"/>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Функциональное зонирование территории</w:t>
      </w:r>
      <w:r w:rsidRPr="00C627CC">
        <w:rPr>
          <w:rFonts w:eastAsia="Calibri"/>
          <w:color w:val="000000" w:themeColor="text1"/>
          <w:lang w:eastAsia="en-US"/>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Функциональные зоны</w:t>
      </w:r>
      <w:r w:rsidRPr="00C627CC">
        <w:rPr>
          <w:rFonts w:eastAsia="Calibri"/>
          <w:color w:val="000000" w:themeColor="text1"/>
          <w:lang w:eastAsia="en-US"/>
        </w:rPr>
        <w:t xml:space="preserve"> – зоны, для которых документами территориального планирования определены границы и функциональное назначение.</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Частный сервитут</w:t>
      </w:r>
      <w:r w:rsidRPr="00C627CC">
        <w:rPr>
          <w:rFonts w:eastAsia="Calibri"/>
          <w:color w:val="000000" w:themeColor="text1"/>
          <w:lang w:eastAsia="en-US"/>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Элемент планировочной структуры</w:t>
      </w:r>
      <w:r w:rsidRPr="00C627CC">
        <w:rPr>
          <w:rFonts w:eastAsia="Calibri"/>
          <w:color w:val="000000" w:themeColor="text1"/>
          <w:lang w:eastAsia="en-US"/>
        </w:rPr>
        <w:t xml:space="preserve">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Этаж надземный</w:t>
      </w:r>
      <w:r w:rsidRPr="00C627CC">
        <w:rPr>
          <w:rFonts w:eastAsia="Calibri"/>
          <w:color w:val="000000" w:themeColor="text1"/>
          <w:lang w:eastAsia="en-US"/>
        </w:rPr>
        <w:t xml:space="preserve"> – этаж с отметкой пола помещений не ниже планировочной отметки земли.</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Этаж подземный</w:t>
      </w:r>
      <w:r w:rsidRPr="00C627CC">
        <w:rPr>
          <w:rFonts w:eastAsia="Calibri"/>
          <w:color w:val="000000" w:themeColor="text1"/>
          <w:lang w:eastAsia="en-US"/>
        </w:rPr>
        <w:t xml:space="preserve"> – этаж с отметкой пола помещений ниже планировочной отметки земли на всю высоту помещений.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Этаж первый</w:t>
      </w:r>
      <w:r w:rsidRPr="00C627CC">
        <w:rPr>
          <w:rFonts w:eastAsia="Calibri"/>
          <w:color w:val="000000" w:themeColor="text1"/>
          <w:lang w:eastAsia="en-US"/>
        </w:rPr>
        <w:t xml:space="preserve"> – нижний надземный этаж здания.</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Этаж цокольный</w:t>
      </w:r>
      <w:r w:rsidRPr="00C627CC">
        <w:rPr>
          <w:rFonts w:eastAsia="Calibri"/>
          <w:color w:val="000000" w:themeColor="text1"/>
          <w:lang w:eastAsia="en-US"/>
        </w:rPr>
        <w:t xml:space="preserve"> – этаж с отметкой пола помещений ниже планировочной отметки земли на высоту не более половины высоты помещений.</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Этаж подвальный</w:t>
      </w:r>
      <w:r w:rsidRPr="00C627CC">
        <w:rPr>
          <w:rFonts w:eastAsia="Calibri"/>
          <w:color w:val="000000" w:themeColor="text1"/>
          <w:lang w:eastAsia="en-US"/>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7D3361" w:rsidRPr="00C627CC" w:rsidRDefault="007D3361" w:rsidP="003242DA">
      <w:pPr>
        <w:widowControl w:val="0"/>
        <w:ind w:firstLine="709"/>
        <w:contextualSpacing/>
        <w:jc w:val="both"/>
        <w:rPr>
          <w:rFonts w:eastAsia="Calibri"/>
          <w:color w:val="000000" w:themeColor="text1"/>
          <w:lang w:eastAsia="en-US"/>
        </w:rPr>
      </w:pPr>
      <w:r w:rsidRPr="00C627CC">
        <w:rPr>
          <w:rFonts w:eastAsia="Calibri"/>
          <w:b/>
          <w:color w:val="000000" w:themeColor="text1"/>
          <w:lang w:eastAsia="en-US"/>
        </w:rPr>
        <w:t>Этаж мансардный</w:t>
      </w:r>
      <w:r w:rsidRPr="00C627CC">
        <w:rPr>
          <w:rFonts w:eastAsia="Calibri"/>
          <w:color w:val="000000" w:themeColor="text1"/>
          <w:lang w:eastAsia="en-US"/>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E842A4" w:rsidRPr="00C627CC" w:rsidRDefault="007D3361" w:rsidP="00E842A4">
      <w:pPr>
        <w:widowControl w:val="0"/>
        <w:ind w:firstLine="709"/>
        <w:jc w:val="both"/>
        <w:rPr>
          <w:rFonts w:eastAsia="Calibri"/>
          <w:color w:val="000000" w:themeColor="text1"/>
          <w:lang w:eastAsia="en-US"/>
        </w:rPr>
      </w:pPr>
      <w:r w:rsidRPr="00C627CC">
        <w:rPr>
          <w:rFonts w:eastAsia="Calibri"/>
          <w:b/>
          <w:color w:val="000000" w:themeColor="text1"/>
          <w:lang w:eastAsia="en-US"/>
        </w:rPr>
        <w:t>Этаж технический</w:t>
      </w:r>
      <w:r w:rsidRPr="00C627CC">
        <w:rPr>
          <w:rFonts w:eastAsia="Calibri"/>
          <w:color w:val="000000" w:themeColor="text1"/>
          <w:lang w:eastAsia="en-US"/>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E842A4" w:rsidRPr="00C627CC" w:rsidRDefault="00E842A4" w:rsidP="00E842A4">
      <w:pPr>
        <w:widowControl w:val="0"/>
        <w:ind w:firstLine="709"/>
        <w:jc w:val="both"/>
        <w:rPr>
          <w:rFonts w:eastAsia="Calibri"/>
          <w:color w:val="000000" w:themeColor="text1"/>
          <w:lang w:eastAsia="en-US"/>
        </w:rPr>
      </w:pPr>
    </w:p>
    <w:p w:rsidR="004D61BA" w:rsidRPr="00C627CC" w:rsidRDefault="00E842A4" w:rsidP="004D61BA">
      <w:pPr>
        <w:widowControl w:val="0"/>
        <w:ind w:firstLine="709"/>
        <w:jc w:val="both"/>
        <w:rPr>
          <w:rFonts w:eastAsia="Calibri"/>
          <w:b/>
          <w:color w:val="000000" w:themeColor="text1"/>
          <w:lang w:eastAsia="en-US"/>
        </w:rPr>
      </w:pPr>
      <w:r w:rsidRPr="00C627CC">
        <w:rPr>
          <w:b/>
        </w:rPr>
        <w:t>Статья 2. Основания введения, назначение и состав Правил</w:t>
      </w:r>
    </w:p>
    <w:p w:rsidR="00503A28" w:rsidRPr="00C627CC" w:rsidRDefault="004D61BA" w:rsidP="00503A28">
      <w:pPr>
        <w:widowControl w:val="0"/>
        <w:ind w:firstLine="709"/>
        <w:jc w:val="both"/>
        <w:rPr>
          <w:rFonts w:eastAsia="Calibri"/>
          <w:b/>
          <w:color w:val="000000" w:themeColor="text1"/>
          <w:lang w:eastAsia="en-US"/>
        </w:rPr>
      </w:pPr>
      <w:r w:rsidRPr="00C627CC">
        <w:rPr>
          <w:rFonts w:eastAsia="Calibri"/>
          <w:color w:val="000000" w:themeColor="text1"/>
          <w:lang w:eastAsia="en-US"/>
        </w:rPr>
        <w:t>1.</w:t>
      </w:r>
      <w:r w:rsidR="00503A28" w:rsidRPr="00C627CC">
        <w:rPr>
          <w:rFonts w:eastAsia="Calibri"/>
          <w:b/>
          <w:color w:val="000000" w:themeColor="text1"/>
          <w:lang w:eastAsia="en-US"/>
        </w:rPr>
        <w:t> </w:t>
      </w:r>
      <w:r w:rsidR="007D3361" w:rsidRPr="00C627CC">
        <w:rPr>
          <w:rFonts w:eastAsia="Calibri"/>
          <w:color w:val="000000" w:themeColor="text1"/>
          <w:lang w:eastAsia="en-US"/>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7D3361" w:rsidRPr="00C627CC">
        <w:rPr>
          <w:rFonts w:eastAsia="Calibri"/>
          <w:color w:val="000000" w:themeColor="text1"/>
          <w:lang w:eastAsia="en-US"/>
        </w:rPr>
        <w:lastRenderedPageBreak/>
        <w:t>Вышестеблиевском сельском поселении Темрюкского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Вышестеблиевского сельского поселения Темрюкского района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03A28" w:rsidRPr="00C627CC" w:rsidRDefault="00503A28" w:rsidP="00503A28">
      <w:pPr>
        <w:widowControl w:val="0"/>
        <w:ind w:firstLine="709"/>
        <w:jc w:val="both"/>
        <w:rPr>
          <w:rFonts w:eastAsia="Calibri"/>
          <w:b/>
          <w:color w:val="000000" w:themeColor="text1"/>
          <w:lang w:eastAsia="en-US"/>
        </w:rPr>
      </w:pPr>
      <w:r w:rsidRPr="00C627CC">
        <w:rPr>
          <w:rFonts w:eastAsia="Calibri"/>
          <w:color w:val="000000" w:themeColor="text1"/>
          <w:lang w:eastAsia="en-US"/>
        </w:rPr>
        <w:t>2.</w:t>
      </w:r>
      <w:r w:rsidRPr="00C627CC">
        <w:rPr>
          <w:rFonts w:eastAsia="Calibri"/>
          <w:b/>
          <w:color w:val="000000" w:themeColor="text1"/>
          <w:lang w:eastAsia="en-US"/>
        </w:rPr>
        <w:t> </w:t>
      </w:r>
      <w:r w:rsidR="007D3361" w:rsidRPr="00C627CC">
        <w:rPr>
          <w:rFonts w:eastAsia="Calibri"/>
          <w:color w:val="000000" w:themeColor="text1"/>
          <w:lang w:eastAsia="en-US"/>
        </w:rPr>
        <w:t>Правила землепользования и застройки разрабатываются в целях:</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создания условий для устойчивого развития территорий Вышестеблиевского сельского поселения Темрюкского района, сохранения окружающей среды и объектов культурного наследия;</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создания условий для планировки территорий Вышестеблиевского сельского поселения Темрюкского района;</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Правила землепользования и застройки включают в себя:</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порядок их применения и внесения изменений в указанные правила;</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карту градостроительного зонирования;</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градостроительные регламенты.</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Порядок применения правил землепользования и застройки и внесения в них изменений включает в себя положения:</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о регулировании землепользования и застройки Вышестеблиевского сельского поселения Темрюкского района;</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о подготовке документации по планировке территории органами местного самоуправления;</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о проведении публичных слушаний по вопросам землепользования и застройки;</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о внесении изменений в правила землепользования и застройки;</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о регулировании иных вопросов землепользования и застройки.</w:t>
      </w:r>
    </w:p>
    <w:p w:rsidR="00503A28"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7F0F94" w:rsidRPr="00C627CC">
        <w:rPr>
          <w:rFonts w:eastAsia="Calibri"/>
          <w:color w:val="000000" w:themeColor="text1"/>
          <w:lang w:eastAsia="en-US"/>
        </w:rPr>
        <w:t xml:space="preserve">, </w:t>
      </w:r>
      <w:r w:rsidR="007F0F94" w:rsidRPr="00C627CC">
        <w:rPr>
          <w:color w:val="000000" w:themeColor="text1"/>
          <w:shd w:val="clear" w:color="auto" w:fill="FFFFFF"/>
        </w:rPr>
        <w:t>за исключением земельного участка, границы которого в соответствии с земельным</w:t>
      </w:r>
      <w:r w:rsidRPr="00C627CC">
        <w:rPr>
          <w:color w:val="000000" w:themeColor="text1"/>
          <w:shd w:val="clear" w:color="auto" w:fill="FFFFFF"/>
        </w:rPr>
        <w:t xml:space="preserve"> </w:t>
      </w:r>
      <w:hyperlink r:id="rId12" w:anchor="dst345" w:history="1">
        <w:r w:rsidR="007F0F94" w:rsidRPr="00C627CC">
          <w:rPr>
            <w:rStyle w:val="aff7"/>
            <w:color w:val="000000" w:themeColor="text1"/>
            <w:u w:val="none"/>
            <w:shd w:val="clear" w:color="auto" w:fill="FFFFFF"/>
          </w:rPr>
          <w:t>законодательством</w:t>
        </w:r>
      </w:hyperlink>
      <w:r w:rsidRPr="00C627CC">
        <w:rPr>
          <w:color w:val="000000" w:themeColor="text1"/>
          <w:shd w:val="clear" w:color="auto" w:fill="FFFFFF"/>
        </w:rPr>
        <w:t xml:space="preserve"> </w:t>
      </w:r>
      <w:r w:rsidR="007F0F94" w:rsidRPr="00C627CC">
        <w:rPr>
          <w:color w:val="000000" w:themeColor="text1"/>
          <w:shd w:val="clear" w:color="auto" w:fill="FFFFFF"/>
        </w:rPr>
        <w:t>могут пересекать границы территориальных зон.</w:t>
      </w:r>
    </w:p>
    <w:p w:rsidR="007D3361" w:rsidRPr="00C627CC" w:rsidRDefault="00503A28" w:rsidP="00503A28">
      <w:pPr>
        <w:widowControl w:val="0"/>
        <w:ind w:firstLine="709"/>
        <w:jc w:val="both"/>
        <w:rPr>
          <w:rFonts w:eastAsia="Calibri"/>
          <w:color w:val="000000" w:themeColor="text1"/>
          <w:lang w:eastAsia="en-US"/>
        </w:rPr>
      </w:pPr>
      <w:r w:rsidRPr="00C627CC">
        <w:rPr>
          <w:rFonts w:eastAsia="Calibri"/>
          <w:color w:val="000000" w:themeColor="text1"/>
          <w:lang w:eastAsia="en-US"/>
        </w:rPr>
        <w:t>6. </w:t>
      </w:r>
      <w:r w:rsidR="007F0F94" w:rsidRPr="00C627CC">
        <w:rPr>
          <w:rFonts w:eastAsia="Times New Roman"/>
          <w:color w:val="000000" w:themeColor="text1"/>
          <w:lang w:eastAsia="ru-RU"/>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7F0F94" w:rsidRPr="00C627CC" w:rsidRDefault="00503A28" w:rsidP="00E842A4">
      <w:pPr>
        <w:widowControl w:val="0"/>
        <w:ind w:firstLine="709"/>
        <w:contextualSpacing/>
        <w:jc w:val="both"/>
        <w:rPr>
          <w:rFonts w:eastAsia="Times New Roman"/>
          <w:color w:val="000000" w:themeColor="text1"/>
          <w:lang w:eastAsia="ru-RU"/>
        </w:rPr>
      </w:pPr>
      <w:r w:rsidRPr="00C627CC">
        <w:rPr>
          <w:rFonts w:eastAsia="Times New Roman"/>
          <w:color w:val="000000" w:themeColor="text1"/>
          <w:lang w:eastAsia="ru-RU"/>
        </w:rPr>
        <w:lastRenderedPageBreak/>
        <w:t>6.1. </w:t>
      </w:r>
      <w:r w:rsidR="007F0F94" w:rsidRPr="00C627CC">
        <w:rPr>
          <w:rFonts w:eastAsia="Times New Roman"/>
          <w:color w:val="000000" w:themeColor="text1"/>
          <w:lang w:eastAsia="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7D3361" w:rsidRPr="00C627CC" w:rsidRDefault="007D3361"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С 1 июля 2017 года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503A28" w:rsidRPr="00C627CC" w:rsidRDefault="00503A28" w:rsidP="00503A28">
      <w:pPr>
        <w:widowControl w:val="0"/>
        <w:ind w:firstLine="709"/>
        <w:contextualSpacing/>
        <w:jc w:val="both"/>
        <w:rPr>
          <w:color w:val="000000" w:themeColor="text1"/>
          <w:shd w:val="clear" w:color="auto" w:fill="FFFFFF"/>
        </w:rPr>
      </w:pPr>
      <w:r w:rsidRPr="00C627CC">
        <w:rPr>
          <w:color w:val="000000" w:themeColor="text1"/>
          <w:shd w:val="clear" w:color="auto" w:fill="FFFFFF"/>
        </w:rPr>
        <w:t>6.2. </w:t>
      </w:r>
      <w:r w:rsidR="007F0F94" w:rsidRPr="00C627CC">
        <w:rPr>
          <w:color w:val="000000" w:themeColor="text1"/>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503A28" w:rsidRPr="00C627CC" w:rsidRDefault="00503A28" w:rsidP="00503A28">
      <w:pPr>
        <w:widowControl w:val="0"/>
        <w:ind w:firstLine="709"/>
        <w:contextualSpacing/>
        <w:jc w:val="both"/>
        <w:rPr>
          <w:color w:val="000000" w:themeColor="text1"/>
          <w:shd w:val="clear" w:color="auto" w:fill="FFFFFF"/>
        </w:rPr>
      </w:pPr>
      <w:r w:rsidRPr="00C627CC">
        <w:rPr>
          <w:color w:val="000000" w:themeColor="text1"/>
          <w:shd w:val="clear" w:color="auto" w:fill="FFFFFF"/>
        </w:rPr>
        <w:t>7. </w:t>
      </w:r>
      <w:r w:rsidR="007D3361" w:rsidRPr="00C627CC">
        <w:rPr>
          <w:rFonts w:eastAsia="Calibri"/>
          <w:color w:val="000000" w:themeColor="text1"/>
          <w:lang w:eastAsia="en-US"/>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03A28" w:rsidRPr="00C627CC" w:rsidRDefault="00503A28" w:rsidP="00503A28">
      <w:pPr>
        <w:widowControl w:val="0"/>
        <w:ind w:firstLine="709"/>
        <w:contextualSpacing/>
        <w:jc w:val="both"/>
        <w:rPr>
          <w:color w:val="000000" w:themeColor="text1"/>
          <w:shd w:val="clear" w:color="auto" w:fill="FFFFFF"/>
        </w:rPr>
      </w:pPr>
      <w:r w:rsidRPr="00C627CC">
        <w:rPr>
          <w:color w:val="000000" w:themeColor="text1"/>
          <w:shd w:val="clear" w:color="auto" w:fill="FFFFFF"/>
        </w:rPr>
        <w:t>1) </w:t>
      </w:r>
      <w:r w:rsidR="007D3361" w:rsidRPr="00C627CC">
        <w:rPr>
          <w:rFonts w:eastAsia="Calibri"/>
          <w:color w:val="000000" w:themeColor="text1"/>
          <w:lang w:eastAsia="en-US"/>
        </w:rPr>
        <w:t>виды разрешенного использования земельных участков и объектов капитального строительства;</w:t>
      </w:r>
    </w:p>
    <w:p w:rsidR="00503A28" w:rsidRPr="00C627CC" w:rsidRDefault="00503A28" w:rsidP="00503A28">
      <w:pPr>
        <w:widowControl w:val="0"/>
        <w:ind w:firstLine="709"/>
        <w:contextualSpacing/>
        <w:jc w:val="both"/>
        <w:rPr>
          <w:color w:val="000000" w:themeColor="text1"/>
          <w:shd w:val="clear" w:color="auto" w:fill="FFFFFF"/>
        </w:rPr>
      </w:pPr>
      <w:r w:rsidRPr="00C627CC">
        <w:rPr>
          <w:color w:val="000000" w:themeColor="text1"/>
          <w:shd w:val="clear" w:color="auto" w:fill="FFFFFF"/>
        </w:rPr>
        <w:t>2) </w:t>
      </w:r>
      <w:r w:rsidR="007D3361" w:rsidRPr="00C627CC">
        <w:rPr>
          <w:rFonts w:eastAsia="Calibri"/>
          <w:color w:val="000000" w:themeColor="text1"/>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5537" w:rsidRPr="00C627CC" w:rsidRDefault="00503A28" w:rsidP="00D15537">
      <w:pPr>
        <w:widowControl w:val="0"/>
        <w:ind w:firstLine="709"/>
        <w:contextualSpacing/>
        <w:jc w:val="both"/>
        <w:rPr>
          <w:color w:val="000000" w:themeColor="text1"/>
          <w:shd w:val="clear" w:color="auto" w:fill="FFFFFF"/>
        </w:rPr>
      </w:pPr>
      <w:r w:rsidRPr="00C627CC">
        <w:rPr>
          <w:color w:val="000000" w:themeColor="text1"/>
          <w:shd w:val="clear" w:color="auto" w:fill="FFFFFF"/>
        </w:rPr>
        <w:t>3) </w:t>
      </w:r>
      <w:r w:rsidR="007D3361" w:rsidRPr="00C627CC">
        <w:rPr>
          <w:rFonts w:eastAsia="Calibri"/>
          <w:color w:val="000000" w:themeColor="text1"/>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F0F94" w:rsidRPr="00C627CC" w:rsidRDefault="00D15537" w:rsidP="00D15537">
      <w:pPr>
        <w:widowControl w:val="0"/>
        <w:ind w:firstLine="709"/>
        <w:contextualSpacing/>
        <w:jc w:val="both"/>
        <w:rPr>
          <w:color w:val="000000" w:themeColor="text1"/>
          <w:shd w:val="clear" w:color="auto" w:fill="FFFFFF"/>
        </w:rPr>
      </w:pPr>
      <w:r w:rsidRPr="00C627CC">
        <w:rPr>
          <w:color w:val="000000" w:themeColor="text1"/>
          <w:shd w:val="clear" w:color="auto" w:fill="FFFFFF"/>
        </w:rPr>
        <w:t>4) </w:t>
      </w:r>
      <w:r w:rsidR="007F0F94" w:rsidRPr="00C627CC">
        <w:rPr>
          <w:color w:val="000000" w:themeColor="text1"/>
          <w:shd w:val="clear" w:color="auto" w:fill="FFFFFF"/>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15537" w:rsidRPr="00C627CC" w:rsidRDefault="00D15537" w:rsidP="00D15537">
      <w:pPr>
        <w:widowControl w:val="0"/>
        <w:tabs>
          <w:tab w:val="left" w:pos="993"/>
        </w:tabs>
        <w:ind w:firstLine="709"/>
        <w:contextualSpacing/>
        <w:jc w:val="both"/>
        <w:rPr>
          <w:rFonts w:ascii="Arial" w:hAnsi="Arial" w:cs="Arial"/>
          <w:color w:val="000000" w:themeColor="text1"/>
          <w:sz w:val="26"/>
          <w:szCs w:val="26"/>
          <w:shd w:val="clear" w:color="auto" w:fill="FFFFFF"/>
        </w:rPr>
      </w:pPr>
      <w:r w:rsidRPr="00C627CC">
        <w:rPr>
          <w:rFonts w:eastAsia="Calibri"/>
          <w:color w:val="000000" w:themeColor="text1"/>
          <w:lang w:eastAsia="en-US"/>
        </w:rPr>
        <w:t>8. </w:t>
      </w:r>
      <w:r w:rsidR="007D3361" w:rsidRPr="00C627CC">
        <w:rPr>
          <w:rFonts w:eastAsia="Calibri"/>
          <w:color w:val="000000" w:themeColor="text1"/>
          <w:lang w:eastAsia="en-US"/>
        </w:rPr>
        <w:t>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Темрюкский район по вопросам регулирования землепользования и застройки. Указанные акты применяются в части, не противоречащей настоящим Правилам.</w:t>
      </w:r>
    </w:p>
    <w:p w:rsidR="00D15537" w:rsidRPr="00C627CC" w:rsidRDefault="007D3361"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t>9.</w:t>
      </w:r>
      <w:r w:rsidR="00D15537" w:rsidRPr="00C627CC">
        <w:rPr>
          <w:rFonts w:eastAsia="Calibri"/>
          <w:color w:val="000000" w:themeColor="text1"/>
          <w:lang w:eastAsia="en-US"/>
        </w:rPr>
        <w:t> </w:t>
      </w:r>
      <w:r w:rsidRPr="00C627CC">
        <w:rPr>
          <w:rFonts w:eastAsia="Calibri"/>
          <w:color w:val="000000" w:themeColor="text1"/>
          <w:lang w:eastAsia="en-US"/>
        </w:rPr>
        <w:t>Настоящие Правила обязательны для исполнения всеми расположенными на территории Вышестеблиевского сельского поселения Темрюкского района юридическими и физическими лицами, осуществляющими и контролирующими градостроительную деятельность на территории муниципального образования Темрюкский район.</w:t>
      </w:r>
      <w:bookmarkStart w:id="10" w:name="_Toc65176224"/>
      <w:bookmarkStart w:id="11" w:name="_Toc531245375"/>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p>
    <w:p w:rsidR="00D15537" w:rsidRPr="00C627CC" w:rsidRDefault="00D15537" w:rsidP="00D15537">
      <w:pPr>
        <w:widowControl w:val="0"/>
        <w:tabs>
          <w:tab w:val="left" w:pos="993"/>
        </w:tabs>
        <w:ind w:firstLine="709"/>
        <w:contextualSpacing/>
        <w:jc w:val="both"/>
        <w:rPr>
          <w:rFonts w:eastAsia="Calibri"/>
          <w:b/>
          <w:color w:val="000000" w:themeColor="text1"/>
          <w:lang w:eastAsia="en-US"/>
        </w:rPr>
      </w:pPr>
      <w:r w:rsidRPr="00C627CC">
        <w:rPr>
          <w:b/>
        </w:rPr>
        <w:t>Статья 3. Открытость и доступность информации о землепользовании и застройке</w:t>
      </w:r>
      <w:bookmarkEnd w:id="10"/>
      <w:bookmarkEnd w:id="11"/>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Администрация  муниципального образования Темрюкский район обеспечивает возможность ознакомления с настоящими Правилами всем желающим путем:</w:t>
      </w:r>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опубликования (обнародования) Правил на официальном сайте муниципального образования Темрюкский район в информационно-телекоммуникационной сети «Интернет»;</w:t>
      </w:r>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lastRenderedPageBreak/>
        <w:t>2) </w:t>
      </w:r>
      <w:r w:rsidR="007D3361" w:rsidRPr="00C627CC">
        <w:rPr>
          <w:rFonts w:eastAsia="Calibri"/>
          <w:color w:val="000000" w:themeColor="text1"/>
          <w:lang w:eastAsia="en-US"/>
        </w:rPr>
        <w:t>размещения Правил на официальном сайте Вышестеблиевского сельского поселения Темрюкского района в информационно-телекоммуникационной сети «Интернет»;</w:t>
      </w:r>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создания условий для ознакомления с настоящими Правилами в полном комплекте входящих в их состав картографических и иных документов в администрации муниципального образования Темрюкский район и в администрации Вышестеблиевского сельского поселения Темрюкского района.</w:t>
      </w:r>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Администрация муниципального образования Темрюкский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bookmarkStart w:id="12" w:name="_Toc531245376"/>
      <w:bookmarkStart w:id="13" w:name="_Toc65176225"/>
    </w:p>
    <w:p w:rsidR="00D15537" w:rsidRPr="00C627CC" w:rsidRDefault="00D15537" w:rsidP="00D15537">
      <w:pPr>
        <w:widowControl w:val="0"/>
        <w:tabs>
          <w:tab w:val="left" w:pos="993"/>
        </w:tabs>
        <w:ind w:firstLine="709"/>
        <w:contextualSpacing/>
        <w:jc w:val="both"/>
        <w:rPr>
          <w:rFonts w:eastAsia="Calibri"/>
          <w:color w:val="000000" w:themeColor="text1"/>
          <w:lang w:eastAsia="en-US"/>
        </w:rPr>
      </w:pPr>
    </w:p>
    <w:p w:rsidR="00D15537" w:rsidRPr="00C627CC" w:rsidRDefault="00D15537" w:rsidP="00D15537">
      <w:pPr>
        <w:widowControl w:val="0"/>
        <w:tabs>
          <w:tab w:val="left" w:pos="993"/>
        </w:tabs>
        <w:ind w:firstLine="709"/>
        <w:contextualSpacing/>
        <w:jc w:val="both"/>
        <w:rPr>
          <w:rFonts w:eastAsia="Calibri"/>
          <w:b/>
          <w:color w:val="000000" w:themeColor="text1"/>
          <w:lang w:eastAsia="en-US"/>
        </w:rPr>
      </w:pPr>
      <w:r w:rsidRPr="00C627CC">
        <w:rPr>
          <w:b/>
        </w:rPr>
        <w:t>Статья 4. Ответственность за нарушение настоящих Правил</w:t>
      </w:r>
      <w:bookmarkEnd w:id="12"/>
      <w:bookmarkEnd w:id="13"/>
    </w:p>
    <w:p w:rsidR="007D3361" w:rsidRPr="00C627CC" w:rsidRDefault="007D3361"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За нарушение настоящих Правил предусматривается ответственность в соответствии со статьей 8.1 Закона Краснодарского</w:t>
      </w:r>
      <w:r w:rsidR="00D15537" w:rsidRPr="00C627CC">
        <w:rPr>
          <w:rFonts w:eastAsia="Calibri"/>
          <w:color w:val="000000" w:themeColor="text1"/>
          <w:lang w:eastAsia="en-US"/>
        </w:rPr>
        <w:t xml:space="preserve"> края от 23 июля 2003 г.</w:t>
      </w:r>
      <w:r w:rsidR="007E2137" w:rsidRPr="00C627CC">
        <w:rPr>
          <w:rFonts w:eastAsia="Calibri"/>
          <w:color w:val="000000" w:themeColor="text1"/>
          <w:lang w:eastAsia="en-US"/>
        </w:rPr>
        <w:t xml:space="preserve"> </w:t>
      </w:r>
      <w:r w:rsidRPr="00C627CC">
        <w:rPr>
          <w:rFonts w:eastAsia="Calibri"/>
          <w:color w:val="000000" w:themeColor="text1"/>
          <w:lang w:eastAsia="en-US"/>
        </w:rPr>
        <w:t>№ 608 – КЗ «Об административных правонарушениях» (с изменениями и дополнениями).</w:t>
      </w: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C92D6C" w:rsidRPr="00C627CC" w:rsidRDefault="00C92D6C"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C07393">
      <w:pPr>
        <w:widowControl w:val="0"/>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E842A4">
      <w:pPr>
        <w:widowControl w:val="0"/>
        <w:ind w:firstLine="709"/>
        <w:contextualSpacing/>
        <w:jc w:val="both"/>
        <w:rPr>
          <w:rFonts w:eastAsia="Calibri"/>
          <w:color w:val="000000" w:themeColor="text1"/>
          <w:lang w:eastAsia="en-US"/>
        </w:rPr>
      </w:pPr>
    </w:p>
    <w:p w:rsidR="00D15537" w:rsidRPr="00C627CC" w:rsidRDefault="00D15537" w:rsidP="00D15537">
      <w:pPr>
        <w:widowControl w:val="0"/>
        <w:contextualSpacing/>
        <w:jc w:val="center"/>
        <w:rPr>
          <w:rFonts w:eastAsia="Calibri"/>
          <w:b/>
          <w:color w:val="000000" w:themeColor="text1"/>
          <w:lang w:eastAsia="en-US"/>
        </w:rPr>
      </w:pPr>
      <w:r w:rsidRPr="00C627CC">
        <w:rPr>
          <w:rFonts w:eastAsia="Calibri"/>
          <w:b/>
          <w:color w:val="000000" w:themeColor="text1"/>
          <w:lang w:eastAsia="en-US"/>
        </w:rPr>
        <w:lastRenderedPageBreak/>
        <w:t>Глава 2. Права использования недвижимости, возникшие до вступления в силу Правил</w:t>
      </w:r>
    </w:p>
    <w:p w:rsidR="00D15537" w:rsidRPr="00C627CC" w:rsidRDefault="00D15537" w:rsidP="00E842A4">
      <w:pPr>
        <w:widowControl w:val="0"/>
        <w:ind w:firstLine="709"/>
        <w:contextualSpacing/>
        <w:jc w:val="both"/>
        <w:rPr>
          <w:rFonts w:eastAsia="Calibri"/>
          <w:b/>
          <w:color w:val="000000" w:themeColor="text1"/>
          <w:lang w:eastAsia="en-US"/>
        </w:rPr>
      </w:pPr>
    </w:p>
    <w:p w:rsidR="00C07393" w:rsidRPr="00C627CC" w:rsidRDefault="00D15537" w:rsidP="00C07393">
      <w:pPr>
        <w:widowControl w:val="0"/>
        <w:ind w:firstLine="709"/>
        <w:contextualSpacing/>
        <w:jc w:val="both"/>
        <w:rPr>
          <w:rFonts w:eastAsia="Calibri"/>
          <w:b/>
          <w:color w:val="000000" w:themeColor="text1"/>
          <w:lang w:eastAsia="en-US"/>
        </w:rPr>
      </w:pPr>
      <w:r w:rsidRPr="00C627CC">
        <w:rPr>
          <w:rFonts w:eastAsia="Calibri"/>
          <w:b/>
          <w:color w:val="000000" w:themeColor="text1"/>
          <w:lang w:eastAsia="en-US"/>
        </w:rPr>
        <w:t>Статья 5. Общие положения, относящиеся к ранее возникшим правам</w:t>
      </w:r>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Принятые до введения в действие настоящих Правил, нормативные правовые акты в отношении территории муниципального образования Темрюкский район по вопросам землепользования и застройки применяются в части, не противоречащей настоящим Правилам.</w:t>
      </w:r>
    </w:p>
    <w:p w:rsidR="007D3361" w:rsidRPr="00C627CC" w:rsidRDefault="00C07393" w:rsidP="00C07393">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7D3361" w:rsidRPr="00C627CC" w:rsidRDefault="00C07393"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7D3361" w:rsidRPr="00C627CC" w:rsidRDefault="00C07393"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имеют вид, виды использования, которые не предусмотрены как разрешенные для соответствующих территориальных зон;</w:t>
      </w:r>
    </w:p>
    <w:p w:rsidR="007D3361" w:rsidRPr="00C627CC" w:rsidRDefault="00C07393"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w:t>
      </w:r>
      <w:r w:rsidRPr="00C627CC">
        <w:rPr>
          <w:rFonts w:eastAsia="Calibri"/>
          <w:color w:val="000000" w:themeColor="text1"/>
          <w:lang w:eastAsia="en-US"/>
        </w:rPr>
        <w:t>ение соответствующих объектов;</w:t>
      </w:r>
    </w:p>
    <w:p w:rsidR="007D3361" w:rsidRPr="00C627CC" w:rsidRDefault="00C07393"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C07393" w:rsidRPr="00C627CC" w:rsidRDefault="00C07393" w:rsidP="00C07393">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bookmarkStart w:id="14" w:name="_Toc531245379"/>
      <w:bookmarkStart w:id="15" w:name="_Toc65176228"/>
      <w:r w:rsidRPr="00C627CC">
        <w:rPr>
          <w:rFonts w:eastAsia="Calibri"/>
          <w:color w:val="000000" w:themeColor="text1"/>
          <w:lang w:eastAsia="en-US"/>
        </w:rPr>
        <w:t>.</w:t>
      </w: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b/>
          <w:color w:val="000000" w:themeColor="text1"/>
          <w:lang w:eastAsia="en-US"/>
        </w:rPr>
      </w:pPr>
      <w:r w:rsidRPr="00C627CC">
        <w:rPr>
          <w:b/>
        </w:rPr>
        <w:t>Статья 6. Использование и строительные изменения объектов недвижимости, несоответствующих Правилам</w:t>
      </w:r>
      <w:bookmarkEnd w:id="14"/>
      <w:bookmarkEnd w:id="15"/>
    </w:p>
    <w:p w:rsidR="007D3361"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1.</w:t>
      </w:r>
      <w:r w:rsidRPr="00C627CC">
        <w:rPr>
          <w:rFonts w:eastAsia="Calibri"/>
          <w:b/>
          <w:color w:val="000000" w:themeColor="text1"/>
          <w:lang w:eastAsia="en-US"/>
        </w:rPr>
        <w:t> </w:t>
      </w:r>
      <w:r w:rsidR="007D3361" w:rsidRPr="00C627CC">
        <w:rPr>
          <w:rFonts w:eastAsia="Calibri"/>
          <w:color w:val="000000" w:themeColor="text1"/>
          <w:lang w:eastAsia="en-US"/>
        </w:rPr>
        <w:t xml:space="preserve">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C07393" w:rsidRPr="00C627CC" w:rsidRDefault="007D3361" w:rsidP="00C07393">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7D3361" w:rsidRPr="00C627CC" w:rsidRDefault="00C07393" w:rsidP="00C07393">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7D3361" w:rsidRPr="00C627CC" w:rsidRDefault="007D3361"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C07393" w:rsidRPr="00C627CC" w:rsidRDefault="007D3361" w:rsidP="00C07393">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w:t>
      </w:r>
      <w:r w:rsidRPr="00C627CC">
        <w:rPr>
          <w:rFonts w:eastAsia="Calibri"/>
          <w:color w:val="000000" w:themeColor="text1"/>
          <w:lang w:eastAsia="en-US"/>
        </w:rPr>
        <w:lastRenderedPageBreak/>
        <w:t>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C07393" w:rsidRPr="00C627CC" w:rsidRDefault="00C07393" w:rsidP="00C07393">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Несоответствующий вид использования недвижимости не может быть заменен на иной несоответствующий вид использования.</w:t>
      </w:r>
      <w:bookmarkStart w:id="16" w:name="_Toc531245380"/>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92D6C" w:rsidRPr="00C627CC" w:rsidRDefault="00C92D6C" w:rsidP="00C07393">
      <w:pPr>
        <w:widowControl w:val="0"/>
        <w:ind w:firstLine="709"/>
        <w:contextualSpacing/>
        <w:jc w:val="both"/>
        <w:rPr>
          <w:rFonts w:eastAsia="Calibri"/>
          <w:color w:val="000000" w:themeColor="text1"/>
          <w:lang w:eastAsia="en-US"/>
        </w:rPr>
      </w:pPr>
    </w:p>
    <w:p w:rsidR="00C92D6C" w:rsidRPr="00C627CC" w:rsidRDefault="00C92D6C" w:rsidP="00C07393">
      <w:pPr>
        <w:widowControl w:val="0"/>
        <w:ind w:firstLine="709"/>
        <w:contextualSpacing/>
        <w:jc w:val="both"/>
        <w:rPr>
          <w:rFonts w:eastAsia="Calibri"/>
          <w:color w:val="000000" w:themeColor="text1"/>
          <w:lang w:eastAsia="en-US"/>
        </w:rPr>
      </w:pPr>
    </w:p>
    <w:p w:rsidR="00C92D6C" w:rsidRPr="00C627CC" w:rsidRDefault="00C92D6C"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ind w:firstLine="709"/>
        <w:contextualSpacing/>
        <w:jc w:val="both"/>
        <w:rPr>
          <w:rFonts w:eastAsia="Calibri"/>
          <w:color w:val="000000" w:themeColor="text1"/>
          <w:lang w:eastAsia="en-US"/>
        </w:rPr>
      </w:pPr>
    </w:p>
    <w:p w:rsidR="00C07393" w:rsidRPr="00C627CC" w:rsidRDefault="00C07393" w:rsidP="00C07393">
      <w:pPr>
        <w:widowControl w:val="0"/>
        <w:tabs>
          <w:tab w:val="left" w:pos="709"/>
        </w:tabs>
        <w:contextualSpacing/>
        <w:jc w:val="center"/>
        <w:rPr>
          <w:b/>
        </w:rPr>
      </w:pPr>
      <w:r w:rsidRPr="00C627CC">
        <w:rPr>
          <w:b/>
        </w:rPr>
        <w:lastRenderedPageBreak/>
        <w:t>Глава 3. Участники отношений, возникающих по поводу землепользования и застройки</w:t>
      </w:r>
    </w:p>
    <w:p w:rsidR="00C07393" w:rsidRPr="00C627CC" w:rsidRDefault="00C07393" w:rsidP="00C07393">
      <w:pPr>
        <w:widowControl w:val="0"/>
        <w:ind w:firstLine="709"/>
        <w:contextualSpacing/>
        <w:jc w:val="both"/>
        <w:rPr>
          <w:b/>
        </w:rPr>
      </w:pPr>
    </w:p>
    <w:p w:rsidR="00C07393" w:rsidRPr="00C627CC" w:rsidRDefault="00C07393" w:rsidP="00C07393">
      <w:pPr>
        <w:widowControl w:val="0"/>
        <w:ind w:firstLine="709"/>
        <w:contextualSpacing/>
        <w:jc w:val="both"/>
        <w:rPr>
          <w:rFonts w:eastAsia="Calibri"/>
          <w:b/>
          <w:color w:val="000000" w:themeColor="text1"/>
          <w:lang w:eastAsia="en-US"/>
        </w:rPr>
      </w:pPr>
      <w:r w:rsidRPr="00C627CC">
        <w:rPr>
          <w:b/>
        </w:rPr>
        <w:t>Статья 7. Общие положения, относящиеся к ранее возникшим правам</w:t>
      </w:r>
      <w:bookmarkEnd w:id="16"/>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1. </w:t>
      </w:r>
      <w:r w:rsidR="007D3361" w:rsidRPr="00C627CC">
        <w:rPr>
          <w:rFonts w:eastAsia="Times New Roman"/>
          <w:color w:val="000000" w:themeColor="text1"/>
          <w:lang w:eastAsia="en-US"/>
        </w:rPr>
        <w:t>Настоящие Правила вступают в силу со дня их официального опубликования.</w:t>
      </w:r>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2.</w:t>
      </w:r>
      <w:r w:rsidRPr="00C627CC">
        <w:rPr>
          <w:rFonts w:eastAsia="Calibri"/>
          <w:b/>
          <w:color w:val="000000" w:themeColor="text1"/>
          <w:lang w:eastAsia="en-US"/>
        </w:rPr>
        <w:t> </w:t>
      </w:r>
      <w:r w:rsidR="007D3361" w:rsidRPr="00C627CC">
        <w:rPr>
          <w:rFonts w:eastAsia="Times New Roman"/>
          <w:color w:val="000000" w:themeColor="text1"/>
          <w:lang w:eastAsia="en-US"/>
        </w:rPr>
        <w:t>Ранее принятые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3.</w:t>
      </w:r>
      <w:r w:rsidRPr="00C627CC">
        <w:rPr>
          <w:rFonts w:eastAsia="Calibri"/>
          <w:b/>
          <w:color w:val="000000" w:themeColor="text1"/>
          <w:lang w:eastAsia="en-US"/>
        </w:rPr>
        <w:t> </w:t>
      </w:r>
      <w:r w:rsidR="007D3361" w:rsidRPr="00C627CC">
        <w:rPr>
          <w:rFonts w:eastAsia="Times New Roman"/>
          <w:color w:val="000000" w:themeColor="text1"/>
          <w:lang w:eastAsia="en-US"/>
        </w:rPr>
        <w:t>Требования к образуемым и измененным земельным участкам:</w:t>
      </w:r>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b/>
          <w:color w:val="000000" w:themeColor="text1"/>
          <w:lang w:eastAsia="en-US"/>
        </w:rPr>
        <w:t>- </w:t>
      </w:r>
      <w:r w:rsidR="007D3361" w:rsidRPr="00C627CC">
        <w:rPr>
          <w:rFonts w:eastAsia="Times New Roman"/>
          <w:color w:val="000000" w:themeColor="text1"/>
          <w:lang w:eastAsia="en-US"/>
        </w:rPr>
        <w:t xml:space="preserve">предельные (максимальные и минимальные) размеры земельных участков, в отношении которых в соответствии с </w:t>
      </w:r>
      <w:hyperlink r:id="rId13" w:history="1">
        <w:r w:rsidR="007D3361" w:rsidRPr="00C627CC">
          <w:rPr>
            <w:rFonts w:eastAsia="Times New Roman"/>
            <w:color w:val="000000" w:themeColor="text1"/>
            <w:lang w:eastAsia="en-US"/>
          </w:rPr>
          <w:t>законодательством</w:t>
        </w:r>
      </w:hyperlink>
      <w:r w:rsidR="007D3361" w:rsidRPr="00C627CC">
        <w:rPr>
          <w:rFonts w:eastAsia="Times New Roman"/>
          <w:color w:val="000000" w:themeColor="text1"/>
          <w:lang w:eastAsia="en-US"/>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b/>
          <w:color w:val="000000" w:themeColor="text1"/>
          <w:lang w:eastAsia="en-US"/>
        </w:rPr>
        <w:t>- </w:t>
      </w:r>
      <w:r w:rsidR="007D3361" w:rsidRPr="00C627CC">
        <w:rPr>
          <w:rFonts w:eastAsia="Times New Roman"/>
          <w:color w:val="000000" w:themeColor="text1"/>
          <w:lang w:eastAsia="en-US"/>
        </w:rPr>
        <w:t xml:space="preserve">предельные (максимальные и минимальные) размеры земельных участков, на которые действие градостроительных регламентов </w:t>
      </w:r>
      <w:hyperlink r:id="rId14" w:history="1">
        <w:r w:rsidR="007D3361" w:rsidRPr="00C627CC">
          <w:rPr>
            <w:rFonts w:eastAsia="Times New Roman"/>
            <w:color w:val="000000" w:themeColor="text1"/>
            <w:lang w:eastAsia="en-US"/>
          </w:rPr>
          <w:t>не распространяется</w:t>
        </w:r>
      </w:hyperlink>
      <w:r w:rsidR="007D3361" w:rsidRPr="00C627CC">
        <w:rPr>
          <w:rFonts w:eastAsia="Times New Roman"/>
          <w:color w:val="000000" w:themeColor="text1"/>
          <w:lang w:eastAsia="en-US"/>
        </w:rPr>
        <w:t xml:space="preserve"> или в отношении которых градостроительные регламенты </w:t>
      </w:r>
      <w:hyperlink r:id="rId15" w:history="1">
        <w:r w:rsidR="007D3361" w:rsidRPr="00C627CC">
          <w:rPr>
            <w:rFonts w:eastAsia="Times New Roman"/>
            <w:color w:val="000000" w:themeColor="text1"/>
            <w:lang w:eastAsia="en-US"/>
          </w:rPr>
          <w:t>не устанавливаются</w:t>
        </w:r>
      </w:hyperlink>
      <w:r w:rsidR="007D3361" w:rsidRPr="00C627CC">
        <w:rPr>
          <w:rFonts w:eastAsia="Times New Roman"/>
          <w:color w:val="000000" w:themeColor="text1"/>
          <w:lang w:eastAsia="en-US"/>
        </w:rPr>
        <w:t>, определяются в соответствии с Земельным кодексом РФ, другими федеральными законами.</w:t>
      </w:r>
    </w:p>
    <w:p w:rsidR="00C07393"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4. </w:t>
      </w:r>
      <w:r w:rsidR="007D3361" w:rsidRPr="00C627CC">
        <w:rPr>
          <w:rFonts w:eastAsia="Times New Roman"/>
          <w:color w:val="000000" w:themeColor="text1"/>
          <w:lang w:eastAsia="en-US"/>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D3361" w:rsidRPr="00C627CC" w:rsidRDefault="00C07393" w:rsidP="00C07393">
      <w:pPr>
        <w:widowControl w:val="0"/>
        <w:ind w:firstLine="709"/>
        <w:contextualSpacing/>
        <w:jc w:val="both"/>
        <w:rPr>
          <w:rFonts w:eastAsia="Calibri"/>
          <w:b/>
          <w:color w:val="000000" w:themeColor="text1"/>
          <w:lang w:eastAsia="en-US"/>
        </w:rPr>
      </w:pPr>
      <w:r w:rsidRPr="00C627CC">
        <w:rPr>
          <w:rFonts w:eastAsia="Calibri"/>
          <w:color w:val="000000" w:themeColor="text1"/>
          <w:lang w:eastAsia="en-US"/>
        </w:rPr>
        <w:t>5.</w:t>
      </w:r>
      <w:r w:rsidRPr="00C627CC">
        <w:rPr>
          <w:rFonts w:eastAsia="Calibri"/>
          <w:b/>
          <w:color w:val="000000" w:themeColor="text1"/>
          <w:lang w:eastAsia="en-US"/>
        </w:rPr>
        <w:t> </w:t>
      </w:r>
      <w:r w:rsidR="007D3361" w:rsidRPr="00C627CC">
        <w:rPr>
          <w:rFonts w:eastAsia="Times New Roman"/>
          <w:color w:val="000000" w:themeColor="text1"/>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71344" w:rsidRPr="00C627CC" w:rsidRDefault="007D3361" w:rsidP="00771344">
      <w:pPr>
        <w:widowControl w:val="0"/>
        <w:tabs>
          <w:tab w:val="left" w:pos="993"/>
        </w:tabs>
        <w:ind w:firstLine="702"/>
        <w:contextualSpacing/>
        <w:jc w:val="both"/>
        <w:rPr>
          <w:rFonts w:eastAsia="Times New Roman"/>
          <w:color w:val="000000" w:themeColor="text1"/>
          <w:lang w:eastAsia="en-US"/>
        </w:rPr>
      </w:pPr>
      <w:r w:rsidRPr="00C627CC">
        <w:rPr>
          <w:rFonts w:eastAsia="Times New Roman"/>
          <w:color w:val="000000" w:themeColor="text1"/>
          <w:lang w:eastAsia="en-US"/>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 виды их использования не входят в перечень в</w:t>
      </w:r>
      <w:r w:rsidR="00771344" w:rsidRPr="00C627CC">
        <w:rPr>
          <w:rFonts w:eastAsia="Times New Roman"/>
          <w:color w:val="000000" w:themeColor="text1"/>
          <w:lang w:eastAsia="en-US"/>
        </w:rPr>
        <w:t xml:space="preserve">идов разрешенного использования, </w:t>
      </w:r>
      <w:r w:rsidRPr="00C627CC">
        <w:rPr>
          <w:rFonts w:eastAsia="Times New Roman"/>
          <w:color w:val="000000" w:themeColor="text1"/>
          <w:lang w:eastAsia="en-US"/>
        </w:rPr>
        <w:t>их размеры не соответствуют предельным значениям, установленным градостроительным регламентом.</w:t>
      </w:r>
    </w:p>
    <w:p w:rsidR="00771344" w:rsidRPr="00C627CC" w:rsidRDefault="00771344" w:rsidP="00771344">
      <w:pPr>
        <w:widowControl w:val="0"/>
        <w:tabs>
          <w:tab w:val="left" w:pos="993"/>
        </w:tabs>
        <w:ind w:firstLine="702"/>
        <w:contextualSpacing/>
        <w:jc w:val="both"/>
        <w:rPr>
          <w:rFonts w:eastAsia="Times New Roman"/>
          <w:color w:val="000000" w:themeColor="text1"/>
          <w:lang w:eastAsia="en-US"/>
        </w:rPr>
      </w:pPr>
      <w:r w:rsidRPr="00C627CC">
        <w:rPr>
          <w:rFonts w:eastAsia="Times New Roman"/>
          <w:color w:val="000000" w:themeColor="text1"/>
          <w:lang w:eastAsia="en-US"/>
        </w:rPr>
        <w:t>6. </w:t>
      </w:r>
      <w:r w:rsidR="007D3361" w:rsidRPr="00C627CC">
        <w:rPr>
          <w:rFonts w:eastAsia="Times New Roman"/>
          <w:color w:val="000000" w:themeColor="text1"/>
          <w:lang w:eastAsia="en-US"/>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771344" w:rsidRPr="00C627CC" w:rsidRDefault="00771344" w:rsidP="00771344">
      <w:pPr>
        <w:widowControl w:val="0"/>
        <w:tabs>
          <w:tab w:val="left" w:pos="993"/>
        </w:tabs>
        <w:ind w:firstLine="702"/>
        <w:contextualSpacing/>
        <w:jc w:val="both"/>
        <w:rPr>
          <w:rFonts w:eastAsia="Times New Roman"/>
          <w:color w:val="000000" w:themeColor="text1"/>
          <w:lang w:eastAsia="en-US"/>
        </w:rPr>
      </w:pPr>
      <w:r w:rsidRPr="00C627CC">
        <w:rPr>
          <w:rFonts w:eastAsia="Times New Roman"/>
          <w:color w:val="000000" w:themeColor="text1"/>
          <w:lang w:eastAsia="en-US"/>
        </w:rPr>
        <w:t>7. </w:t>
      </w:r>
      <w:r w:rsidR="007D3361" w:rsidRPr="00C627CC">
        <w:rPr>
          <w:rFonts w:eastAsia="Times New Roman"/>
          <w:color w:val="000000" w:themeColor="text1"/>
          <w:lang w:eastAsia="en-US"/>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771344" w:rsidRPr="00C627CC" w:rsidRDefault="00771344" w:rsidP="00771344">
      <w:pPr>
        <w:widowControl w:val="0"/>
        <w:tabs>
          <w:tab w:val="left" w:pos="993"/>
        </w:tabs>
        <w:ind w:firstLine="702"/>
        <w:contextualSpacing/>
        <w:jc w:val="both"/>
        <w:rPr>
          <w:rFonts w:eastAsia="Times New Roman"/>
          <w:color w:val="000000" w:themeColor="text1"/>
          <w:lang w:eastAsia="en-US"/>
        </w:rPr>
      </w:pPr>
      <w:r w:rsidRPr="00C627CC">
        <w:rPr>
          <w:rFonts w:eastAsia="Times New Roman"/>
          <w:color w:val="000000" w:themeColor="text1"/>
          <w:lang w:eastAsia="en-US"/>
        </w:rPr>
        <w:t>8. </w:t>
      </w:r>
      <w:r w:rsidR="007D3361" w:rsidRPr="00C627CC">
        <w:rPr>
          <w:rFonts w:eastAsia="Times New Roman"/>
          <w:color w:val="000000" w:themeColor="text1"/>
          <w:lang w:eastAsia="en-US"/>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w:t>
      </w:r>
      <w:r w:rsidRPr="00C627CC">
        <w:rPr>
          <w:rFonts w:eastAsia="Times New Roman"/>
          <w:color w:val="000000" w:themeColor="text1"/>
          <w:lang w:eastAsia="en-US"/>
        </w:rPr>
        <w:t>адостроительными регламентами.</w:t>
      </w:r>
    </w:p>
    <w:p w:rsidR="00771344" w:rsidRPr="00C627CC" w:rsidRDefault="00771344" w:rsidP="00771344">
      <w:pPr>
        <w:widowControl w:val="0"/>
        <w:tabs>
          <w:tab w:val="left" w:pos="993"/>
        </w:tabs>
        <w:ind w:firstLine="702"/>
        <w:contextualSpacing/>
        <w:jc w:val="both"/>
        <w:rPr>
          <w:rFonts w:eastAsia="Times New Roman"/>
          <w:color w:val="000000" w:themeColor="text1"/>
          <w:lang w:eastAsia="en-US"/>
        </w:rPr>
      </w:pPr>
    </w:p>
    <w:p w:rsidR="00771344" w:rsidRPr="00C627CC" w:rsidRDefault="00771344" w:rsidP="00771344">
      <w:pPr>
        <w:widowControl w:val="0"/>
        <w:tabs>
          <w:tab w:val="left" w:pos="993"/>
        </w:tabs>
        <w:ind w:firstLine="702"/>
        <w:contextualSpacing/>
        <w:jc w:val="both"/>
        <w:rPr>
          <w:rFonts w:eastAsia="Times New Roman"/>
          <w:b/>
          <w:color w:val="000000" w:themeColor="text1"/>
          <w:lang w:eastAsia="en-US"/>
        </w:rPr>
      </w:pPr>
      <w:r w:rsidRPr="00C627CC">
        <w:rPr>
          <w:b/>
        </w:rPr>
        <w:t>Статья 8. Использование земельных участков, использование и строительные изменения объектов капитального строительства, не соответствующих правилам землепользования и застройки</w:t>
      </w:r>
    </w:p>
    <w:p w:rsidR="00771344" w:rsidRPr="00C627CC" w:rsidRDefault="00771344" w:rsidP="00771344">
      <w:pPr>
        <w:widowControl w:val="0"/>
        <w:tabs>
          <w:tab w:val="left" w:pos="993"/>
        </w:tabs>
        <w:ind w:firstLine="702"/>
        <w:contextualSpacing/>
        <w:jc w:val="both"/>
        <w:rPr>
          <w:rFonts w:eastAsia="Times New Roman"/>
          <w:b/>
          <w:color w:val="000000" w:themeColor="text1"/>
          <w:lang w:eastAsia="en-US"/>
        </w:rPr>
      </w:pPr>
      <w:r w:rsidRPr="00C627CC">
        <w:rPr>
          <w:rFonts w:eastAsia="Times New Roman"/>
          <w:color w:val="000000" w:themeColor="text1"/>
          <w:lang w:eastAsia="en-US"/>
        </w:rPr>
        <w:t>1. </w:t>
      </w:r>
      <w:r w:rsidR="007D3361" w:rsidRPr="00C627CC">
        <w:rPr>
          <w:rFonts w:eastAsia="Times New Roman"/>
          <w:color w:val="000000" w:themeColor="text1"/>
          <w:lang w:eastAsia="en-U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71344" w:rsidRPr="00C627CC" w:rsidRDefault="00771344" w:rsidP="00771344">
      <w:pPr>
        <w:widowControl w:val="0"/>
        <w:tabs>
          <w:tab w:val="left" w:pos="993"/>
        </w:tabs>
        <w:ind w:firstLine="702"/>
        <w:contextualSpacing/>
        <w:jc w:val="both"/>
        <w:rPr>
          <w:rFonts w:eastAsia="Times New Roman"/>
          <w:b/>
          <w:color w:val="000000" w:themeColor="text1"/>
          <w:lang w:eastAsia="en-US"/>
        </w:rPr>
      </w:pPr>
      <w:r w:rsidRPr="00C627CC">
        <w:rPr>
          <w:rFonts w:eastAsia="Times New Roman"/>
          <w:color w:val="000000" w:themeColor="text1"/>
          <w:lang w:eastAsia="en-US"/>
        </w:rPr>
        <w:t>2.</w:t>
      </w:r>
      <w:r w:rsidRPr="00C627CC">
        <w:rPr>
          <w:rFonts w:eastAsia="Times New Roman"/>
          <w:b/>
          <w:color w:val="000000" w:themeColor="text1"/>
          <w:lang w:eastAsia="en-US"/>
        </w:rPr>
        <w:t> </w:t>
      </w:r>
      <w:r w:rsidR="007D3361" w:rsidRPr="00C627CC">
        <w:rPr>
          <w:rFonts w:eastAsia="Times New Roman"/>
          <w:color w:val="000000" w:themeColor="text1"/>
          <w:lang w:eastAsia="en-US"/>
        </w:rPr>
        <w:t xml:space="preserve">Реконструкция указанных в </w:t>
      </w:r>
      <w:hyperlink r:id="rId16" w:history="1">
        <w:r w:rsidR="007D3361" w:rsidRPr="00C627CC">
          <w:rPr>
            <w:rFonts w:eastAsia="Times New Roman"/>
            <w:color w:val="000000" w:themeColor="text1"/>
            <w:lang w:eastAsia="en-US"/>
          </w:rPr>
          <w:t>части 1</w:t>
        </w:r>
      </w:hyperlink>
      <w:r w:rsidR="007D3361" w:rsidRPr="00C627CC">
        <w:rPr>
          <w:rFonts w:eastAsia="Times New Roman"/>
          <w:color w:val="000000" w:themeColor="text1"/>
          <w:lang w:eastAsia="en-US"/>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w:t>
      </w:r>
      <w:r w:rsidR="007D3361" w:rsidRPr="00C627CC">
        <w:rPr>
          <w:rFonts w:eastAsia="Times New Roman"/>
          <w:color w:val="000000" w:themeColor="text1"/>
          <w:lang w:eastAsia="en-US"/>
        </w:rPr>
        <w:lastRenderedPageBreak/>
        <w:t>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71344" w:rsidRPr="00C627CC" w:rsidRDefault="00771344" w:rsidP="00771344">
      <w:pPr>
        <w:widowControl w:val="0"/>
        <w:tabs>
          <w:tab w:val="left" w:pos="993"/>
        </w:tabs>
        <w:ind w:firstLine="702"/>
        <w:contextualSpacing/>
        <w:jc w:val="both"/>
        <w:rPr>
          <w:rFonts w:eastAsia="Times New Roman"/>
          <w:color w:val="000000" w:themeColor="text1"/>
          <w:lang w:eastAsia="en-US"/>
        </w:rPr>
      </w:pPr>
      <w:r w:rsidRPr="00C627CC">
        <w:rPr>
          <w:rFonts w:eastAsia="Times New Roman"/>
          <w:color w:val="000000" w:themeColor="text1"/>
          <w:lang w:eastAsia="en-US"/>
        </w:rPr>
        <w:t>3.</w:t>
      </w:r>
      <w:r w:rsidRPr="00C627CC">
        <w:rPr>
          <w:rFonts w:eastAsia="Times New Roman"/>
          <w:b/>
          <w:color w:val="000000" w:themeColor="text1"/>
          <w:lang w:eastAsia="en-US"/>
        </w:rPr>
        <w:t> </w:t>
      </w:r>
      <w:r w:rsidR="007D3361" w:rsidRPr="00C627CC">
        <w:rPr>
          <w:rFonts w:eastAsia="Times New Roman"/>
          <w:color w:val="000000" w:themeColor="text1"/>
          <w:lang w:eastAsia="en-US"/>
        </w:rPr>
        <w:t xml:space="preserve">В случае, если использование указанных в </w:t>
      </w:r>
      <w:hyperlink r:id="rId17" w:history="1">
        <w:r w:rsidR="007D3361" w:rsidRPr="00C627CC">
          <w:rPr>
            <w:rFonts w:eastAsia="Times New Roman"/>
            <w:color w:val="000000" w:themeColor="text1"/>
            <w:lang w:eastAsia="en-US"/>
          </w:rPr>
          <w:t>части 1</w:t>
        </w:r>
      </w:hyperlink>
      <w:r w:rsidR="007D3361" w:rsidRPr="00C627CC">
        <w:rPr>
          <w:rFonts w:eastAsia="Times New Roman"/>
          <w:color w:val="000000" w:themeColor="text1"/>
          <w:lang w:eastAsia="en-US"/>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71344" w:rsidRPr="00C627CC" w:rsidRDefault="00771344" w:rsidP="00771344">
      <w:pPr>
        <w:widowControl w:val="0"/>
        <w:tabs>
          <w:tab w:val="left" w:pos="993"/>
        </w:tabs>
        <w:ind w:firstLine="702"/>
        <w:contextualSpacing/>
        <w:jc w:val="both"/>
        <w:rPr>
          <w:rFonts w:eastAsia="Times New Roman"/>
          <w:color w:val="000000" w:themeColor="text1"/>
          <w:lang w:eastAsia="en-US"/>
        </w:rPr>
      </w:pPr>
    </w:p>
    <w:p w:rsidR="00771344" w:rsidRPr="00C627CC" w:rsidRDefault="00771344" w:rsidP="00771344">
      <w:pPr>
        <w:widowControl w:val="0"/>
        <w:tabs>
          <w:tab w:val="left" w:pos="993"/>
        </w:tabs>
        <w:ind w:firstLine="702"/>
        <w:contextualSpacing/>
        <w:jc w:val="both"/>
        <w:rPr>
          <w:rFonts w:eastAsia="Times New Roman"/>
          <w:b/>
          <w:color w:val="000000" w:themeColor="text1"/>
          <w:lang w:eastAsia="en-US"/>
        </w:rPr>
      </w:pPr>
      <w:r w:rsidRPr="00C627CC">
        <w:rPr>
          <w:b/>
        </w:rPr>
        <w:t>Статья 9. Комиссия по правилам землепользования и застройки</w:t>
      </w:r>
    </w:p>
    <w:p w:rsidR="007E641E" w:rsidRPr="00C627CC" w:rsidRDefault="00771344" w:rsidP="007E641E">
      <w:pPr>
        <w:widowControl w:val="0"/>
        <w:tabs>
          <w:tab w:val="left" w:pos="993"/>
        </w:tabs>
        <w:ind w:firstLine="702"/>
        <w:contextualSpacing/>
        <w:jc w:val="both"/>
        <w:rPr>
          <w:rFonts w:eastAsia="Times New Roman"/>
          <w:b/>
          <w:color w:val="000000" w:themeColor="text1"/>
          <w:lang w:eastAsia="en-US"/>
        </w:rPr>
      </w:pPr>
      <w:r w:rsidRPr="00C627CC">
        <w:rPr>
          <w:rFonts w:eastAsia="Times New Roman"/>
          <w:b/>
          <w:color w:val="000000" w:themeColor="text1"/>
          <w:lang w:eastAsia="en-US"/>
        </w:rPr>
        <w:t>1. </w:t>
      </w:r>
      <w:r w:rsidR="007D3361" w:rsidRPr="00C627CC">
        <w:rPr>
          <w:rFonts w:eastAsia="Calibri"/>
          <w:color w:val="000000" w:themeColor="text1"/>
          <w:lang w:eastAsia="en-US"/>
        </w:rPr>
        <w:t>Комиссия по правилам землепользования и застройки сельских поселений Темрюкского района (далее – Комиссия) является постоянно действующим консультативным органом и формируется для обеспечения реализации настоящих Правил.</w:t>
      </w:r>
    </w:p>
    <w:p w:rsidR="007E641E" w:rsidRPr="00C627CC" w:rsidRDefault="007D3361" w:rsidP="007E641E">
      <w:pPr>
        <w:widowControl w:val="0"/>
        <w:tabs>
          <w:tab w:val="left" w:pos="993"/>
        </w:tabs>
        <w:ind w:firstLine="702"/>
        <w:contextualSpacing/>
        <w:jc w:val="both"/>
        <w:rPr>
          <w:rFonts w:eastAsia="Times New Roman"/>
          <w:b/>
          <w:color w:val="000000" w:themeColor="text1"/>
          <w:lang w:eastAsia="en-US"/>
        </w:rPr>
      </w:pPr>
      <w:r w:rsidRPr="00C627CC">
        <w:rPr>
          <w:rFonts w:eastAsia="Calibri"/>
          <w:color w:val="000000" w:themeColor="text1"/>
          <w:lang w:eastAsia="en-US"/>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 администрации муниципального образования Темрюкский район.</w:t>
      </w:r>
    </w:p>
    <w:p w:rsidR="007E641E" w:rsidRPr="00C627CC" w:rsidRDefault="00771344" w:rsidP="007E641E">
      <w:pPr>
        <w:widowControl w:val="0"/>
        <w:tabs>
          <w:tab w:val="left" w:pos="993"/>
        </w:tabs>
        <w:ind w:firstLine="702"/>
        <w:contextualSpacing/>
        <w:jc w:val="both"/>
        <w:rPr>
          <w:rFonts w:eastAsia="Times New Roman"/>
          <w:b/>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К полномочиям Комиссии относится:</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1) рассмотрение предложений о внесении изменений в настоящие Правила;</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2) подготовка заключения о внесении изменений в настоящие Правила;</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3) организация и проведение публичных слушаний по обсуждению проекта генеральных планов сельских поселений Темрюкского района, Правил землепользования и застройки сельских поселений Темрюкского района;</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4) организация и проведение публичных слушаний по проектам единого документа территориального планирования сельских поселений Темрюкского района, и внесение в него изменений;</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5)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6) организация и проведение общественных обсуждений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7) организация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8) организация и проведение публичных слушаний по рассмотрению схем расположения земельного участка, на котором расположены многоквартирный дом и иные входящие в состав такого дома объекты недвижимого имущества;</w:t>
      </w:r>
    </w:p>
    <w:p w:rsidR="007E641E" w:rsidRPr="00C627CC" w:rsidRDefault="0022676F" w:rsidP="007E641E">
      <w:pPr>
        <w:widowControl w:val="0"/>
        <w:tabs>
          <w:tab w:val="left" w:pos="993"/>
        </w:tabs>
        <w:ind w:firstLine="702"/>
        <w:contextualSpacing/>
        <w:jc w:val="both"/>
        <w:rPr>
          <w:rFonts w:eastAsia="Times New Roman"/>
          <w:b/>
          <w:color w:val="000000" w:themeColor="text1"/>
          <w:lang w:eastAsia="en-US"/>
        </w:rPr>
      </w:pPr>
      <w:r w:rsidRPr="00C627CC">
        <w:t>9) иные полномочия, отнесенные к компетенции Комиссии муниципальными правовыми актами администрации муниципального образования Темрюкский район.</w:t>
      </w:r>
    </w:p>
    <w:p w:rsidR="007E641E" w:rsidRPr="00C627CC" w:rsidRDefault="007E641E" w:rsidP="007E641E">
      <w:pPr>
        <w:widowControl w:val="0"/>
        <w:tabs>
          <w:tab w:val="left" w:pos="993"/>
        </w:tabs>
        <w:ind w:firstLine="702"/>
        <w:contextualSpacing/>
        <w:jc w:val="both"/>
        <w:rPr>
          <w:rFonts w:eastAsia="Times New Roman"/>
          <w:b/>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Состав и порядок деятельности комиссии утверждаются постановлением администрации  муниципального образования Темрюкский район.</w:t>
      </w:r>
    </w:p>
    <w:p w:rsidR="007E641E" w:rsidRPr="00C627CC" w:rsidRDefault="007E641E" w:rsidP="007E641E">
      <w:pPr>
        <w:widowControl w:val="0"/>
        <w:tabs>
          <w:tab w:val="left" w:pos="993"/>
        </w:tabs>
        <w:ind w:firstLine="702"/>
        <w:contextualSpacing/>
        <w:jc w:val="both"/>
        <w:rPr>
          <w:rFonts w:eastAsia="Times New Roman"/>
          <w:b/>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w:t>
      </w:r>
      <w:r w:rsidR="007D3361" w:rsidRPr="00C627CC">
        <w:rPr>
          <w:rFonts w:eastAsia="Calibri"/>
          <w:color w:val="000000" w:themeColor="text1"/>
          <w:lang w:eastAsia="en-US"/>
        </w:rPr>
        <w:lastRenderedPageBreak/>
        <w:t>председат</w:t>
      </w:r>
      <w:r w:rsidRPr="00C627CC">
        <w:rPr>
          <w:rFonts w:eastAsia="Calibri"/>
          <w:color w:val="000000" w:themeColor="text1"/>
          <w:lang w:eastAsia="en-US"/>
        </w:rPr>
        <w:t>еля Комиссии является решающим.</w:t>
      </w:r>
    </w:p>
    <w:p w:rsidR="007E641E" w:rsidRPr="00C627CC" w:rsidRDefault="007E641E" w:rsidP="007E641E">
      <w:pPr>
        <w:widowControl w:val="0"/>
        <w:tabs>
          <w:tab w:val="left" w:pos="993"/>
        </w:tabs>
        <w:ind w:firstLine="702"/>
        <w:contextualSpacing/>
        <w:jc w:val="both"/>
        <w:rPr>
          <w:rFonts w:eastAsia="Times New Roman"/>
          <w:b/>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 Протоколы заседаний Комиссии являются открытыми для всех заинтересованных лиц, которые могут получать копии протоколов.</w:t>
      </w:r>
      <w:r w:rsidR="007D3361" w:rsidRPr="00C627CC">
        <w:rPr>
          <w:rFonts w:eastAsia="Times New Roman"/>
          <w:color w:val="000000" w:themeColor="text1"/>
          <w:lang w:eastAsia="en-US"/>
        </w:rPr>
        <w:t xml:space="preserve"> Документы, рассматриваемые на заседаниях Комиссии, протоколы Комиссии хранятся в архиве администрации муниципального образования Темрюкский район.</w:t>
      </w:r>
    </w:p>
    <w:p w:rsidR="007E641E" w:rsidRPr="00C627CC" w:rsidRDefault="007E641E" w:rsidP="007E641E">
      <w:pPr>
        <w:widowControl w:val="0"/>
        <w:tabs>
          <w:tab w:val="left" w:pos="993"/>
        </w:tabs>
        <w:ind w:firstLine="702"/>
        <w:contextualSpacing/>
        <w:jc w:val="both"/>
        <w:rPr>
          <w:rFonts w:eastAsia="Times New Roman"/>
          <w:b/>
          <w:color w:val="000000" w:themeColor="text1"/>
          <w:lang w:eastAsia="en-US"/>
        </w:rPr>
      </w:pPr>
    </w:p>
    <w:p w:rsidR="007E641E" w:rsidRPr="00C627CC" w:rsidRDefault="007E641E" w:rsidP="007E641E">
      <w:pPr>
        <w:widowControl w:val="0"/>
        <w:tabs>
          <w:tab w:val="left" w:pos="993"/>
        </w:tabs>
        <w:ind w:firstLine="702"/>
        <w:contextualSpacing/>
        <w:jc w:val="both"/>
        <w:rPr>
          <w:rFonts w:eastAsia="Times New Roman"/>
          <w:b/>
          <w:color w:val="000000" w:themeColor="text1"/>
          <w:lang w:eastAsia="en-US"/>
        </w:rPr>
      </w:pPr>
      <w:r w:rsidRPr="00C627CC">
        <w:rPr>
          <w:b/>
        </w:rPr>
        <w:t>Статья 10. Полномочия органа местного самоуправления муниципального образования Темрюкский район в части обеспечения применения правил землепользования и застройки</w:t>
      </w:r>
    </w:p>
    <w:p w:rsidR="007E641E" w:rsidRPr="00C627CC" w:rsidRDefault="007E641E" w:rsidP="007E641E">
      <w:pPr>
        <w:widowControl w:val="0"/>
        <w:ind w:firstLine="567"/>
        <w:contextualSpacing/>
        <w:jc w:val="both"/>
        <w:rPr>
          <w:rFonts w:eastAsia="Times New Roman"/>
          <w:color w:val="000000" w:themeColor="text1"/>
          <w:lang w:eastAsia="en-US"/>
        </w:rPr>
      </w:pPr>
      <w:r w:rsidRPr="00C627CC">
        <w:rPr>
          <w:rFonts w:eastAsia="Times New Roman"/>
          <w:color w:val="000000" w:themeColor="text1"/>
          <w:lang w:eastAsia="en-US"/>
        </w:rPr>
        <w:t>1. </w:t>
      </w:r>
      <w:r w:rsidR="007D3361" w:rsidRPr="00C627CC">
        <w:rPr>
          <w:rFonts w:eastAsia="Times New Roman"/>
          <w:color w:val="000000" w:themeColor="text1"/>
          <w:lang w:eastAsia="en-US"/>
        </w:rPr>
        <w:t xml:space="preserve">В соответствии с законодательством, нормативными правовыми актами к полномочиям органов </w:t>
      </w:r>
      <w:r w:rsidR="007D3361" w:rsidRPr="00C627CC">
        <w:rPr>
          <w:rFonts w:eastAsia="Times New Roman"/>
          <w:color w:val="000000" w:themeColor="text1"/>
        </w:rPr>
        <w:t>местного самоуправления муниципального образования Темрюкский район</w:t>
      </w:r>
      <w:r w:rsidR="007D3361" w:rsidRPr="00C627CC">
        <w:rPr>
          <w:rFonts w:eastAsia="Times New Roman"/>
          <w:color w:val="000000" w:themeColor="text1"/>
          <w:lang w:eastAsia="en-US"/>
        </w:rPr>
        <w:t>, уполномоченным регулировать и контролировать землепользование и застройку в части соблюдения настоящих Правил относятся:</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1) рассмотрение предложений о внесении изменений в настоящие Правила;</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2) подготовка заключения о внесении изменений в настоящие Правила;</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3) организация и проведение публичных слушаний по обсуждению проекта генеральных планов сельских поселений Темрюкского района, Правил землепользования и застройки сельских поселений Темрюкского района;</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4) организация и проведение публичных слушаний по проектам единого документа территориального планирования сельских поселений Темрюкского района, и внесение в него изменений;</w:t>
      </w:r>
    </w:p>
    <w:p w:rsidR="007E641E" w:rsidRPr="00C627CC" w:rsidRDefault="007E641E" w:rsidP="007E641E">
      <w:pPr>
        <w:widowControl w:val="0"/>
        <w:ind w:firstLine="567"/>
        <w:contextualSpacing/>
        <w:jc w:val="both"/>
      </w:pPr>
      <w:r w:rsidRPr="00C627CC">
        <w:t>5)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6) организация и проведение общественных обсуждений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7) организация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8) организация и проведение публичных слушаний по рассмотрению схем расположения земельного участка, на котором расположены многоквартирный дом и иные входящие в состав такого дома объекты недвижимого имущества;</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t>9) иные полномочия, отнесенные к компетенции Комиссии муниципальными правовыми актами администрации муниципального образования Темрюкский район.</w:t>
      </w:r>
    </w:p>
    <w:p w:rsidR="007E641E" w:rsidRPr="00C627CC" w:rsidRDefault="007E641E" w:rsidP="007E641E">
      <w:pPr>
        <w:widowControl w:val="0"/>
        <w:ind w:firstLine="567"/>
        <w:contextualSpacing/>
        <w:jc w:val="both"/>
        <w:rPr>
          <w:rFonts w:eastAsia="Times New Roman"/>
          <w:b/>
          <w:color w:val="000000" w:themeColor="text1"/>
          <w:lang w:eastAsia="en-US"/>
        </w:rPr>
      </w:pPr>
      <w:r w:rsidRPr="00C627CC">
        <w:rPr>
          <w:rFonts w:eastAsia="Times New Roman"/>
          <w:color w:val="000000" w:themeColor="text1"/>
          <w:lang w:eastAsia="en-US"/>
        </w:rPr>
        <w:t>2.</w:t>
      </w:r>
      <w:r w:rsidRPr="00C627CC">
        <w:rPr>
          <w:rFonts w:eastAsia="Times New Roman"/>
          <w:b/>
          <w:color w:val="000000" w:themeColor="text1"/>
          <w:lang w:eastAsia="en-US"/>
        </w:rPr>
        <w:t> </w:t>
      </w:r>
      <w:r w:rsidR="007D3361" w:rsidRPr="00C627CC">
        <w:rPr>
          <w:rFonts w:eastAsia="Times New Roman"/>
          <w:color w:val="000000" w:themeColor="text1"/>
          <w:lang w:eastAsia="en-US"/>
        </w:rPr>
        <w:t>По вопросам применения настоящих Правил органы, уполномоченные регулировать и контролировать землепользование и застройку:</w:t>
      </w:r>
    </w:p>
    <w:p w:rsidR="007E641E" w:rsidRPr="00C627CC" w:rsidRDefault="007E641E" w:rsidP="007E641E">
      <w:pPr>
        <w:widowControl w:val="0"/>
        <w:ind w:firstLine="567"/>
        <w:contextualSpacing/>
        <w:jc w:val="both"/>
        <w:rPr>
          <w:rFonts w:eastAsia="Times New Roman"/>
          <w:color w:val="000000" w:themeColor="text1"/>
          <w:lang w:eastAsia="en-US"/>
        </w:rPr>
      </w:pPr>
      <w:r w:rsidRPr="00C627CC">
        <w:rPr>
          <w:rFonts w:eastAsia="Times New Roman"/>
          <w:color w:val="000000" w:themeColor="text1"/>
          <w:lang w:eastAsia="en-US"/>
        </w:rPr>
        <w:t>1) </w:t>
      </w:r>
      <w:r w:rsidR="007D3361" w:rsidRPr="00C627CC">
        <w:rPr>
          <w:rFonts w:eastAsia="Times New Roman"/>
          <w:color w:val="000000" w:themeColor="text1"/>
          <w:lang w:eastAsia="en-US"/>
        </w:rPr>
        <w:t>по запросу Комиссии по землепользованию и застройке предоставляют заключения по вопросам, связанным с проведением публичных слушаний;</w:t>
      </w:r>
    </w:p>
    <w:p w:rsidR="007E641E" w:rsidRPr="00C627CC" w:rsidRDefault="007E641E" w:rsidP="007E641E">
      <w:pPr>
        <w:widowControl w:val="0"/>
        <w:ind w:firstLine="567"/>
        <w:contextualSpacing/>
        <w:jc w:val="both"/>
        <w:rPr>
          <w:rFonts w:eastAsia="Times New Roman"/>
          <w:color w:val="000000" w:themeColor="text1"/>
          <w:lang w:eastAsia="en-US"/>
        </w:rPr>
      </w:pPr>
      <w:r w:rsidRPr="00C627CC">
        <w:rPr>
          <w:rFonts w:eastAsia="Times New Roman"/>
          <w:color w:val="000000" w:themeColor="text1"/>
          <w:lang w:eastAsia="en-US"/>
        </w:rPr>
        <w:t>2) </w:t>
      </w:r>
      <w:r w:rsidR="007D3361" w:rsidRPr="00C627CC">
        <w:rPr>
          <w:rFonts w:eastAsia="Times New Roman"/>
          <w:color w:val="000000" w:themeColor="text1"/>
          <w:lang w:eastAsia="en-US"/>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r w:rsidRPr="00C627CC">
        <w:rPr>
          <w:rFonts w:eastAsia="Times New Roman"/>
          <w:color w:val="000000" w:themeColor="text1"/>
          <w:lang w:eastAsia="en-US"/>
        </w:rPr>
        <w:t>.</w:t>
      </w:r>
    </w:p>
    <w:p w:rsidR="007E641E" w:rsidRPr="00C627CC" w:rsidRDefault="007E641E" w:rsidP="007E641E">
      <w:pPr>
        <w:widowControl w:val="0"/>
        <w:ind w:firstLine="567"/>
        <w:contextualSpacing/>
        <w:jc w:val="both"/>
        <w:rPr>
          <w:rFonts w:eastAsia="Times New Roman"/>
          <w:color w:val="000000" w:themeColor="text1"/>
          <w:lang w:eastAsia="en-US"/>
        </w:rPr>
      </w:pPr>
    </w:p>
    <w:p w:rsidR="007E641E" w:rsidRPr="00C627CC" w:rsidRDefault="007E641E" w:rsidP="007E641E">
      <w:pPr>
        <w:widowControl w:val="0"/>
        <w:contextualSpacing/>
        <w:jc w:val="center"/>
        <w:rPr>
          <w:b/>
        </w:rPr>
      </w:pPr>
      <w:r w:rsidRPr="00C627CC">
        <w:rPr>
          <w:b/>
        </w:rPr>
        <w:t>Глава 4. Предоставление прав на земельные участки</w:t>
      </w:r>
    </w:p>
    <w:p w:rsidR="007E641E" w:rsidRPr="00C627CC" w:rsidRDefault="007E641E" w:rsidP="007E641E">
      <w:pPr>
        <w:widowControl w:val="0"/>
        <w:ind w:firstLine="567"/>
        <w:contextualSpacing/>
        <w:jc w:val="both"/>
      </w:pPr>
    </w:p>
    <w:p w:rsidR="007E641E" w:rsidRPr="00C627CC" w:rsidRDefault="007E641E" w:rsidP="007E641E">
      <w:pPr>
        <w:widowControl w:val="0"/>
        <w:ind w:firstLine="709"/>
        <w:contextualSpacing/>
        <w:jc w:val="both"/>
        <w:rPr>
          <w:rFonts w:eastAsia="Times New Roman"/>
          <w:b/>
          <w:color w:val="000000" w:themeColor="text1"/>
          <w:lang w:eastAsia="en-US"/>
        </w:rPr>
      </w:pPr>
      <w:r w:rsidRPr="00C627CC">
        <w:rPr>
          <w:b/>
        </w:rPr>
        <w:t>Статья 11. Общие положения предоставления прав на земельные участки</w:t>
      </w:r>
    </w:p>
    <w:p w:rsidR="007F0F94" w:rsidRPr="00C627CC" w:rsidRDefault="007E641E" w:rsidP="007E641E">
      <w:pPr>
        <w:widowControl w:val="0"/>
        <w:ind w:firstLine="709"/>
        <w:contextualSpacing/>
        <w:jc w:val="both"/>
        <w:rPr>
          <w:rFonts w:eastAsia="Times New Roman"/>
          <w:b/>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До разграничения государственной собственности на землю предоставление земельных участков, находящихся в государственной или муниципально</w:t>
      </w:r>
      <w:r w:rsidRPr="00C627CC">
        <w:rPr>
          <w:rFonts w:eastAsia="Calibri"/>
          <w:color w:val="000000" w:themeColor="text1"/>
          <w:lang w:eastAsia="en-US"/>
        </w:rPr>
        <w:t xml:space="preserve">й собственности, на территории </w:t>
      </w:r>
      <w:r w:rsidR="007D3361" w:rsidRPr="00C627CC">
        <w:rPr>
          <w:rFonts w:eastAsia="Calibri"/>
          <w:color w:val="000000" w:themeColor="text1"/>
          <w:lang w:eastAsia="en-US"/>
        </w:rPr>
        <w:t>муниципального образования Темрюкский район осуществляется администрацией муниципального образования Темрюкский район в соответствии с нормативными правовыми актами Российской Федерации, Краснодарского края, Уставом муниципального</w:t>
      </w:r>
      <w:r w:rsidR="007D3361" w:rsidRPr="00C627CC">
        <w:rPr>
          <w:rFonts w:eastAsia="Times New Roman"/>
          <w:color w:val="000000" w:themeColor="text1"/>
          <w:lang w:eastAsia="en-US"/>
        </w:rPr>
        <w:t xml:space="preserve"> </w:t>
      </w:r>
      <w:r w:rsidR="007D3361" w:rsidRPr="00C627CC">
        <w:rPr>
          <w:rFonts w:eastAsia="Calibri"/>
          <w:color w:val="000000" w:themeColor="text1"/>
          <w:lang w:eastAsia="en-US"/>
        </w:rPr>
        <w:t>образования Темрюкский район и нормативными правовыми актами муниципального образования Темрюкский район.</w:t>
      </w:r>
    </w:p>
    <w:p w:rsidR="007F0F94" w:rsidRPr="00C627CC" w:rsidRDefault="007E641E" w:rsidP="00E842A4">
      <w:pPr>
        <w:widowControl w:val="0"/>
        <w:tabs>
          <w:tab w:val="left" w:pos="993"/>
        </w:tabs>
        <w:ind w:firstLine="709"/>
        <w:contextualSpacing/>
        <w:jc w:val="both"/>
        <w:rPr>
          <w:rFonts w:eastAsia="Times New Roman"/>
          <w:color w:val="000000" w:themeColor="text1"/>
          <w:lang w:eastAsia="en-US"/>
        </w:rPr>
      </w:pPr>
      <w:r w:rsidRPr="00C627CC">
        <w:rPr>
          <w:rFonts w:eastAsia="Calibri"/>
          <w:color w:val="000000" w:themeColor="text1"/>
          <w:lang w:eastAsia="en-US"/>
        </w:rPr>
        <w:t>2. </w:t>
      </w:r>
      <w:r w:rsidR="007F0F94" w:rsidRPr="00C627CC">
        <w:rPr>
          <w:color w:val="000000" w:themeColor="text1"/>
        </w:rPr>
        <w:t>В соответствии со ст.39.1 Земельного кодекса Р</w:t>
      </w:r>
      <w:r w:rsidR="0031475D" w:rsidRPr="00C627CC">
        <w:rPr>
          <w:color w:val="000000" w:themeColor="text1"/>
        </w:rPr>
        <w:t xml:space="preserve">оссийской </w:t>
      </w:r>
      <w:r w:rsidR="007F0F94" w:rsidRPr="00C627CC">
        <w:rPr>
          <w:color w:val="000000" w:themeColor="text1"/>
        </w:rPr>
        <w:t>Ф</w:t>
      </w:r>
      <w:r w:rsidR="0031475D" w:rsidRPr="00C627CC">
        <w:rPr>
          <w:color w:val="000000" w:themeColor="text1"/>
        </w:rPr>
        <w:t>едерации</w:t>
      </w:r>
      <w:r w:rsidR="007F0F94" w:rsidRPr="00C627CC">
        <w:rPr>
          <w:rFonts w:eastAsia="Calibri"/>
          <w:color w:val="000000" w:themeColor="text1"/>
          <w:lang w:eastAsia="en-US"/>
        </w:rPr>
        <w:t xml:space="preserve"> з</w:t>
      </w:r>
      <w:r w:rsidR="007D3361" w:rsidRPr="00C627CC">
        <w:rPr>
          <w:rFonts w:eastAsia="Calibri"/>
          <w:color w:val="000000" w:themeColor="text1"/>
          <w:lang w:eastAsia="en-US"/>
        </w:rPr>
        <w:t>емельные участки, находящиеся в государственной или муниципальной собственности, предоставляются на основании:</w:t>
      </w:r>
    </w:p>
    <w:p w:rsidR="007F0F94" w:rsidRPr="00C627CC" w:rsidRDefault="00117832" w:rsidP="00E842A4">
      <w:pPr>
        <w:widowControl w:val="0"/>
        <w:tabs>
          <w:tab w:val="left" w:pos="993"/>
        </w:tabs>
        <w:ind w:firstLine="709"/>
        <w:contextualSpacing/>
        <w:jc w:val="both"/>
        <w:rPr>
          <w:rFonts w:eastAsia="Times New Roman"/>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7F0F94" w:rsidRPr="00C627CC" w:rsidRDefault="00117832" w:rsidP="00E842A4">
      <w:pPr>
        <w:widowControl w:val="0"/>
        <w:tabs>
          <w:tab w:val="left" w:pos="993"/>
        </w:tabs>
        <w:ind w:firstLine="709"/>
        <w:contextualSpacing/>
        <w:jc w:val="both"/>
        <w:rPr>
          <w:rFonts w:eastAsia="Times New Roman"/>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договора купли-продажи в случае предоставления земельного участка в собственность за плату;</w:t>
      </w:r>
    </w:p>
    <w:p w:rsidR="007F0F94" w:rsidRPr="00C627CC" w:rsidRDefault="007D3361" w:rsidP="00E842A4">
      <w:pPr>
        <w:widowControl w:val="0"/>
        <w:tabs>
          <w:tab w:val="left" w:pos="993"/>
        </w:tabs>
        <w:ind w:firstLine="709"/>
        <w:contextualSpacing/>
        <w:jc w:val="both"/>
        <w:rPr>
          <w:rFonts w:eastAsia="Times New Roman"/>
          <w:color w:val="000000" w:themeColor="text1"/>
          <w:lang w:eastAsia="en-US"/>
        </w:rPr>
      </w:pPr>
      <w:r w:rsidRPr="00C627CC">
        <w:rPr>
          <w:rFonts w:eastAsia="Calibri"/>
          <w:color w:val="000000" w:themeColor="text1"/>
          <w:lang w:eastAsia="en-US"/>
        </w:rPr>
        <w:t>3)</w:t>
      </w:r>
      <w:r w:rsidR="00117832" w:rsidRPr="00C627CC">
        <w:rPr>
          <w:rFonts w:eastAsia="Calibri"/>
          <w:color w:val="000000" w:themeColor="text1"/>
          <w:lang w:eastAsia="en-US"/>
        </w:rPr>
        <w:t> </w:t>
      </w:r>
      <w:r w:rsidRPr="00C627CC">
        <w:rPr>
          <w:rFonts w:eastAsia="Calibri"/>
          <w:color w:val="000000" w:themeColor="text1"/>
          <w:lang w:eastAsia="en-US"/>
        </w:rPr>
        <w:t>договора аренды в случае предоставления земельного участка в аренду;</w:t>
      </w:r>
    </w:p>
    <w:p w:rsidR="007D3361" w:rsidRPr="00C627CC" w:rsidRDefault="00117832" w:rsidP="00E842A4">
      <w:pPr>
        <w:widowControl w:val="0"/>
        <w:tabs>
          <w:tab w:val="left" w:pos="993"/>
        </w:tabs>
        <w:ind w:firstLine="709"/>
        <w:contextualSpacing/>
        <w:jc w:val="both"/>
        <w:rPr>
          <w:rFonts w:eastAsia="Times New Roman"/>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 xml:space="preserve">договора безвозмездного пользования в случае предоставления земельного участка в безвозмездное пользование. </w:t>
      </w:r>
    </w:p>
    <w:p w:rsidR="007F0F94" w:rsidRPr="00C627CC" w:rsidRDefault="00117832" w:rsidP="00E842A4">
      <w:pPr>
        <w:widowControl w:val="0"/>
        <w:ind w:firstLine="720"/>
        <w:jc w:val="both"/>
        <w:rPr>
          <w:color w:val="000000" w:themeColor="text1"/>
        </w:rPr>
      </w:pPr>
      <w:r w:rsidRPr="00C627CC">
        <w:rPr>
          <w:color w:val="000000" w:themeColor="text1"/>
        </w:rPr>
        <w:t>2.1. </w:t>
      </w:r>
      <w:r w:rsidR="007F0F94" w:rsidRPr="00C627CC">
        <w:rPr>
          <w:color w:val="000000" w:themeColor="text1"/>
        </w:rPr>
        <w:t>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в качестве имущественного взноса Российской Федерации в соответствии с федеральными законами.</w:t>
      </w:r>
    </w:p>
    <w:p w:rsidR="007F0F94" w:rsidRPr="00C627CC" w:rsidRDefault="00117832" w:rsidP="00E842A4">
      <w:pPr>
        <w:widowControl w:val="0"/>
        <w:ind w:firstLine="720"/>
        <w:jc w:val="both"/>
        <w:rPr>
          <w:color w:val="000000" w:themeColor="text1"/>
        </w:rPr>
      </w:pPr>
      <w:r w:rsidRPr="00C627CC">
        <w:rPr>
          <w:rFonts w:eastAsia="Calibri"/>
          <w:color w:val="000000" w:themeColor="text1"/>
          <w:lang w:eastAsia="en-US"/>
        </w:rPr>
        <w:t>3. </w:t>
      </w:r>
      <w:r w:rsidR="007D3361" w:rsidRPr="00C627CC">
        <w:rPr>
          <w:rFonts w:eastAsia="Calibri"/>
          <w:color w:val="000000" w:themeColor="text1"/>
          <w:lang w:eastAsia="en-US"/>
        </w:rPr>
        <w:t>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7F0F94" w:rsidRPr="00C627CC" w:rsidRDefault="007D3361" w:rsidP="00E842A4">
      <w:pPr>
        <w:widowControl w:val="0"/>
        <w:ind w:firstLine="720"/>
        <w:jc w:val="both"/>
        <w:rPr>
          <w:color w:val="000000" w:themeColor="text1"/>
        </w:rPr>
      </w:pPr>
      <w:r w:rsidRPr="00C627CC">
        <w:rPr>
          <w:rFonts w:eastAsia="Calibri"/>
          <w:color w:val="000000" w:themeColor="text1"/>
          <w:lang w:eastAsia="en-US"/>
        </w:rPr>
        <w:t>1)</w:t>
      </w:r>
      <w:r w:rsidR="00117832" w:rsidRPr="00C627CC">
        <w:rPr>
          <w:rFonts w:eastAsia="Calibri"/>
          <w:color w:val="000000" w:themeColor="text1"/>
          <w:lang w:eastAsia="en-US"/>
        </w:rPr>
        <w:t> </w:t>
      </w:r>
      <w:r w:rsidRPr="00C627CC">
        <w:rPr>
          <w:rFonts w:eastAsia="Calibri"/>
          <w:color w:val="000000" w:themeColor="text1"/>
          <w:lang w:eastAsia="en-US"/>
        </w:rPr>
        <w:t>проект межевания территории, утвержденный в соответствии с Градостроительным кодексом Российской Федерации;</w:t>
      </w:r>
    </w:p>
    <w:p w:rsidR="007F0F94" w:rsidRPr="00C627CC" w:rsidRDefault="00117832" w:rsidP="00E842A4">
      <w:pPr>
        <w:widowControl w:val="0"/>
        <w:ind w:firstLine="720"/>
        <w:jc w:val="both"/>
        <w:rPr>
          <w:color w:val="000000" w:themeColor="text1"/>
        </w:rPr>
      </w:pPr>
      <w:r w:rsidRPr="00C627CC">
        <w:rPr>
          <w:rFonts w:eastAsia="Calibri"/>
          <w:color w:val="000000" w:themeColor="text1"/>
          <w:lang w:eastAsia="en-US"/>
        </w:rPr>
        <w:t>2) </w:t>
      </w:r>
      <w:r w:rsidR="007D3361" w:rsidRPr="00C627CC">
        <w:rPr>
          <w:rFonts w:eastAsia="Calibri"/>
          <w:color w:val="000000" w:themeColor="text1"/>
          <w:lang w:eastAsia="en-US"/>
        </w:rPr>
        <w:t>проектная документация лесных участков;</w:t>
      </w:r>
    </w:p>
    <w:p w:rsidR="007F0F94" w:rsidRPr="00C627CC" w:rsidRDefault="00117832"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 xml:space="preserve">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rsidR="007F0F94" w:rsidRPr="00C627CC" w:rsidRDefault="007F0F94" w:rsidP="00117832">
      <w:pPr>
        <w:widowControl w:val="0"/>
        <w:ind w:firstLine="720"/>
        <w:jc w:val="both"/>
        <w:rPr>
          <w:rFonts w:eastAsia="Calibri"/>
          <w:color w:val="000000" w:themeColor="text1"/>
          <w:lang w:eastAsia="en-US"/>
        </w:rPr>
      </w:pPr>
      <w:r w:rsidRPr="00C627CC">
        <w:rPr>
          <w:rFonts w:eastAsia="Calibri"/>
          <w:color w:val="000000" w:themeColor="text1"/>
          <w:lang w:eastAsia="en-US"/>
        </w:rPr>
        <w:t>4</w:t>
      </w:r>
      <w:r w:rsidR="00117832" w:rsidRPr="00C627CC">
        <w:rPr>
          <w:rFonts w:eastAsia="Calibri"/>
          <w:color w:val="000000" w:themeColor="text1"/>
          <w:lang w:eastAsia="en-US"/>
        </w:rPr>
        <w:t>. </w:t>
      </w:r>
      <w:r w:rsidR="007D3361" w:rsidRPr="00C627CC">
        <w:rPr>
          <w:rFonts w:eastAsia="Calibri"/>
          <w:color w:val="000000" w:themeColor="text1"/>
          <w:lang w:eastAsia="en-US"/>
        </w:rPr>
        <w:t>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w:t>
      </w:r>
    </w:p>
    <w:p w:rsidR="007F0F94" w:rsidRPr="00C627CC" w:rsidRDefault="00117832" w:rsidP="00E842A4">
      <w:pPr>
        <w:widowControl w:val="0"/>
        <w:ind w:firstLine="720"/>
        <w:jc w:val="both"/>
        <w:rPr>
          <w:color w:val="000000" w:themeColor="text1"/>
        </w:rPr>
      </w:pPr>
      <w:r w:rsidRPr="00C627CC">
        <w:rPr>
          <w:color w:val="000000" w:themeColor="text1"/>
        </w:rPr>
        <w:t>4.1. </w:t>
      </w:r>
      <w:r w:rsidR="007F0F94" w:rsidRPr="00C627CC">
        <w:rPr>
          <w:color w:val="000000" w:themeColor="text1"/>
        </w:rPr>
        <w:t>Образование лесных участков в целях размещения линейных объектов осуществляется на основании утвержденного проекта межевания территории.</w:t>
      </w:r>
    </w:p>
    <w:p w:rsidR="007D3361" w:rsidRPr="00C627CC" w:rsidRDefault="007F0F9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5</w:t>
      </w:r>
      <w:r w:rsidR="00117832" w:rsidRPr="00C627CC">
        <w:rPr>
          <w:rFonts w:eastAsia="Calibri"/>
          <w:color w:val="000000" w:themeColor="text1"/>
          <w:lang w:eastAsia="en-US"/>
        </w:rPr>
        <w:t>. </w:t>
      </w:r>
      <w:r w:rsidR="007D3361" w:rsidRPr="00C627CC">
        <w:rPr>
          <w:rFonts w:eastAsia="Calibri"/>
          <w:color w:val="000000" w:themeColor="text1"/>
          <w:lang w:eastAsia="en-US"/>
        </w:rPr>
        <w:t>Исключительно в соответствии с утвержденным проектом межевания территории осуществляется образование земельных участков:</w:t>
      </w:r>
    </w:p>
    <w:p w:rsidR="007D3361" w:rsidRPr="00C627CC" w:rsidRDefault="00117832"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из земельного участка, предоставленного для комплексного освоения территории;</w:t>
      </w:r>
    </w:p>
    <w:p w:rsidR="007F0F94" w:rsidRPr="00C627CC" w:rsidRDefault="00117832" w:rsidP="009E4993">
      <w:pPr>
        <w:widowControl w:val="0"/>
        <w:ind w:firstLine="709"/>
        <w:contextualSpacing/>
        <w:jc w:val="both"/>
        <w:rPr>
          <w:color w:val="000000" w:themeColor="text1"/>
        </w:rPr>
      </w:pPr>
      <w:r w:rsidRPr="00C627CC">
        <w:rPr>
          <w:rFonts w:eastAsia="Calibri"/>
          <w:color w:val="000000" w:themeColor="text1"/>
          <w:lang w:eastAsia="en-US"/>
        </w:rPr>
        <w:t>2) </w:t>
      </w:r>
      <w:r w:rsidR="007F0F94" w:rsidRPr="00C627CC">
        <w:rPr>
          <w:color w:val="000000" w:themeColor="text1"/>
        </w:rPr>
        <w:t>из земельного участка, предоставленного садоводческому или огородническому некоммерческому товариществу;</w:t>
      </w:r>
    </w:p>
    <w:p w:rsidR="007D3361" w:rsidRPr="00C627CC" w:rsidRDefault="00117832"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7F0F94" w:rsidRPr="00C627CC" w:rsidRDefault="00117832" w:rsidP="00E842A4">
      <w:pPr>
        <w:widowControl w:val="0"/>
        <w:ind w:firstLine="720"/>
        <w:jc w:val="both"/>
        <w:rPr>
          <w:color w:val="000000" w:themeColor="text1"/>
        </w:rPr>
      </w:pPr>
      <w:r w:rsidRPr="00C627CC">
        <w:rPr>
          <w:rFonts w:eastAsia="Calibri"/>
          <w:color w:val="000000" w:themeColor="text1"/>
          <w:lang w:eastAsia="en-US"/>
        </w:rPr>
        <w:t>4)</w:t>
      </w:r>
      <w:r w:rsidR="000024FE" w:rsidRPr="00C627CC">
        <w:rPr>
          <w:rFonts w:eastAsia="Calibri"/>
          <w:color w:val="000000" w:themeColor="text1"/>
          <w:lang w:eastAsia="en-US"/>
        </w:rPr>
        <w:t> </w:t>
      </w:r>
      <w:r w:rsidR="007D3361" w:rsidRPr="00C627CC">
        <w:rPr>
          <w:rFonts w:eastAsia="Calibri"/>
          <w:color w:val="000000" w:themeColor="text1"/>
          <w:lang w:eastAsia="en-US"/>
        </w:rPr>
        <w:t>в гр</w:t>
      </w:r>
      <w:r w:rsidR="009E4993" w:rsidRPr="00C627CC">
        <w:rPr>
          <w:rFonts w:eastAsia="Calibri"/>
          <w:color w:val="000000" w:themeColor="text1"/>
          <w:lang w:eastAsia="en-US"/>
        </w:rPr>
        <w:t>аниц</w:t>
      </w:r>
      <w:r w:rsidR="007D3361" w:rsidRPr="00C627CC">
        <w:rPr>
          <w:rFonts w:eastAsia="Calibri"/>
          <w:color w:val="000000" w:themeColor="text1"/>
          <w:lang w:eastAsia="en-US"/>
        </w:rPr>
        <w:t>ах элемента планировочной структуры, застроенного многоквартирными домами</w:t>
      </w:r>
      <w:r w:rsidR="007F0F94" w:rsidRPr="00C627CC">
        <w:rPr>
          <w:color w:val="000000" w:themeColor="text1"/>
        </w:rPr>
        <w:t xml:space="preserve"> за исключением образования земельного участка для целей, предусмотренных</w:t>
      </w:r>
      <w:r w:rsidR="000024FE" w:rsidRPr="00C627CC">
        <w:rPr>
          <w:color w:val="000000" w:themeColor="text1"/>
        </w:rPr>
        <w:t xml:space="preserve"> </w:t>
      </w:r>
      <w:hyperlink r:id="rId18" w:anchor="dst100275" w:history="1">
        <w:r w:rsidR="007F0F94" w:rsidRPr="00C627CC">
          <w:rPr>
            <w:color w:val="000000" w:themeColor="text1"/>
          </w:rPr>
          <w:t>статьей 13</w:t>
        </w:r>
      </w:hyperlink>
      <w:r w:rsidR="000024FE" w:rsidRPr="00C627CC">
        <w:rPr>
          <w:color w:val="000000" w:themeColor="text1"/>
        </w:rPr>
        <w:t xml:space="preserve"> </w:t>
      </w:r>
      <w:r w:rsidR="007F0F94" w:rsidRPr="00C627CC">
        <w:rPr>
          <w:color w:val="000000" w:themeColor="text1"/>
        </w:rPr>
        <w:t>Федеральног</w:t>
      </w:r>
      <w:r w:rsidR="000024FE" w:rsidRPr="00C627CC">
        <w:rPr>
          <w:color w:val="000000" w:themeColor="text1"/>
        </w:rPr>
        <w:t>о закона от 30 декабря 2004 г. №</w:t>
      </w:r>
      <w:r w:rsidR="007F0F94" w:rsidRPr="00C627CC">
        <w:rPr>
          <w:color w:val="000000" w:themeColor="text1"/>
        </w:rPr>
        <w:t xml:space="preserve"> 214-ФЗ </w:t>
      </w:r>
      <w:r w:rsidR="000024FE" w:rsidRPr="00C627CC">
        <w:rPr>
          <w:color w:val="000000" w:themeColor="text1"/>
        </w:rPr>
        <w:t>«</w:t>
      </w:r>
      <w:r w:rsidR="007F0F94" w:rsidRPr="00C627CC">
        <w:rPr>
          <w:color w:val="000000" w:themeColor="text1"/>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0024FE" w:rsidRPr="00C627CC">
        <w:rPr>
          <w:color w:val="000000" w:themeColor="text1"/>
        </w:rPr>
        <w:t>»</w:t>
      </w:r>
      <w:r w:rsidR="007F0F94" w:rsidRPr="00C627CC">
        <w:rPr>
          <w:color w:val="000000" w:themeColor="text1"/>
        </w:rPr>
        <w:t xml:space="preserve">, образования земельного участка для размещения объектов федерального значения, объектов регионального значения, объектов </w:t>
      </w:r>
      <w:r w:rsidR="007F0F94" w:rsidRPr="00C627CC">
        <w:rPr>
          <w:color w:val="000000" w:themeColor="text1"/>
        </w:rPr>
        <w:lastRenderedPageBreak/>
        <w:t>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для строительства, реконструкции линейных объектов федерального, регионального или местного значения.</w:t>
      </w:r>
    </w:p>
    <w:p w:rsidR="007F0F94" w:rsidRPr="00C627CC" w:rsidRDefault="007F0F9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6</w:t>
      </w:r>
      <w:r w:rsidR="000024FE" w:rsidRPr="00C627CC">
        <w:rPr>
          <w:rFonts w:eastAsia="Calibri"/>
          <w:color w:val="000000" w:themeColor="text1"/>
          <w:lang w:eastAsia="en-US"/>
        </w:rPr>
        <w:t>. </w:t>
      </w:r>
      <w:r w:rsidR="007D3361" w:rsidRPr="00C627CC">
        <w:rPr>
          <w:rFonts w:eastAsia="Calibri"/>
          <w:color w:val="000000" w:themeColor="text1"/>
          <w:lang w:eastAsia="en-US"/>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w:t>
      </w:r>
      <w:r w:rsidRPr="00C627CC">
        <w:rPr>
          <w:rFonts w:eastAsia="Calibri"/>
          <w:color w:val="000000" w:themeColor="text1"/>
          <w:lang w:eastAsia="en-US"/>
        </w:rPr>
        <w:t xml:space="preserve"> </w:t>
      </w:r>
      <w:r w:rsidR="007D3361" w:rsidRPr="00C627CC">
        <w:rPr>
          <w:rFonts w:eastAsia="Calibri"/>
          <w:color w:val="000000" w:themeColor="text1"/>
          <w:lang w:eastAsia="en-US"/>
        </w:rPr>
        <w:t>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rsidR="007F0F94" w:rsidRPr="00C627CC" w:rsidRDefault="007F0F9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7</w:t>
      </w:r>
      <w:r w:rsidR="000024FE" w:rsidRPr="00C627CC">
        <w:rPr>
          <w:rFonts w:eastAsia="Calibri"/>
          <w:color w:val="000000" w:themeColor="text1"/>
          <w:lang w:eastAsia="en-US"/>
        </w:rPr>
        <w:t>. </w:t>
      </w:r>
      <w:r w:rsidR="007D3361" w:rsidRPr="00C627CC">
        <w:rPr>
          <w:rFonts w:eastAsia="Calibri"/>
          <w:color w:val="000000" w:themeColor="text1"/>
          <w:lang w:eastAsia="en-US"/>
        </w:rPr>
        <w:t>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2 статьи 39.3 Земельного кодекса Российской Федерации.</w:t>
      </w:r>
    </w:p>
    <w:p w:rsidR="007F0F94" w:rsidRPr="00C627CC" w:rsidRDefault="007F0F9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8</w:t>
      </w:r>
      <w:r w:rsidR="000024FE" w:rsidRPr="00C627CC">
        <w:rPr>
          <w:rFonts w:eastAsia="Calibri"/>
          <w:color w:val="000000" w:themeColor="text1"/>
          <w:lang w:eastAsia="en-US"/>
        </w:rPr>
        <w:t>. </w:t>
      </w:r>
      <w:r w:rsidRPr="00C627CC">
        <w:rPr>
          <w:color w:val="000000" w:themeColor="text1"/>
        </w:rPr>
        <w:t>В соответствии с п.2 ст. 39.3 Земельного кодекса РФ</w:t>
      </w:r>
      <w:r w:rsidRPr="00C627CC">
        <w:rPr>
          <w:rFonts w:eastAsia="Calibri"/>
          <w:color w:val="000000" w:themeColor="text1"/>
          <w:lang w:eastAsia="en-US"/>
        </w:rPr>
        <w:t xml:space="preserve"> б</w:t>
      </w:r>
      <w:r w:rsidR="007D3361" w:rsidRPr="00C627CC">
        <w:rPr>
          <w:rFonts w:eastAsia="Calibri"/>
          <w:color w:val="000000" w:themeColor="text1"/>
          <w:lang w:eastAsia="en-US"/>
        </w:rPr>
        <w:t>ез проведения торгов осуществляется продажа:</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7F0F94" w:rsidRPr="00C627CC" w:rsidRDefault="000024FE" w:rsidP="00E842A4">
      <w:pPr>
        <w:widowControl w:val="0"/>
        <w:ind w:firstLine="720"/>
        <w:jc w:val="both"/>
        <w:rPr>
          <w:color w:val="000000" w:themeColor="text1"/>
        </w:rPr>
      </w:pPr>
      <w:r w:rsidRPr="00C627CC">
        <w:rPr>
          <w:color w:val="000000" w:themeColor="text1"/>
        </w:rPr>
        <w:t>1.1) </w:t>
      </w:r>
      <w:r w:rsidR="007F0F94" w:rsidRPr="00C627CC">
        <w:rPr>
          <w:color w:val="000000" w:themeColor="text1"/>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w:t>
      </w:r>
      <w:r w:rsidRPr="00C627CC">
        <w:rPr>
          <w:color w:val="000000" w:themeColor="text1"/>
        </w:rPr>
        <w:t xml:space="preserve"> </w:t>
      </w:r>
      <w:hyperlink r:id="rId19" w:anchor="dst0" w:history="1">
        <w:r w:rsidR="007F0F94" w:rsidRPr="00C627CC">
          <w:rPr>
            <w:color w:val="000000" w:themeColor="text1"/>
          </w:rPr>
          <w:t>законом</w:t>
        </w:r>
      </w:hyperlink>
      <w:r w:rsidRPr="00C627CC">
        <w:rPr>
          <w:color w:val="000000" w:themeColor="text1"/>
        </w:rPr>
        <w:t xml:space="preserve"> от 24 июля 2008 г.</w:t>
      </w:r>
      <w:r w:rsidR="007F0F94" w:rsidRPr="00C627CC">
        <w:rPr>
          <w:color w:val="000000" w:themeColor="text1"/>
        </w:rPr>
        <w:t xml:space="preserve"> </w:t>
      </w:r>
      <w:r w:rsidRPr="00C627CC">
        <w:rPr>
          <w:color w:val="000000" w:themeColor="text1"/>
        </w:rPr>
        <w:t>№</w:t>
      </w:r>
      <w:r w:rsidR="007F0F94" w:rsidRPr="00C627CC">
        <w:rPr>
          <w:color w:val="000000" w:themeColor="text1"/>
        </w:rPr>
        <w:t xml:space="preserve"> 161-ФЗ </w:t>
      </w:r>
      <w:r w:rsidRPr="00C627CC">
        <w:rPr>
          <w:color w:val="000000" w:themeColor="text1"/>
        </w:rPr>
        <w:t>«</w:t>
      </w:r>
      <w:r w:rsidR="007F0F94" w:rsidRPr="00C627CC">
        <w:rPr>
          <w:color w:val="000000" w:themeColor="text1"/>
        </w:rPr>
        <w:t>О содействии развитию жилищного строительства</w:t>
      </w:r>
      <w:r w:rsidRPr="00C627CC">
        <w:rPr>
          <w:color w:val="000000" w:themeColor="text1"/>
        </w:rPr>
        <w:t>»</w:t>
      </w:r>
      <w:r w:rsidR="007F0F94" w:rsidRPr="00C627CC">
        <w:rPr>
          <w:color w:val="000000" w:themeColor="text1"/>
        </w:rPr>
        <w:t>;</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7F0F94" w:rsidRPr="00C627CC" w:rsidRDefault="000024FE" w:rsidP="00E842A4">
      <w:pPr>
        <w:widowControl w:val="0"/>
        <w:ind w:firstLine="720"/>
        <w:jc w:val="both"/>
        <w:rPr>
          <w:color w:val="000000" w:themeColor="text1"/>
        </w:rPr>
      </w:pPr>
      <w:r w:rsidRPr="00C627CC">
        <w:rPr>
          <w:rFonts w:eastAsia="Calibri"/>
          <w:color w:val="000000" w:themeColor="text1"/>
          <w:lang w:eastAsia="en-US"/>
        </w:rPr>
        <w:t>3) </w:t>
      </w:r>
      <w:r w:rsidR="007F0F94" w:rsidRPr="00C627CC">
        <w:rPr>
          <w:color w:val="000000" w:themeColor="text1"/>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31475D" w:rsidRPr="00C627CC" w:rsidRDefault="007D3361" w:rsidP="00E842A4">
      <w:pPr>
        <w:widowControl w:val="0"/>
        <w:ind w:firstLine="720"/>
        <w:jc w:val="both"/>
        <w:rPr>
          <w:rFonts w:eastAsia="Calibri"/>
          <w:strike/>
          <w:color w:val="000000" w:themeColor="text1"/>
          <w:lang w:eastAsia="en-US"/>
        </w:rPr>
      </w:pPr>
      <w:r w:rsidRPr="00C627CC">
        <w:rPr>
          <w:rFonts w:eastAsia="Calibri"/>
          <w:color w:val="000000" w:themeColor="text1"/>
          <w:lang w:eastAsia="en-US"/>
        </w:rPr>
        <w:t>5)</w:t>
      </w:r>
      <w:r w:rsidR="000024FE" w:rsidRPr="00C627CC">
        <w:rPr>
          <w:rFonts w:eastAsia="Calibri"/>
          <w:color w:val="000000" w:themeColor="text1"/>
          <w:lang w:eastAsia="en-US"/>
        </w:rPr>
        <w:t> </w:t>
      </w:r>
      <w:r w:rsidR="007F0F94" w:rsidRPr="00C627CC">
        <w:rPr>
          <w:color w:val="000000" w:themeColor="text1"/>
        </w:rPr>
        <w:t xml:space="preserve">утратил силу; </w:t>
      </w:r>
    </w:p>
    <w:p w:rsidR="007F0F94" w:rsidRPr="00C627CC" w:rsidRDefault="007D3361"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6)</w:t>
      </w:r>
      <w:r w:rsidR="000024FE" w:rsidRPr="00C627CC">
        <w:rPr>
          <w:rFonts w:eastAsia="Calibri"/>
          <w:color w:val="000000" w:themeColor="text1"/>
          <w:lang w:eastAsia="en-US"/>
        </w:rPr>
        <w:t> </w:t>
      </w:r>
      <w:r w:rsidRPr="00C627CC">
        <w:rPr>
          <w:rFonts w:eastAsia="Calibri"/>
          <w:color w:val="000000" w:themeColor="text1"/>
          <w:lang w:eastAsia="en-US"/>
        </w:rP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F0F94" w:rsidRPr="00C627CC" w:rsidRDefault="000024FE"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9) </w:t>
      </w:r>
      <w:r w:rsidR="007D3361" w:rsidRPr="00C627CC">
        <w:rPr>
          <w:rFonts w:eastAsia="Calibri"/>
          <w:color w:val="000000" w:themeColor="text1"/>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w:t>
      </w:r>
      <w:r w:rsidR="007D3361" w:rsidRPr="00C627CC">
        <w:rPr>
          <w:rFonts w:eastAsia="Calibri"/>
          <w:color w:val="000000" w:themeColor="text1"/>
          <w:lang w:eastAsia="en-US"/>
        </w:rPr>
        <w:lastRenderedPageBreak/>
        <w:t>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7F0F94" w:rsidRPr="00C627CC" w:rsidRDefault="000024FE" w:rsidP="00E842A4">
      <w:pPr>
        <w:widowControl w:val="0"/>
        <w:ind w:firstLine="720"/>
        <w:jc w:val="both"/>
        <w:rPr>
          <w:color w:val="000000" w:themeColor="text1"/>
        </w:rPr>
      </w:pPr>
      <w:r w:rsidRPr="00C627CC">
        <w:rPr>
          <w:rFonts w:eastAsia="Calibri"/>
          <w:color w:val="000000" w:themeColor="text1"/>
          <w:lang w:eastAsia="en-US"/>
        </w:rPr>
        <w:t>10) </w:t>
      </w:r>
      <w:r w:rsidR="007F0F94" w:rsidRPr="00C627CC">
        <w:rPr>
          <w:color w:val="000000" w:themeColor="text1"/>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w:t>
      </w:r>
      <w:r w:rsidRPr="00C627CC">
        <w:rPr>
          <w:color w:val="000000" w:themeColor="text1"/>
        </w:rPr>
        <w:t xml:space="preserve"> </w:t>
      </w:r>
      <w:hyperlink r:id="rId20" w:anchor="dst1726" w:history="1">
        <w:r w:rsidR="007F0F94" w:rsidRPr="00C627CC">
          <w:rPr>
            <w:color w:val="000000" w:themeColor="text1"/>
          </w:rPr>
          <w:t>статьей 39.18</w:t>
        </w:r>
      </w:hyperlink>
      <w:r w:rsidRPr="00C627CC">
        <w:rPr>
          <w:color w:val="000000" w:themeColor="text1"/>
        </w:rPr>
        <w:t xml:space="preserve"> </w:t>
      </w:r>
      <w:r w:rsidR="007F0F94" w:rsidRPr="00C627CC">
        <w:rPr>
          <w:color w:val="000000" w:themeColor="text1"/>
        </w:rPr>
        <w:t>Земель</w:t>
      </w:r>
      <w:r w:rsidRPr="00C627CC">
        <w:rPr>
          <w:color w:val="000000" w:themeColor="text1"/>
        </w:rPr>
        <w:t>ного кодекса Российской Федерации</w:t>
      </w:r>
      <w:r w:rsidR="007F0F94" w:rsidRPr="00C627CC">
        <w:rPr>
          <w:color w:val="000000" w:themeColor="text1"/>
        </w:rPr>
        <w:t>.</w:t>
      </w:r>
    </w:p>
    <w:p w:rsidR="007F0F94" w:rsidRPr="00C627CC" w:rsidRDefault="00D0742C" w:rsidP="00E842A4">
      <w:pPr>
        <w:widowControl w:val="0"/>
        <w:ind w:firstLine="720"/>
        <w:jc w:val="both"/>
        <w:rPr>
          <w:color w:val="000000" w:themeColor="text1"/>
        </w:rPr>
      </w:pPr>
      <w:r w:rsidRPr="00C627CC">
        <w:rPr>
          <w:color w:val="000000" w:themeColor="text1"/>
        </w:rPr>
        <w:t>8.1. </w:t>
      </w:r>
      <w:r w:rsidR="007F0F94" w:rsidRPr="00C627CC">
        <w:rPr>
          <w:color w:val="000000" w:themeColor="text1"/>
        </w:rPr>
        <w:t>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7D3361" w:rsidRPr="00C627CC" w:rsidRDefault="007F0F9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9</w:t>
      </w:r>
      <w:r w:rsidR="00D0742C" w:rsidRPr="00C627CC">
        <w:rPr>
          <w:rFonts w:eastAsia="Calibri"/>
          <w:color w:val="000000" w:themeColor="text1"/>
          <w:lang w:eastAsia="en-US"/>
        </w:rPr>
        <w:t>. </w:t>
      </w:r>
      <w:r w:rsidR="007D3361" w:rsidRPr="00C627CC">
        <w:rPr>
          <w:rFonts w:eastAsia="Calibri"/>
          <w:color w:val="000000" w:themeColor="text1"/>
          <w:lang w:eastAsia="en-US"/>
        </w:rPr>
        <w:t>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7D3361" w:rsidRPr="00C627CC" w:rsidRDefault="007F0F9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10</w:t>
      </w:r>
      <w:r w:rsidR="00D0742C" w:rsidRPr="00C627CC">
        <w:rPr>
          <w:rFonts w:eastAsia="Calibri"/>
          <w:color w:val="000000" w:themeColor="text1"/>
          <w:lang w:eastAsia="en-US"/>
        </w:rPr>
        <w:t>. </w:t>
      </w:r>
      <w:r w:rsidR="007D3361" w:rsidRPr="00C627CC">
        <w:rPr>
          <w:rFonts w:eastAsia="Calibri"/>
          <w:color w:val="000000" w:themeColor="text1"/>
          <w:lang w:eastAsia="en-US"/>
        </w:rPr>
        <w:t>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земельного участка юридическим лицам в соответствии с указом или распоряжением Президента Российской Федерации;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7F0F94"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7F0F94" w:rsidRPr="00C627CC" w:rsidRDefault="00D0742C" w:rsidP="00E842A4">
      <w:pPr>
        <w:widowControl w:val="0"/>
        <w:ind w:firstLine="720"/>
        <w:jc w:val="both"/>
        <w:rPr>
          <w:color w:val="000000" w:themeColor="text1"/>
        </w:rPr>
      </w:pPr>
      <w:r w:rsidRPr="00C627CC">
        <w:rPr>
          <w:color w:val="000000" w:themeColor="text1"/>
        </w:rPr>
        <w:t>3.1) </w:t>
      </w:r>
      <w:r w:rsidR="007F0F94" w:rsidRPr="00C627CC">
        <w:rPr>
          <w:color w:val="000000" w:themeColor="text1"/>
        </w:rPr>
        <w:t>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w:t>
      </w:r>
      <w:r w:rsidRPr="00C627CC">
        <w:rPr>
          <w:color w:val="000000" w:themeColor="text1"/>
        </w:rPr>
        <w:t xml:space="preserve"> </w:t>
      </w:r>
      <w:hyperlink r:id="rId21" w:anchor="dst0" w:history="1">
        <w:r w:rsidR="007F0F94" w:rsidRPr="00C627CC">
          <w:rPr>
            <w:color w:val="000000" w:themeColor="text1"/>
          </w:rPr>
          <w:t>законом</w:t>
        </w:r>
      </w:hyperlink>
      <w:r w:rsidRPr="00C627CC">
        <w:rPr>
          <w:color w:val="000000" w:themeColor="text1"/>
        </w:rPr>
        <w:t xml:space="preserve"> от 30 декабря 2004 г.</w:t>
      </w:r>
      <w:r w:rsidR="007F0F94" w:rsidRPr="00C627CC">
        <w:rPr>
          <w:color w:val="000000" w:themeColor="text1"/>
        </w:rPr>
        <w:t xml:space="preserve"> </w:t>
      </w:r>
      <w:r w:rsidRPr="00C627CC">
        <w:rPr>
          <w:color w:val="000000" w:themeColor="text1"/>
        </w:rPr>
        <w:t>№</w:t>
      </w:r>
      <w:r w:rsidR="007F0F94" w:rsidRPr="00C627CC">
        <w:rPr>
          <w:color w:val="000000" w:themeColor="text1"/>
        </w:rPr>
        <w:t xml:space="preserve"> 214-ФЗ </w:t>
      </w:r>
      <w:r w:rsidRPr="00C627CC">
        <w:rPr>
          <w:color w:val="000000" w:themeColor="text1"/>
        </w:rPr>
        <w:t>«</w:t>
      </w:r>
      <w:r w:rsidR="007F0F94" w:rsidRPr="00C627CC">
        <w:rPr>
          <w:color w:val="000000" w:themeColor="text1"/>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Pr="00C627CC">
        <w:rPr>
          <w:color w:val="000000" w:themeColor="text1"/>
        </w:rPr>
        <w:t>»</w:t>
      </w:r>
      <w:r w:rsidR="007F0F94" w:rsidRPr="00C627CC">
        <w:rPr>
          <w:color w:val="000000" w:themeColor="text1"/>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 xml:space="preserve">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w:t>
      </w:r>
    </w:p>
    <w:p w:rsidR="007D3361" w:rsidRPr="00C627CC" w:rsidRDefault="007D3361"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водоотведения, связи, нефтепроводов, объектов федерального, регионального или местного значения;</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5) </w:t>
      </w:r>
      <w:r w:rsidR="007F0F94" w:rsidRPr="00C627CC">
        <w:rPr>
          <w:color w:val="000000" w:themeColor="text1"/>
        </w:rPr>
        <w:t>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w:t>
      </w:r>
      <w:r w:rsidRPr="00C627CC">
        <w:rPr>
          <w:color w:val="000000" w:themeColor="text1"/>
        </w:rPr>
        <w:t xml:space="preserve"> </w:t>
      </w:r>
      <w:hyperlink r:id="rId22" w:anchor="dst473" w:history="1">
        <w:r w:rsidR="007F0F94" w:rsidRPr="00C627CC">
          <w:rPr>
            <w:color w:val="000000" w:themeColor="text1"/>
          </w:rPr>
          <w:t>подпунктами 6</w:t>
        </w:r>
      </w:hyperlink>
      <w:r w:rsidRPr="00C627CC">
        <w:rPr>
          <w:color w:val="000000" w:themeColor="text1"/>
        </w:rPr>
        <w:t xml:space="preserve"> </w:t>
      </w:r>
      <w:r w:rsidR="007F0F94" w:rsidRPr="00C627CC">
        <w:rPr>
          <w:color w:val="000000" w:themeColor="text1"/>
        </w:rPr>
        <w:t>и</w:t>
      </w:r>
      <w:r w:rsidRPr="00C627CC">
        <w:rPr>
          <w:color w:val="000000" w:themeColor="text1"/>
        </w:rPr>
        <w:t xml:space="preserve"> </w:t>
      </w:r>
      <w:hyperlink r:id="rId23" w:anchor="dst1697" w:history="1">
        <w:r w:rsidR="007F0F94" w:rsidRPr="00C627CC">
          <w:rPr>
            <w:color w:val="000000" w:themeColor="text1"/>
          </w:rPr>
          <w:t>8</w:t>
        </w:r>
      </w:hyperlink>
      <w:r w:rsidRPr="00C627CC">
        <w:rPr>
          <w:color w:val="000000" w:themeColor="text1"/>
        </w:rPr>
        <w:t xml:space="preserve"> </w:t>
      </w:r>
      <w:r w:rsidR="007F0F94" w:rsidRPr="00C627CC">
        <w:rPr>
          <w:color w:val="000000" w:themeColor="text1"/>
        </w:rPr>
        <w:t>настоящего пункта,</w:t>
      </w:r>
      <w:r w:rsidRPr="00C627CC">
        <w:rPr>
          <w:color w:val="000000" w:themeColor="text1"/>
        </w:rPr>
        <w:t xml:space="preserve"> </w:t>
      </w:r>
      <w:hyperlink r:id="rId24" w:anchor="dst1772" w:history="1">
        <w:r w:rsidR="007F0F94" w:rsidRPr="00C627CC">
          <w:rPr>
            <w:color w:val="000000" w:themeColor="text1"/>
          </w:rPr>
          <w:t xml:space="preserve">п. 5 ст. </w:t>
        </w:r>
        <w:r w:rsidR="007F0F94" w:rsidRPr="00C627CC">
          <w:rPr>
            <w:color w:val="000000" w:themeColor="text1"/>
          </w:rPr>
          <w:lastRenderedPageBreak/>
          <w:t>46</w:t>
        </w:r>
      </w:hyperlink>
      <w:r w:rsidRPr="00C627CC">
        <w:rPr>
          <w:color w:val="000000" w:themeColor="text1"/>
        </w:rPr>
        <w:t xml:space="preserve"> </w:t>
      </w:r>
      <w:r w:rsidR="007F0F94" w:rsidRPr="00C627CC">
        <w:rPr>
          <w:color w:val="000000" w:themeColor="text1"/>
        </w:rPr>
        <w:t>Земельного кодекса Р</w:t>
      </w:r>
      <w:r w:rsidRPr="00C627CC">
        <w:rPr>
          <w:color w:val="000000" w:themeColor="text1"/>
        </w:rPr>
        <w:t>оссийской Федерации</w:t>
      </w:r>
      <w:r w:rsidR="007F0F94" w:rsidRPr="00C627CC">
        <w:rPr>
          <w:color w:val="000000" w:themeColor="text1"/>
        </w:rPr>
        <w:t>;</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7F0F94" w:rsidRPr="00C627CC" w:rsidRDefault="00D0742C" w:rsidP="00E842A4">
      <w:pPr>
        <w:widowControl w:val="0"/>
        <w:ind w:firstLine="720"/>
        <w:jc w:val="both"/>
        <w:rPr>
          <w:color w:val="000000" w:themeColor="text1"/>
        </w:rPr>
      </w:pPr>
      <w:r w:rsidRPr="00C627CC">
        <w:rPr>
          <w:rFonts w:eastAsia="Calibri"/>
          <w:color w:val="000000" w:themeColor="text1"/>
          <w:lang w:eastAsia="en-US"/>
        </w:rPr>
        <w:t>7) </w:t>
      </w:r>
      <w:r w:rsidR="007F0F94" w:rsidRPr="00C627CC">
        <w:rPr>
          <w:color w:val="000000" w:themeColor="text1"/>
        </w:rPr>
        <w:t>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F0F94" w:rsidRPr="00C627CC" w:rsidRDefault="007D3361" w:rsidP="00E842A4">
      <w:pPr>
        <w:widowControl w:val="0"/>
        <w:ind w:firstLine="720"/>
        <w:jc w:val="both"/>
        <w:rPr>
          <w:color w:val="000000" w:themeColor="text1"/>
        </w:rPr>
      </w:pPr>
      <w:r w:rsidRPr="00C627CC">
        <w:rPr>
          <w:rFonts w:eastAsia="Calibri"/>
          <w:color w:val="000000" w:themeColor="text1"/>
          <w:lang w:eastAsia="en-US"/>
        </w:rPr>
        <w:t>8)</w:t>
      </w:r>
      <w:r w:rsidR="00D0742C" w:rsidRPr="00C627CC">
        <w:rPr>
          <w:rFonts w:eastAsia="Calibri"/>
          <w:color w:val="000000" w:themeColor="text1"/>
          <w:lang w:eastAsia="en-US"/>
        </w:rPr>
        <w:t> </w:t>
      </w:r>
      <w:r w:rsidR="007F0F94" w:rsidRPr="00C627CC">
        <w:rPr>
          <w:color w:val="000000" w:themeColor="text1"/>
        </w:rPr>
        <w:t xml:space="preserve">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w:t>
      </w:r>
    </w:p>
    <w:p w:rsidR="007F0F94" w:rsidRPr="00C627CC" w:rsidRDefault="007F0F94" w:rsidP="00E842A4">
      <w:pPr>
        <w:widowControl w:val="0"/>
        <w:ind w:firstLine="720"/>
        <w:jc w:val="both"/>
        <w:rPr>
          <w:color w:val="000000" w:themeColor="text1"/>
        </w:rPr>
      </w:pPr>
      <w:r w:rsidRPr="00C627CC">
        <w:rPr>
          <w:color w:val="000000" w:themeColor="text1"/>
        </w:rPr>
        <w:t>8.1)</w:t>
      </w:r>
      <w:r w:rsidR="00D0742C" w:rsidRPr="00C627CC">
        <w:rPr>
          <w:color w:val="000000" w:themeColor="text1"/>
        </w:rPr>
        <w:t> </w:t>
      </w:r>
      <w:r w:rsidRPr="00C627CC">
        <w:rPr>
          <w:color w:val="000000" w:themeColor="text1"/>
        </w:rPr>
        <w:t>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7D3361" w:rsidRPr="00C627CC" w:rsidRDefault="007D3361"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9)</w:t>
      </w:r>
      <w:r w:rsidR="00D0742C" w:rsidRPr="00C627CC">
        <w:rPr>
          <w:rFonts w:eastAsia="Calibri"/>
          <w:color w:val="000000" w:themeColor="text1"/>
          <w:lang w:eastAsia="en-US"/>
        </w:rPr>
        <w:t> </w:t>
      </w:r>
      <w:r w:rsidRPr="00C627CC">
        <w:rPr>
          <w:rFonts w:eastAsia="Calibri"/>
          <w:color w:val="000000" w:themeColor="text1"/>
          <w:lang w:eastAsia="en-US"/>
        </w:rPr>
        <w:t>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10) </w:t>
      </w:r>
      <w:r w:rsidR="007D3361" w:rsidRPr="00C627CC">
        <w:rPr>
          <w:rFonts w:eastAsia="Calibri"/>
          <w:color w:val="000000" w:themeColor="text1"/>
          <w:lang w:eastAsia="en-US"/>
        </w:rPr>
        <w:t>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11) </w:t>
      </w:r>
      <w:r w:rsidR="007D3361" w:rsidRPr="00C627CC">
        <w:rPr>
          <w:rFonts w:eastAsia="Calibri"/>
          <w:color w:val="000000" w:themeColor="text1"/>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12) </w:t>
      </w:r>
      <w:r w:rsidR="007D3361" w:rsidRPr="00C627CC">
        <w:rPr>
          <w:rFonts w:eastAsia="Calibri"/>
          <w:color w:val="000000" w:themeColor="text1"/>
          <w:lang w:eastAsia="en-US"/>
        </w:rPr>
        <w:t>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13) </w:t>
      </w:r>
      <w:r w:rsidR="007D3361" w:rsidRPr="00C627CC">
        <w:rPr>
          <w:rFonts w:eastAsia="Calibri"/>
          <w:color w:val="000000" w:themeColor="text1"/>
          <w:lang w:eastAsia="en-US"/>
        </w:rPr>
        <w:t>земельного участка, образованного в границах застроенной территории, лицу, с которым заключен договор о развитии застроенной территории;</w:t>
      </w:r>
    </w:p>
    <w:p w:rsidR="007F0F94" w:rsidRPr="00C627CC" w:rsidRDefault="00D0742C" w:rsidP="00E842A4">
      <w:pPr>
        <w:widowControl w:val="0"/>
        <w:ind w:firstLine="720"/>
        <w:jc w:val="both"/>
        <w:rPr>
          <w:color w:val="000000" w:themeColor="text1"/>
        </w:rPr>
      </w:pPr>
      <w:r w:rsidRPr="00C627CC">
        <w:rPr>
          <w:color w:val="000000" w:themeColor="text1"/>
        </w:rPr>
        <w:t>13.2) </w:t>
      </w:r>
      <w:r w:rsidR="007F0F94" w:rsidRPr="00C627CC">
        <w:rPr>
          <w:color w:val="000000" w:themeColor="text1"/>
        </w:rPr>
        <w:t>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w:t>
      </w:r>
      <w:r w:rsidRPr="00C627CC">
        <w:rPr>
          <w:color w:val="000000" w:themeColor="text1"/>
        </w:rPr>
        <w:t xml:space="preserve"> </w:t>
      </w:r>
      <w:hyperlink r:id="rId25" w:anchor="dst1523" w:history="1">
        <w:r w:rsidR="007F0F94" w:rsidRPr="00C627CC">
          <w:rPr>
            <w:color w:val="000000" w:themeColor="text1"/>
          </w:rPr>
          <w:t>кодексом</w:t>
        </w:r>
      </w:hyperlink>
      <w:r w:rsidRPr="00C627CC">
        <w:rPr>
          <w:color w:val="000000" w:themeColor="text1"/>
        </w:rPr>
        <w:t xml:space="preserve"> </w:t>
      </w:r>
      <w:r w:rsidR="007F0F94" w:rsidRPr="00C627CC">
        <w:rPr>
          <w:color w:val="000000" w:themeColor="text1"/>
        </w:rPr>
        <w:t>Р</w:t>
      </w:r>
      <w:r w:rsidRPr="00C627CC">
        <w:rPr>
          <w:color w:val="000000" w:themeColor="text1"/>
        </w:rPr>
        <w:t xml:space="preserve">оссийской </w:t>
      </w:r>
      <w:r w:rsidR="007F0F94" w:rsidRPr="00C627CC">
        <w:rPr>
          <w:color w:val="000000" w:themeColor="text1"/>
        </w:rPr>
        <w:t>Ф</w:t>
      </w:r>
      <w:r w:rsidRPr="00C627CC">
        <w:rPr>
          <w:color w:val="000000" w:themeColor="text1"/>
        </w:rPr>
        <w:t>едерации</w:t>
      </w:r>
      <w:r w:rsidR="007F0F94" w:rsidRPr="00C627CC">
        <w:rPr>
          <w:color w:val="000000" w:themeColor="text1"/>
        </w:rPr>
        <w:t>;</w:t>
      </w:r>
    </w:p>
    <w:p w:rsidR="007F0F94" w:rsidRPr="00C627CC" w:rsidRDefault="007F0F94" w:rsidP="00E842A4">
      <w:pPr>
        <w:widowControl w:val="0"/>
        <w:ind w:firstLine="720"/>
        <w:jc w:val="both"/>
        <w:rPr>
          <w:color w:val="000000" w:themeColor="text1"/>
        </w:rPr>
      </w:pPr>
      <w:r w:rsidRPr="00C627CC">
        <w:rPr>
          <w:color w:val="000000" w:themeColor="text1"/>
        </w:rPr>
        <w:t>13.3)</w:t>
      </w:r>
      <w:r w:rsidR="00D0742C" w:rsidRPr="00C627CC">
        <w:rPr>
          <w:color w:val="000000" w:themeColor="text1"/>
        </w:rPr>
        <w:t> </w:t>
      </w:r>
      <w:r w:rsidRPr="00C627CC">
        <w:rPr>
          <w:color w:val="000000" w:themeColor="text1"/>
        </w:rPr>
        <w:t>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со</w:t>
      </w:r>
      <w:r w:rsidR="00D0742C" w:rsidRPr="00C627CC">
        <w:rPr>
          <w:color w:val="000000" w:themeColor="text1"/>
        </w:rPr>
        <w:t xml:space="preserve"> </w:t>
      </w:r>
      <w:hyperlink r:id="rId26" w:anchor="dst1478" w:history="1">
        <w:r w:rsidRPr="00C627CC">
          <w:rPr>
            <w:color w:val="000000" w:themeColor="text1"/>
          </w:rPr>
          <w:t>статьей 46.9</w:t>
        </w:r>
      </w:hyperlink>
      <w:r w:rsidR="00D0742C" w:rsidRPr="00C627CC">
        <w:rPr>
          <w:color w:val="000000" w:themeColor="text1"/>
        </w:rPr>
        <w:t xml:space="preserve"> </w:t>
      </w:r>
      <w:r w:rsidRPr="00C627CC">
        <w:rPr>
          <w:color w:val="000000" w:themeColor="text1"/>
        </w:rPr>
        <w:t>Градостроительного кодекса Р</w:t>
      </w:r>
      <w:r w:rsidR="00D0742C" w:rsidRPr="00C627CC">
        <w:rPr>
          <w:color w:val="000000" w:themeColor="text1"/>
        </w:rPr>
        <w:t xml:space="preserve">оссийской </w:t>
      </w:r>
      <w:r w:rsidRPr="00C627CC">
        <w:rPr>
          <w:color w:val="000000" w:themeColor="text1"/>
        </w:rPr>
        <w:t>Ф</w:t>
      </w:r>
      <w:r w:rsidR="00D0742C" w:rsidRPr="00C627CC">
        <w:rPr>
          <w:color w:val="000000" w:themeColor="text1"/>
        </w:rPr>
        <w:t>едерации</w:t>
      </w:r>
      <w:r w:rsidRPr="00C627CC">
        <w:rPr>
          <w:color w:val="000000" w:themeColor="text1"/>
        </w:rPr>
        <w:t>;</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13.1) </w:t>
      </w:r>
      <w:r w:rsidR="007D3361" w:rsidRPr="00C627CC">
        <w:rPr>
          <w:rFonts w:eastAsia="Calibri"/>
          <w:color w:val="000000" w:themeColor="text1"/>
          <w:lang w:eastAsia="en-US"/>
        </w:rPr>
        <w:t>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7D3361" w:rsidRPr="00C627CC" w:rsidRDefault="007D3361"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w:t>
      </w:r>
      <w:r w:rsidR="00D0742C" w:rsidRPr="00C627CC">
        <w:rPr>
          <w:rFonts w:eastAsia="Calibri"/>
          <w:color w:val="000000" w:themeColor="text1"/>
          <w:lang w:eastAsia="en-US"/>
        </w:rPr>
        <w:t>4) </w:t>
      </w:r>
      <w:r w:rsidRPr="00C627CC">
        <w:rPr>
          <w:rFonts w:eastAsia="Calibri"/>
          <w:color w:val="000000" w:themeColor="text1"/>
          <w:lang w:eastAsia="en-US"/>
        </w:rPr>
        <w:t xml:space="preserve">земельного участка гражданам, имеющим право на первоочередное или </w:t>
      </w:r>
      <w:r w:rsidRPr="00C627CC">
        <w:rPr>
          <w:rFonts w:eastAsia="Calibri"/>
          <w:color w:val="000000" w:themeColor="text1"/>
          <w:lang w:eastAsia="en-US"/>
        </w:rPr>
        <w:lastRenderedPageBreak/>
        <w:t>внеочередное приобретение земельных участков в соответствии с федеральными законами, законами субъектов Российской Федерации;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15) </w:t>
      </w:r>
      <w:r w:rsidR="007D3361" w:rsidRPr="00C627CC">
        <w:rPr>
          <w:rFonts w:eastAsia="Calibri"/>
          <w:color w:val="000000" w:themeColor="text1"/>
          <w:lang w:eastAsia="en-US"/>
        </w:rPr>
        <w:t>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7F0F94" w:rsidRPr="00C627CC" w:rsidRDefault="00D0742C" w:rsidP="00E842A4">
      <w:pPr>
        <w:widowControl w:val="0"/>
        <w:ind w:firstLine="720"/>
        <w:jc w:val="both"/>
        <w:rPr>
          <w:color w:val="000000" w:themeColor="text1"/>
        </w:rPr>
      </w:pPr>
      <w:r w:rsidRPr="00C627CC">
        <w:rPr>
          <w:color w:val="000000" w:themeColor="text1"/>
        </w:rPr>
        <w:t>15) </w:t>
      </w:r>
      <w:r w:rsidR="007F0F94" w:rsidRPr="00C627CC">
        <w:rPr>
          <w:color w:val="000000" w:themeColor="text1"/>
        </w:rPr>
        <w:t>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7" w:anchor="dst1726" w:history="1">
        <w:r w:rsidR="007F0F94" w:rsidRPr="00C627CC">
          <w:rPr>
            <w:color w:val="000000" w:themeColor="text1"/>
          </w:rPr>
          <w:t>статьей 39.18</w:t>
        </w:r>
      </w:hyperlink>
      <w:r w:rsidRPr="00C627CC">
        <w:rPr>
          <w:color w:val="000000" w:themeColor="text1"/>
        </w:rPr>
        <w:t> </w:t>
      </w:r>
      <w:r w:rsidR="007F0F94" w:rsidRPr="00C627CC">
        <w:rPr>
          <w:color w:val="000000" w:themeColor="text1"/>
        </w:rPr>
        <w:t>Земельного кодекса Р</w:t>
      </w:r>
      <w:r w:rsidRPr="00C627CC">
        <w:rPr>
          <w:color w:val="000000" w:themeColor="text1"/>
        </w:rPr>
        <w:t>оссийской Федерации</w:t>
      </w:r>
      <w:r w:rsidR="007F0F94" w:rsidRPr="00C627CC">
        <w:rPr>
          <w:color w:val="000000" w:themeColor="text1"/>
        </w:rPr>
        <w:t>;</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16) </w:t>
      </w:r>
      <w:r w:rsidR="007D3361" w:rsidRPr="00C627CC">
        <w:rPr>
          <w:rFonts w:eastAsia="Calibri"/>
          <w:color w:val="000000" w:themeColor="text1"/>
          <w:lang w:eastAsia="en-US"/>
        </w:rPr>
        <w:t>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17) </w:t>
      </w:r>
      <w:r w:rsidR="007D3361" w:rsidRPr="00C627CC">
        <w:rPr>
          <w:rFonts w:eastAsia="Calibri"/>
          <w:color w:val="000000" w:themeColor="text1"/>
          <w:lang w:eastAsia="en-US"/>
        </w:rPr>
        <w:t>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7D3361" w:rsidRPr="00C627CC" w:rsidRDefault="007D3361"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18)</w:t>
      </w:r>
      <w:r w:rsidR="00D0742C" w:rsidRPr="00C627CC">
        <w:rPr>
          <w:rFonts w:eastAsia="Calibri"/>
          <w:color w:val="000000" w:themeColor="text1"/>
          <w:lang w:eastAsia="en-US"/>
        </w:rPr>
        <w:t> </w:t>
      </w:r>
      <w:r w:rsidRPr="00C627CC">
        <w:rPr>
          <w:rFonts w:eastAsia="Calibri"/>
          <w:color w:val="000000" w:themeColor="text1"/>
          <w:lang w:eastAsia="en-US"/>
        </w:rPr>
        <w:t>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19) </w:t>
      </w:r>
      <w:r w:rsidR="007D3361" w:rsidRPr="00C627CC">
        <w:rPr>
          <w:rFonts w:eastAsia="Calibri"/>
          <w:color w:val="000000" w:themeColor="text1"/>
          <w:lang w:eastAsia="en-US"/>
        </w:rPr>
        <w:t>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20) </w:t>
      </w:r>
      <w:r w:rsidR="007D3361" w:rsidRPr="00C627CC">
        <w:rPr>
          <w:rFonts w:eastAsia="Calibri"/>
          <w:color w:val="000000" w:themeColor="text1"/>
          <w:lang w:eastAsia="en-US"/>
        </w:rPr>
        <w:t xml:space="preserve">земельного участка, необходимого для проведения работ, связанных с пользованием недрами, недропользователю; </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21) </w:t>
      </w:r>
      <w:r w:rsidR="007D3361" w:rsidRPr="00C627CC">
        <w:rPr>
          <w:rFonts w:eastAsia="Calibri"/>
          <w:color w:val="000000" w:themeColor="text1"/>
          <w:lang w:eastAsia="en-US"/>
        </w:rPr>
        <w:t>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w:t>
      </w:r>
      <w:r w:rsidR="0031475D" w:rsidRPr="00C627CC">
        <w:rPr>
          <w:rFonts w:eastAsia="Calibri"/>
          <w:color w:val="000000" w:themeColor="text1"/>
          <w:lang w:eastAsia="en-US"/>
        </w:rPr>
        <w:t xml:space="preserve"> </w:t>
      </w:r>
      <w:r w:rsidR="007D3361" w:rsidRPr="00C627CC">
        <w:rPr>
          <w:rFonts w:eastAsia="Calibri"/>
          <w:color w:val="000000" w:themeColor="text1"/>
          <w:lang w:eastAsia="en-US"/>
        </w:rPr>
        <w:t>в границах особой экономической зоны и на прилегающей к ней территории</w:t>
      </w:r>
      <w:r w:rsidR="0031475D" w:rsidRPr="00C627CC">
        <w:rPr>
          <w:rFonts w:eastAsia="Calibri"/>
          <w:color w:val="000000" w:themeColor="text1"/>
          <w:lang w:eastAsia="en-US"/>
        </w:rPr>
        <w:t xml:space="preserve"> </w:t>
      </w:r>
      <w:r w:rsidR="007D3361" w:rsidRPr="00C627CC">
        <w:rPr>
          <w:rFonts w:eastAsia="Calibri"/>
          <w:color w:val="000000" w:themeColor="text1"/>
          <w:lang w:eastAsia="en-US"/>
        </w:rPr>
        <w:t>и по управлению этими и ранее созданными объектами недвижимости;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22) </w:t>
      </w:r>
      <w:r w:rsidR="007D3361" w:rsidRPr="00C627CC">
        <w:rPr>
          <w:rFonts w:eastAsia="Calibri"/>
          <w:color w:val="000000" w:themeColor="text1"/>
          <w:lang w:eastAsia="en-US"/>
        </w:rPr>
        <w:t>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7D3361" w:rsidRPr="00C627CC" w:rsidRDefault="00D0742C"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23) </w:t>
      </w:r>
      <w:r w:rsidR="007D3361" w:rsidRPr="00C627CC">
        <w:rPr>
          <w:rFonts w:eastAsia="Calibri"/>
          <w:color w:val="000000" w:themeColor="text1"/>
          <w:lang w:eastAsia="en-US"/>
        </w:rPr>
        <w:t>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24) </w:t>
      </w:r>
      <w:r w:rsidR="007D3361" w:rsidRPr="00C627CC">
        <w:rPr>
          <w:rFonts w:eastAsia="Calibri"/>
          <w:color w:val="000000" w:themeColor="text1"/>
          <w:lang w:eastAsia="en-US"/>
        </w:rPr>
        <w:t xml:space="preserve">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w:t>
      </w:r>
      <w:r w:rsidR="007D3361" w:rsidRPr="00C627CC">
        <w:rPr>
          <w:rFonts w:eastAsia="Calibri"/>
          <w:color w:val="000000" w:themeColor="text1"/>
          <w:lang w:eastAsia="en-US"/>
        </w:rPr>
        <w:lastRenderedPageBreak/>
        <w:t>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25) </w:t>
      </w:r>
      <w:r w:rsidR="007D3361" w:rsidRPr="00C627CC">
        <w:rPr>
          <w:rFonts w:eastAsia="Calibri"/>
          <w:color w:val="000000" w:themeColor="text1"/>
          <w:lang w:eastAsia="en-US"/>
        </w:rPr>
        <w:t>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26) </w:t>
      </w:r>
      <w:r w:rsidR="007D3361" w:rsidRPr="00C627CC">
        <w:rPr>
          <w:rFonts w:eastAsia="Calibri"/>
          <w:color w:val="000000" w:themeColor="text1"/>
          <w:lang w:eastAsia="en-US"/>
        </w:rPr>
        <w:t>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7D3361" w:rsidRPr="00C627CC" w:rsidRDefault="007D3361"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27)</w:t>
      </w:r>
      <w:r w:rsidR="00C26FA4" w:rsidRPr="00C627CC">
        <w:rPr>
          <w:rFonts w:eastAsia="Calibri"/>
          <w:color w:val="000000" w:themeColor="text1"/>
          <w:lang w:eastAsia="en-US"/>
        </w:rPr>
        <w:t> </w:t>
      </w:r>
      <w:r w:rsidRPr="00C627CC">
        <w:rPr>
          <w:rFonts w:eastAsia="Calibri"/>
          <w:color w:val="000000" w:themeColor="text1"/>
          <w:lang w:eastAsia="en-US"/>
        </w:rPr>
        <w:t>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28) </w:t>
      </w:r>
      <w:r w:rsidR="007D3361" w:rsidRPr="00C627CC">
        <w:rPr>
          <w:rFonts w:eastAsia="Calibri"/>
          <w:color w:val="000000" w:themeColor="text1"/>
          <w:lang w:eastAsia="en-US"/>
        </w:rPr>
        <w:t>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29) </w:t>
      </w:r>
      <w:r w:rsidR="007D3361" w:rsidRPr="00C627CC">
        <w:rPr>
          <w:rFonts w:eastAsia="Calibri"/>
          <w:color w:val="000000" w:themeColor="text1"/>
          <w:lang w:eastAsia="en-US"/>
        </w:rPr>
        <w:t>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7F0F94"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30) </w:t>
      </w:r>
      <w:r w:rsidR="007D3361" w:rsidRPr="00C627CC">
        <w:rPr>
          <w:rFonts w:eastAsia="Calibri"/>
          <w:color w:val="000000" w:themeColor="text1"/>
          <w:lang w:eastAsia="en-US"/>
        </w:rPr>
        <w:t>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7F0F94" w:rsidRPr="00C627CC" w:rsidRDefault="007F0F94" w:rsidP="00E842A4">
      <w:pPr>
        <w:widowControl w:val="0"/>
        <w:ind w:firstLine="720"/>
        <w:jc w:val="both"/>
        <w:rPr>
          <w:color w:val="000000" w:themeColor="text1"/>
        </w:rPr>
      </w:pPr>
      <w:r w:rsidRPr="00C627CC">
        <w:rPr>
          <w:color w:val="000000" w:themeColor="text1"/>
        </w:rPr>
        <w:t>30.1)</w:t>
      </w:r>
      <w:r w:rsidR="00C26FA4" w:rsidRPr="00C627CC">
        <w:rPr>
          <w:color w:val="000000" w:themeColor="text1"/>
        </w:rPr>
        <w:t> </w:t>
      </w:r>
      <w:r w:rsidRPr="00C627CC">
        <w:rPr>
          <w:color w:val="000000" w:themeColor="text1"/>
        </w:rPr>
        <w:t>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31) </w:t>
      </w:r>
      <w:r w:rsidR="007D3361" w:rsidRPr="00C627CC">
        <w:rPr>
          <w:rFonts w:eastAsia="Calibri"/>
          <w:color w:val="000000" w:themeColor="text1"/>
          <w:lang w:eastAsia="en-US"/>
        </w:rPr>
        <w:t>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7F0F94" w:rsidRPr="00C627CC" w:rsidRDefault="00C26FA4" w:rsidP="00E842A4">
      <w:pPr>
        <w:widowControl w:val="0"/>
        <w:ind w:firstLine="720"/>
        <w:jc w:val="both"/>
        <w:rPr>
          <w:color w:val="000000" w:themeColor="text1"/>
        </w:rPr>
      </w:pPr>
      <w:r w:rsidRPr="00C627CC">
        <w:rPr>
          <w:rFonts w:eastAsia="Calibri"/>
          <w:color w:val="000000" w:themeColor="text1"/>
          <w:lang w:eastAsia="en-US"/>
        </w:rPr>
        <w:t>32) </w:t>
      </w:r>
      <w:r w:rsidR="007F0F94" w:rsidRPr="00C627CC">
        <w:rPr>
          <w:color w:val="000000" w:themeColor="text1"/>
        </w:rPr>
        <w:t>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7D3361" w:rsidRPr="00C627CC" w:rsidRDefault="00C26FA4" w:rsidP="00E842A4">
      <w:pPr>
        <w:widowControl w:val="0"/>
        <w:ind w:firstLine="720"/>
        <w:jc w:val="both"/>
        <w:rPr>
          <w:rFonts w:eastAsia="Calibri"/>
          <w:color w:val="000000" w:themeColor="text1"/>
          <w:lang w:eastAsia="en-US"/>
        </w:rPr>
      </w:pPr>
      <w:r w:rsidRPr="00C627CC">
        <w:rPr>
          <w:rFonts w:eastAsia="Calibri"/>
          <w:color w:val="000000" w:themeColor="text1"/>
          <w:lang w:eastAsia="en-US"/>
        </w:rPr>
        <w:t>33) </w:t>
      </w:r>
      <w:r w:rsidR="007D3361" w:rsidRPr="00C627CC">
        <w:rPr>
          <w:rFonts w:eastAsia="Calibri"/>
          <w:color w:val="000000" w:themeColor="text1"/>
          <w:lang w:eastAsia="en-US"/>
        </w:rPr>
        <w:t>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w:t>
      </w:r>
      <w:r w:rsidR="007F0F94" w:rsidRPr="00C627CC">
        <w:rPr>
          <w:rFonts w:eastAsia="Calibri"/>
          <w:color w:val="000000" w:themeColor="text1"/>
          <w:lang w:eastAsia="en-US"/>
        </w:rPr>
        <w:t>ренды такого земельного участка;</w:t>
      </w:r>
    </w:p>
    <w:p w:rsidR="007F0F94" w:rsidRPr="00C627CC" w:rsidRDefault="00C26FA4" w:rsidP="00E842A4">
      <w:pPr>
        <w:widowControl w:val="0"/>
        <w:ind w:firstLine="720"/>
        <w:jc w:val="both"/>
        <w:rPr>
          <w:color w:val="000000" w:themeColor="text1"/>
        </w:rPr>
      </w:pPr>
      <w:r w:rsidRPr="00C627CC">
        <w:rPr>
          <w:color w:val="000000" w:themeColor="text1"/>
        </w:rPr>
        <w:t>34) </w:t>
      </w:r>
      <w:r w:rsidR="007F0F94" w:rsidRPr="00C627CC">
        <w:rPr>
          <w:color w:val="000000" w:themeColor="text1"/>
        </w:rPr>
        <w:t>земельного участка в соответствии с Федеральным</w:t>
      </w:r>
      <w:r w:rsidRPr="00C627CC">
        <w:rPr>
          <w:color w:val="000000" w:themeColor="text1"/>
        </w:rPr>
        <w:t xml:space="preserve"> </w:t>
      </w:r>
      <w:hyperlink r:id="rId28" w:anchor="dst0" w:history="1">
        <w:r w:rsidR="007F0F94" w:rsidRPr="00C627CC">
          <w:rPr>
            <w:color w:val="000000" w:themeColor="text1"/>
          </w:rPr>
          <w:t>законом</w:t>
        </w:r>
      </w:hyperlink>
      <w:r w:rsidRPr="00C627CC">
        <w:rPr>
          <w:color w:val="000000" w:themeColor="text1"/>
        </w:rPr>
        <w:t xml:space="preserve"> </w:t>
      </w:r>
      <w:r w:rsidR="007F0F94" w:rsidRPr="00C627CC">
        <w:rPr>
          <w:color w:val="000000" w:themeColor="text1"/>
        </w:rPr>
        <w:t>от 24 июля 2008 г</w:t>
      </w:r>
      <w:r w:rsidRPr="00C627CC">
        <w:rPr>
          <w:color w:val="000000" w:themeColor="text1"/>
        </w:rPr>
        <w:t>. № 161-ФЗ «</w:t>
      </w:r>
      <w:r w:rsidR="007F0F94" w:rsidRPr="00C627CC">
        <w:rPr>
          <w:color w:val="000000" w:themeColor="text1"/>
        </w:rPr>
        <w:t>О содействии р</w:t>
      </w:r>
      <w:r w:rsidRPr="00C627CC">
        <w:rPr>
          <w:color w:val="000000" w:themeColor="text1"/>
        </w:rPr>
        <w:t>азвитию жилищного строительства»</w:t>
      </w:r>
      <w:r w:rsidR="007F0F94" w:rsidRPr="00C627CC">
        <w:rPr>
          <w:color w:val="000000" w:themeColor="text1"/>
        </w:rPr>
        <w:t>.</w:t>
      </w:r>
    </w:p>
    <w:p w:rsidR="00C26FA4" w:rsidRPr="00C627CC" w:rsidRDefault="00C26FA4" w:rsidP="00E842A4">
      <w:pPr>
        <w:widowControl w:val="0"/>
        <w:ind w:firstLine="720"/>
        <w:jc w:val="both"/>
        <w:rPr>
          <w:color w:val="000000" w:themeColor="text1"/>
        </w:rPr>
      </w:pPr>
    </w:p>
    <w:p w:rsidR="00C26FA4" w:rsidRPr="00C627CC" w:rsidRDefault="00C26FA4" w:rsidP="00C26FA4">
      <w:pPr>
        <w:widowControl w:val="0"/>
        <w:ind w:firstLine="567"/>
        <w:jc w:val="both"/>
        <w:rPr>
          <w:rFonts w:eastAsia="Calibri"/>
          <w:b/>
          <w:lang w:eastAsia="en-US"/>
        </w:rPr>
      </w:pPr>
      <w:r w:rsidRPr="00C627CC">
        <w:rPr>
          <w:rFonts w:eastAsia="Calibri"/>
          <w:b/>
          <w:lang w:eastAsia="en-US"/>
        </w:rPr>
        <w:t>Статья 12.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Темрюкский район</w:t>
      </w:r>
    </w:p>
    <w:p w:rsidR="007D3361" w:rsidRPr="00C627CC" w:rsidRDefault="007D3361" w:rsidP="00C26FA4">
      <w:pPr>
        <w:widowControl w:val="0"/>
        <w:ind w:firstLine="567"/>
        <w:jc w:val="both"/>
        <w:rPr>
          <w:rFonts w:eastAsia="Calibri"/>
          <w:color w:val="000000" w:themeColor="text1"/>
          <w:lang w:eastAsia="en-US"/>
        </w:rPr>
      </w:pPr>
      <w:r w:rsidRPr="00C627CC">
        <w:rPr>
          <w:rFonts w:eastAsia="Calibri"/>
          <w:color w:val="000000" w:themeColor="text1"/>
          <w:lang w:eastAsia="en-US"/>
        </w:rPr>
        <w:lastRenderedPageBreak/>
        <w:t>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C26FA4" w:rsidRPr="00C627CC" w:rsidRDefault="00C26FA4" w:rsidP="00C26FA4">
      <w:pPr>
        <w:widowControl w:val="0"/>
        <w:ind w:firstLine="567"/>
        <w:jc w:val="both"/>
        <w:rPr>
          <w:rFonts w:eastAsia="Calibri"/>
          <w:color w:val="000000" w:themeColor="text1"/>
          <w:lang w:eastAsia="en-US"/>
        </w:rPr>
      </w:pPr>
    </w:p>
    <w:p w:rsidR="00C26FA4" w:rsidRPr="00C627CC" w:rsidRDefault="00C26FA4" w:rsidP="00C26FA4">
      <w:pPr>
        <w:widowControl w:val="0"/>
        <w:ind w:firstLine="567"/>
        <w:jc w:val="both"/>
        <w:rPr>
          <w:rFonts w:eastAsia="Calibri"/>
          <w:b/>
          <w:lang w:eastAsia="en-US"/>
        </w:rPr>
      </w:pPr>
      <w:r w:rsidRPr="00C627CC">
        <w:rPr>
          <w:rFonts w:eastAsia="Calibri"/>
          <w:b/>
          <w:lang w:eastAsia="en-US"/>
        </w:rPr>
        <w:t>Статья 13. Приобретение прав на земельные участки, на которых расположены объекты недвижимости</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7F0F94" w:rsidRPr="00C627CC" w:rsidRDefault="00C26FA4" w:rsidP="00E842A4">
      <w:pPr>
        <w:widowControl w:val="0"/>
        <w:ind w:firstLine="708"/>
        <w:jc w:val="both"/>
        <w:rPr>
          <w:rFonts w:eastAsia="Calibri"/>
          <w:color w:val="000000" w:themeColor="text1"/>
          <w:lang w:eastAsia="en-US"/>
        </w:rPr>
      </w:pPr>
      <w:r w:rsidRPr="00C627CC">
        <w:rPr>
          <w:color w:val="000000" w:themeColor="text1"/>
        </w:rPr>
        <w:t>1.1. </w:t>
      </w:r>
      <w:r w:rsidR="007F0F94" w:rsidRPr="00C627CC">
        <w:rPr>
          <w:color w:val="000000" w:themeColor="text1"/>
        </w:rPr>
        <w:t>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w:t>
      </w:r>
      <w:r w:rsidRPr="00C627CC">
        <w:rPr>
          <w:color w:val="000000" w:themeColor="text1"/>
        </w:rPr>
        <w:t xml:space="preserve"> </w:t>
      </w:r>
      <w:hyperlink r:id="rId29" w:anchor="dst1095" w:history="1">
        <w:r w:rsidR="007F0F94" w:rsidRPr="00C627CC">
          <w:rPr>
            <w:color w:val="000000" w:themeColor="text1"/>
          </w:rPr>
          <w:t>статьей 39.36</w:t>
        </w:r>
      </w:hyperlink>
      <w:r w:rsidRPr="00C627CC">
        <w:rPr>
          <w:color w:val="000000" w:themeColor="text1"/>
        </w:rPr>
        <w:t xml:space="preserve"> </w:t>
      </w:r>
      <w:r w:rsidR="007F0F94" w:rsidRPr="00C627CC">
        <w:rPr>
          <w:color w:val="000000" w:themeColor="text1"/>
        </w:rPr>
        <w:t>Земельного Кодекса Р</w:t>
      </w:r>
      <w:r w:rsidRPr="00C627CC">
        <w:rPr>
          <w:color w:val="000000" w:themeColor="text1"/>
        </w:rPr>
        <w:t xml:space="preserve">оссийской </w:t>
      </w:r>
      <w:r w:rsidR="007F0F94" w:rsidRPr="00C627CC">
        <w:rPr>
          <w:color w:val="000000" w:themeColor="text1"/>
        </w:rPr>
        <w:t>Ф</w:t>
      </w:r>
      <w:r w:rsidRPr="00C627CC">
        <w:rPr>
          <w:color w:val="000000" w:themeColor="text1"/>
        </w:rPr>
        <w:t>едерации</w:t>
      </w:r>
      <w:r w:rsidR="007F0F94" w:rsidRPr="00C627CC">
        <w:rPr>
          <w:color w:val="000000" w:themeColor="text1"/>
        </w:rPr>
        <w:t>.</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7F0F94" w:rsidRPr="00C627CC" w:rsidRDefault="00C26FA4" w:rsidP="00E842A4">
      <w:pPr>
        <w:widowControl w:val="0"/>
        <w:ind w:firstLine="720"/>
        <w:jc w:val="both"/>
        <w:rPr>
          <w:color w:val="000000" w:themeColor="text1"/>
        </w:rPr>
      </w:pPr>
      <w:r w:rsidRPr="00C627CC">
        <w:rPr>
          <w:rFonts w:eastAsia="Calibri"/>
          <w:color w:val="000000" w:themeColor="text1"/>
          <w:lang w:eastAsia="en-US"/>
        </w:rPr>
        <w:t>5. </w:t>
      </w:r>
      <w:r w:rsidR="007F0F94" w:rsidRPr="00C627CC">
        <w:rPr>
          <w:color w:val="000000" w:themeColor="text1"/>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w:t>
      </w:r>
      <w:r w:rsidRPr="00C627CC">
        <w:rPr>
          <w:color w:val="000000" w:themeColor="text1"/>
        </w:rPr>
        <w:t>ащаются в уполномоченный орган.</w:t>
      </w:r>
    </w:p>
    <w:p w:rsidR="007F0F94"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7D3361" w:rsidRPr="00C627CC" w:rsidRDefault="007D3361"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 xml:space="preserve">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w:t>
      </w:r>
      <w:r w:rsidRPr="00C627CC">
        <w:rPr>
          <w:rFonts w:eastAsia="Calibri"/>
          <w:color w:val="000000" w:themeColor="text1"/>
          <w:lang w:eastAsia="en-US"/>
        </w:rPr>
        <w:lastRenderedPageBreak/>
        <w:t>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7D3361" w:rsidRPr="00C627CC" w:rsidRDefault="007D3361"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9. </w:t>
      </w:r>
      <w:r w:rsidR="007D3361" w:rsidRPr="00C627CC">
        <w:rPr>
          <w:rFonts w:eastAsia="Calibri"/>
          <w:color w:val="000000" w:themeColor="text1"/>
          <w:lang w:eastAsia="en-US"/>
        </w:rPr>
        <w:t>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7D3361" w:rsidRPr="00C627CC" w:rsidRDefault="007D3361"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10.</w:t>
      </w:r>
      <w:r w:rsidR="00C26FA4" w:rsidRPr="00C627CC">
        <w:rPr>
          <w:rFonts w:eastAsia="Calibri"/>
          <w:color w:val="000000" w:themeColor="text1"/>
          <w:lang w:eastAsia="en-US"/>
        </w:rPr>
        <w:t> </w:t>
      </w:r>
      <w:r w:rsidRPr="00C627CC">
        <w:rPr>
          <w:rFonts w:eastAsia="Calibri"/>
          <w:color w:val="000000" w:themeColor="text1"/>
          <w:lang w:eastAsia="en-US"/>
        </w:rPr>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7D3361" w:rsidRPr="00C627CC" w:rsidRDefault="007D3361"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11.</w:t>
      </w:r>
      <w:r w:rsidR="00C26FA4" w:rsidRPr="00C627CC">
        <w:rPr>
          <w:rFonts w:eastAsia="Calibri"/>
          <w:color w:val="000000" w:themeColor="text1"/>
          <w:lang w:eastAsia="en-US"/>
        </w:rPr>
        <w:t> </w:t>
      </w:r>
      <w:r w:rsidRPr="00C627CC">
        <w:rPr>
          <w:rFonts w:eastAsia="Calibri"/>
          <w:color w:val="000000" w:themeColor="text1"/>
          <w:lang w:eastAsia="en-US"/>
        </w:rPr>
        <w:t>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7D3361" w:rsidRPr="00C627CC" w:rsidRDefault="007D3361"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7D3361" w:rsidRPr="00C627CC" w:rsidRDefault="007D3361"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12</w:t>
      </w:r>
      <w:r w:rsidR="00C26FA4" w:rsidRPr="00C627CC">
        <w:rPr>
          <w:rFonts w:eastAsia="Calibri"/>
          <w:color w:val="000000" w:themeColor="text1"/>
          <w:lang w:eastAsia="en-US"/>
        </w:rPr>
        <w:t>. </w:t>
      </w:r>
      <w:r w:rsidRPr="00C627CC">
        <w:rPr>
          <w:rFonts w:eastAsia="Calibri"/>
          <w:color w:val="000000" w:themeColor="text1"/>
          <w:lang w:eastAsia="en-US"/>
        </w:rPr>
        <w:t>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7D3361" w:rsidRPr="00C627CC" w:rsidRDefault="00C26FA4" w:rsidP="00E842A4">
      <w:pPr>
        <w:widowControl w:val="0"/>
        <w:ind w:firstLine="708"/>
        <w:jc w:val="both"/>
        <w:rPr>
          <w:rFonts w:eastAsia="Calibri"/>
          <w:color w:val="000000" w:themeColor="text1"/>
          <w:lang w:eastAsia="en-US"/>
        </w:rPr>
      </w:pPr>
      <w:r w:rsidRPr="00C627CC">
        <w:rPr>
          <w:rFonts w:eastAsia="Calibri"/>
          <w:color w:val="000000" w:themeColor="text1"/>
          <w:lang w:eastAsia="en-US"/>
        </w:rPr>
        <w:t>13. </w:t>
      </w:r>
      <w:r w:rsidR="007D3361" w:rsidRPr="00C627CC">
        <w:rPr>
          <w:rFonts w:eastAsia="Calibri"/>
          <w:color w:val="000000" w:themeColor="text1"/>
          <w:lang w:eastAsia="en-US"/>
        </w:rPr>
        <w:t>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C92D6C" w:rsidRPr="00C627CC" w:rsidRDefault="00C92D6C"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324722" w:rsidRPr="00C627CC" w:rsidRDefault="00324722" w:rsidP="00E842A4">
      <w:pPr>
        <w:widowControl w:val="0"/>
        <w:ind w:firstLine="708"/>
        <w:jc w:val="both"/>
        <w:rPr>
          <w:rFonts w:eastAsia="Calibri"/>
          <w:color w:val="000000" w:themeColor="text1"/>
          <w:lang w:eastAsia="en-US"/>
        </w:rPr>
      </w:pPr>
    </w:p>
    <w:p w:rsidR="00C26FA4" w:rsidRPr="00C627CC" w:rsidRDefault="00C26FA4" w:rsidP="00E842A4">
      <w:pPr>
        <w:widowControl w:val="0"/>
        <w:ind w:firstLine="708"/>
        <w:jc w:val="both"/>
        <w:rPr>
          <w:rFonts w:eastAsia="Calibri"/>
          <w:color w:val="000000" w:themeColor="text1"/>
          <w:lang w:eastAsia="en-US"/>
        </w:rPr>
      </w:pPr>
    </w:p>
    <w:p w:rsidR="00C26FA4" w:rsidRPr="00C627CC" w:rsidRDefault="00C26FA4" w:rsidP="00C26FA4">
      <w:pPr>
        <w:widowControl w:val="0"/>
        <w:jc w:val="center"/>
        <w:rPr>
          <w:rFonts w:eastAsia="Calibri"/>
          <w:b/>
          <w:lang w:eastAsia="en-US"/>
        </w:rPr>
      </w:pPr>
      <w:r w:rsidRPr="00C627CC">
        <w:rPr>
          <w:rFonts w:eastAsia="Calibri"/>
          <w:b/>
          <w:lang w:eastAsia="en-US"/>
        </w:rPr>
        <w:lastRenderedPageBreak/>
        <w:t>Глава 5. Прекращение и ограничение прав на земельные участки. Сервитуты</w:t>
      </w:r>
    </w:p>
    <w:p w:rsidR="00C26FA4" w:rsidRPr="00C627CC" w:rsidRDefault="00C26FA4" w:rsidP="00C26FA4">
      <w:pPr>
        <w:widowControl w:val="0"/>
        <w:ind w:firstLine="567"/>
        <w:jc w:val="both"/>
        <w:rPr>
          <w:rFonts w:eastAsia="Calibri"/>
          <w:lang w:eastAsia="en-US"/>
        </w:rPr>
      </w:pPr>
    </w:p>
    <w:p w:rsidR="00761812" w:rsidRPr="00C627CC" w:rsidRDefault="00C26FA4" w:rsidP="00761812">
      <w:pPr>
        <w:widowControl w:val="0"/>
        <w:ind w:firstLine="709"/>
        <w:jc w:val="both"/>
        <w:rPr>
          <w:rFonts w:eastAsia="Calibri"/>
          <w:b/>
          <w:lang w:eastAsia="en-US"/>
        </w:rPr>
      </w:pPr>
      <w:r w:rsidRPr="00C627CC">
        <w:rPr>
          <w:rFonts w:eastAsia="Calibri"/>
          <w:b/>
          <w:lang w:eastAsia="en-US"/>
        </w:rPr>
        <w:t>Статья 14. Прекращение прав на земельные участки</w:t>
      </w:r>
    </w:p>
    <w:p w:rsidR="007D3361" w:rsidRPr="00C627CC" w:rsidRDefault="007D3361" w:rsidP="00761812">
      <w:pPr>
        <w:widowControl w:val="0"/>
        <w:ind w:firstLine="709"/>
        <w:jc w:val="both"/>
        <w:rPr>
          <w:rFonts w:eastAsia="Calibri"/>
          <w:b/>
          <w:lang w:eastAsia="en-US"/>
        </w:rPr>
      </w:pPr>
      <w:r w:rsidRPr="00C627CC">
        <w:rPr>
          <w:rFonts w:eastAsia="Calibri"/>
          <w:color w:val="000000" w:themeColor="text1"/>
          <w:lang w:eastAsia="en-US"/>
        </w:rPr>
        <w:t>Права на земельный участок прекращаются по основаниям, установленным федеральным законодательством.</w:t>
      </w:r>
    </w:p>
    <w:p w:rsidR="007D3361" w:rsidRPr="00C627CC" w:rsidRDefault="007D3361"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761812" w:rsidRPr="00C627CC" w:rsidRDefault="00761812" w:rsidP="00E842A4">
      <w:pPr>
        <w:widowControl w:val="0"/>
        <w:ind w:firstLine="709"/>
        <w:contextualSpacing/>
        <w:jc w:val="both"/>
        <w:rPr>
          <w:rFonts w:eastAsia="Calibri"/>
          <w:color w:val="000000" w:themeColor="text1"/>
          <w:lang w:eastAsia="en-US"/>
        </w:rPr>
      </w:pPr>
    </w:p>
    <w:p w:rsidR="00761812" w:rsidRPr="00C627CC" w:rsidRDefault="00324722" w:rsidP="00761812">
      <w:pPr>
        <w:widowControl w:val="0"/>
        <w:ind w:firstLine="709"/>
        <w:jc w:val="both"/>
        <w:rPr>
          <w:rFonts w:eastAsia="Calibri"/>
          <w:b/>
          <w:lang w:eastAsia="en-US"/>
        </w:rPr>
      </w:pPr>
      <w:r w:rsidRPr="00C627CC">
        <w:rPr>
          <w:rFonts w:eastAsia="Calibri"/>
          <w:b/>
          <w:lang w:eastAsia="en-US"/>
        </w:rPr>
        <w:t>Статья 15</w:t>
      </w:r>
      <w:r w:rsidR="00761812" w:rsidRPr="00C627CC">
        <w:rPr>
          <w:rFonts w:eastAsia="Calibri"/>
          <w:b/>
          <w:lang w:eastAsia="en-US"/>
        </w:rPr>
        <w:t>. Право ограниченного пользования чужим земельным участком (сервитут, публичный сервитут)</w:t>
      </w:r>
    </w:p>
    <w:p w:rsidR="007F0F94" w:rsidRPr="00C627CC" w:rsidRDefault="007D3361" w:rsidP="00761812">
      <w:pPr>
        <w:widowControl w:val="0"/>
        <w:ind w:firstLine="709"/>
        <w:jc w:val="both"/>
        <w:rPr>
          <w:rFonts w:eastAsia="Calibri"/>
          <w:b/>
          <w:lang w:eastAsia="en-US"/>
        </w:rPr>
      </w:pPr>
      <w:r w:rsidRPr="00C627CC">
        <w:rPr>
          <w:rFonts w:eastAsia="Calibri"/>
          <w:color w:val="000000" w:themeColor="text1"/>
          <w:lang w:eastAsia="en-US"/>
        </w:rPr>
        <w:t>1.</w:t>
      </w:r>
      <w:r w:rsidR="00761812" w:rsidRPr="00C627CC">
        <w:rPr>
          <w:rFonts w:eastAsia="Calibri"/>
          <w:color w:val="000000" w:themeColor="text1"/>
          <w:lang w:eastAsia="en-US"/>
        </w:rPr>
        <w:t> </w:t>
      </w:r>
      <w:r w:rsidRPr="00C627CC">
        <w:rPr>
          <w:rFonts w:eastAsia="Calibri"/>
          <w:color w:val="000000" w:themeColor="text1"/>
          <w:lang w:eastAsia="en-US"/>
        </w:rPr>
        <w:t>Сервитут устанавливается в соответствии с гражданским законодательством</w:t>
      </w:r>
      <w:r w:rsidR="005A195A" w:rsidRPr="00C627CC">
        <w:rPr>
          <w:rFonts w:eastAsia="Calibri"/>
          <w:color w:val="000000" w:themeColor="text1"/>
          <w:lang w:eastAsia="en-US"/>
        </w:rPr>
        <w:t>,</w:t>
      </w:r>
      <w:r w:rsidR="007F0F94" w:rsidRPr="00C627CC">
        <w:rPr>
          <w:rFonts w:eastAsia="Calibri"/>
          <w:color w:val="000000" w:themeColor="text1"/>
          <w:lang w:eastAsia="en-US"/>
        </w:rPr>
        <w:t xml:space="preserve"> а в отношении земельного участка, находящегося в государственной или муниципальной собственности, с учетом особенностей, предусмотренных</w:t>
      </w:r>
      <w:r w:rsidR="00761812" w:rsidRPr="00C627CC">
        <w:rPr>
          <w:rFonts w:eastAsia="Calibri"/>
          <w:color w:val="000000" w:themeColor="text1"/>
          <w:lang w:eastAsia="en-US"/>
        </w:rPr>
        <w:t xml:space="preserve"> </w:t>
      </w:r>
      <w:hyperlink r:id="rId30" w:anchor="dst913" w:history="1">
        <w:r w:rsidR="007F0F94" w:rsidRPr="00C627CC">
          <w:rPr>
            <w:rFonts w:eastAsia="Calibri"/>
            <w:color w:val="000000" w:themeColor="text1"/>
            <w:lang w:eastAsia="en-US"/>
          </w:rPr>
          <w:t>главой V.3</w:t>
        </w:r>
      </w:hyperlink>
      <w:r w:rsidR="00761812" w:rsidRPr="00C627CC">
        <w:rPr>
          <w:rFonts w:eastAsia="Calibri"/>
          <w:color w:val="000000" w:themeColor="text1"/>
          <w:lang w:eastAsia="en-US"/>
        </w:rPr>
        <w:t xml:space="preserve"> </w:t>
      </w:r>
      <w:r w:rsidR="007F0F94" w:rsidRPr="00C627CC">
        <w:rPr>
          <w:rFonts w:eastAsia="Calibri"/>
          <w:color w:val="000000" w:themeColor="text1"/>
          <w:lang w:eastAsia="en-US"/>
        </w:rPr>
        <w:t>Земельного Кодекса Р</w:t>
      </w:r>
      <w:r w:rsidR="00761812" w:rsidRPr="00C627CC">
        <w:rPr>
          <w:rFonts w:eastAsia="Calibri"/>
          <w:color w:val="000000" w:themeColor="text1"/>
          <w:lang w:eastAsia="en-US"/>
        </w:rPr>
        <w:t xml:space="preserve">оссийской </w:t>
      </w:r>
      <w:r w:rsidR="007F0F94" w:rsidRPr="00C627CC">
        <w:rPr>
          <w:rFonts w:eastAsia="Calibri"/>
          <w:color w:val="000000" w:themeColor="text1"/>
          <w:lang w:eastAsia="en-US"/>
        </w:rPr>
        <w:t>Ф</w:t>
      </w:r>
      <w:r w:rsidR="00761812" w:rsidRPr="00C627CC">
        <w:rPr>
          <w:rFonts w:eastAsia="Calibri"/>
          <w:color w:val="000000" w:themeColor="text1"/>
          <w:lang w:eastAsia="en-US"/>
        </w:rPr>
        <w:t>едерации</w:t>
      </w:r>
      <w:r w:rsidR="007F0F94" w:rsidRPr="00C627CC">
        <w:rPr>
          <w:rFonts w:eastAsia="Calibri"/>
          <w:color w:val="000000" w:themeColor="text1"/>
          <w:lang w:eastAsia="en-US"/>
        </w:rPr>
        <w:t>.</w:t>
      </w:r>
    </w:p>
    <w:p w:rsidR="007F0F94" w:rsidRPr="00C627CC" w:rsidRDefault="00761812"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F0F94" w:rsidRPr="00C627CC">
        <w:rPr>
          <w:rFonts w:eastAsia="Calibri"/>
          <w:color w:val="000000" w:themeColor="text1"/>
          <w:lang w:eastAsia="en-US"/>
        </w:rPr>
        <w:t>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7F0F94" w:rsidRPr="00C627CC" w:rsidRDefault="00761812" w:rsidP="00E842A4">
      <w:pPr>
        <w:widowControl w:val="0"/>
        <w:shd w:val="clear" w:color="auto" w:fill="FFFFFF"/>
        <w:ind w:firstLine="720"/>
        <w:jc w:val="both"/>
        <w:rPr>
          <w:color w:val="000000" w:themeColor="text1"/>
        </w:rPr>
      </w:pPr>
      <w:bookmarkStart w:id="17" w:name="dst1968"/>
      <w:bookmarkEnd w:id="17"/>
      <w:r w:rsidRPr="00C627CC">
        <w:rPr>
          <w:color w:val="000000" w:themeColor="text1"/>
        </w:rPr>
        <w:t>2.1. </w:t>
      </w:r>
      <w:r w:rsidR="007F0F94" w:rsidRPr="00C627CC">
        <w:rPr>
          <w:color w:val="000000" w:themeColor="text1"/>
        </w:rPr>
        <w:t>Публичный сервитут устанавливается в соответствии с Земельным Кодексом Р</w:t>
      </w:r>
      <w:r w:rsidRPr="00C627CC">
        <w:rPr>
          <w:color w:val="000000" w:themeColor="text1"/>
        </w:rPr>
        <w:t xml:space="preserve">оссийской </w:t>
      </w:r>
      <w:r w:rsidR="007F0F94" w:rsidRPr="00C627CC">
        <w:rPr>
          <w:color w:val="000000" w:themeColor="text1"/>
        </w:rPr>
        <w:t>Ф</w:t>
      </w:r>
      <w:r w:rsidRPr="00C627CC">
        <w:rPr>
          <w:color w:val="000000" w:themeColor="text1"/>
        </w:rPr>
        <w:t>едерации</w:t>
      </w:r>
      <w:r w:rsidR="007F0F94" w:rsidRPr="00C627CC">
        <w:rPr>
          <w:color w:val="000000" w:themeColor="text1"/>
        </w:rPr>
        <w:t>. К правоотношениям, возникающим в связи с установлением, осуществлением и прекращением действия публичного сервитута, положения Гражданского</w:t>
      </w:r>
      <w:r w:rsidRPr="00C627CC">
        <w:rPr>
          <w:color w:val="000000" w:themeColor="text1"/>
        </w:rPr>
        <w:t xml:space="preserve"> </w:t>
      </w:r>
      <w:hyperlink r:id="rId31" w:anchor="dst101415" w:history="1">
        <w:r w:rsidR="007F0F94" w:rsidRPr="00C627CC">
          <w:rPr>
            <w:color w:val="000000" w:themeColor="text1"/>
          </w:rPr>
          <w:t>кодекса</w:t>
        </w:r>
      </w:hyperlink>
      <w:r w:rsidRPr="00C627CC">
        <w:rPr>
          <w:color w:val="000000" w:themeColor="text1"/>
        </w:rPr>
        <w:t xml:space="preserve"> </w:t>
      </w:r>
      <w:r w:rsidR="007F0F94" w:rsidRPr="00C627CC">
        <w:rPr>
          <w:color w:val="000000" w:themeColor="text1"/>
        </w:rPr>
        <w:t>Российской Федерации о сервитуте и положения</w:t>
      </w:r>
      <w:r w:rsidRPr="00C627CC">
        <w:rPr>
          <w:color w:val="000000" w:themeColor="text1"/>
        </w:rPr>
        <w:t xml:space="preserve"> </w:t>
      </w:r>
      <w:hyperlink r:id="rId32" w:anchor="dst913" w:history="1">
        <w:r w:rsidR="007F0F94" w:rsidRPr="00C627CC">
          <w:rPr>
            <w:color w:val="000000" w:themeColor="text1"/>
          </w:rPr>
          <w:t>главы V.3</w:t>
        </w:r>
      </w:hyperlink>
      <w:r w:rsidRPr="00C627CC">
        <w:rPr>
          <w:color w:val="000000" w:themeColor="text1"/>
        </w:rPr>
        <w:t xml:space="preserve"> </w:t>
      </w:r>
      <w:r w:rsidR="007F0F94" w:rsidRPr="00C627CC">
        <w:rPr>
          <w:color w:val="000000" w:themeColor="text1"/>
        </w:rPr>
        <w:t xml:space="preserve">Земельного Кодекса </w:t>
      </w:r>
      <w:r w:rsidRPr="00C627CC">
        <w:rPr>
          <w:color w:val="000000" w:themeColor="text1"/>
        </w:rPr>
        <w:t xml:space="preserve">Российской Федерации </w:t>
      </w:r>
      <w:r w:rsidR="007F0F94" w:rsidRPr="00C627CC">
        <w:rPr>
          <w:color w:val="000000" w:themeColor="text1"/>
        </w:rPr>
        <w:t>не применяются.</w:t>
      </w:r>
    </w:p>
    <w:p w:rsidR="007D3361" w:rsidRPr="00C627CC" w:rsidRDefault="00761812"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Могут устанавливаться публичные сервитуты для:</w:t>
      </w:r>
    </w:p>
    <w:p w:rsidR="007D3361" w:rsidRPr="00C627CC" w:rsidRDefault="0031475D" w:rsidP="00E842A4">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7F0F94"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7F0F94"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 xml:space="preserve">проведения дренажных </w:t>
      </w:r>
      <w:r w:rsidR="007F0F94" w:rsidRPr="00C627CC">
        <w:rPr>
          <w:color w:val="000000" w:themeColor="text1"/>
        </w:rPr>
        <w:t xml:space="preserve">и мелиоративных работ </w:t>
      </w:r>
      <w:r w:rsidR="007D3361" w:rsidRPr="00C627CC">
        <w:rPr>
          <w:rFonts w:eastAsia="Calibri"/>
          <w:color w:val="000000" w:themeColor="text1"/>
          <w:lang w:eastAsia="en-US"/>
        </w:rPr>
        <w:t>на земельном участке;</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забора (изъятия) водных ресурсов из водных объектов и водопоя;</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 xml:space="preserve">6) </w:t>
      </w:r>
      <w:r w:rsidR="007D3361" w:rsidRPr="00C627CC">
        <w:rPr>
          <w:rFonts w:eastAsia="Calibri"/>
          <w:color w:val="000000" w:themeColor="text1"/>
          <w:lang w:eastAsia="en-US"/>
        </w:rPr>
        <w:t>прогона сельскохозяйственных животных через земельный участок;</w:t>
      </w:r>
    </w:p>
    <w:p w:rsidR="007D3361" w:rsidRPr="00C627CC" w:rsidRDefault="007D3361"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7</w:t>
      </w:r>
      <w:r w:rsidR="0031475D" w:rsidRPr="00C627CC">
        <w:rPr>
          <w:rFonts w:eastAsia="Calibri"/>
          <w:color w:val="000000" w:themeColor="text1"/>
          <w:lang w:eastAsia="en-US"/>
        </w:rPr>
        <w:t>) </w:t>
      </w:r>
      <w:r w:rsidRPr="00C627CC">
        <w:rPr>
          <w:rFonts w:eastAsia="Calibri"/>
          <w:color w:val="000000" w:themeColor="text1"/>
          <w:lang w:eastAsia="en-US"/>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8) </w:t>
      </w:r>
      <w:r w:rsidR="007F0F94" w:rsidRPr="00C627CC">
        <w:rPr>
          <w:color w:val="000000" w:themeColor="text1"/>
        </w:rPr>
        <w:t>использования земельного участка в целях, предусмотренных</w:t>
      </w:r>
      <w:r w:rsidR="00324722" w:rsidRPr="00C627CC">
        <w:rPr>
          <w:color w:val="000000" w:themeColor="text1"/>
        </w:rPr>
        <w:t xml:space="preserve"> </w:t>
      </w:r>
      <w:hyperlink r:id="rId33" w:anchor="dst2014" w:history="1">
        <w:r w:rsidR="007F0F94" w:rsidRPr="00C627CC">
          <w:rPr>
            <w:color w:val="000000" w:themeColor="text1"/>
          </w:rPr>
          <w:t>статьей 39.37</w:t>
        </w:r>
      </w:hyperlink>
      <w:r w:rsidR="00324722" w:rsidRPr="00C627CC">
        <w:rPr>
          <w:color w:val="000000" w:themeColor="text1"/>
        </w:rPr>
        <w:t xml:space="preserve"> </w:t>
      </w:r>
      <w:r w:rsidR="007F0F94" w:rsidRPr="00C627CC">
        <w:rPr>
          <w:color w:val="000000" w:themeColor="text1"/>
        </w:rPr>
        <w:t>Земельного</w:t>
      </w:r>
      <w:r w:rsidR="00324722" w:rsidRPr="00C627CC">
        <w:rPr>
          <w:color w:val="000000" w:themeColor="text1"/>
        </w:rPr>
        <w:t xml:space="preserve"> </w:t>
      </w:r>
      <w:r w:rsidR="007F0F94" w:rsidRPr="00C627CC">
        <w:rPr>
          <w:color w:val="000000" w:themeColor="text1"/>
        </w:rPr>
        <w:t xml:space="preserve">Кодекса </w:t>
      </w:r>
      <w:r w:rsidR="00324722" w:rsidRPr="00C627CC">
        <w:rPr>
          <w:color w:val="000000" w:themeColor="text1"/>
        </w:rPr>
        <w:t xml:space="preserve">Российской Федерации </w:t>
      </w:r>
      <w:r w:rsidR="007F0F94" w:rsidRPr="00C627CC">
        <w:rPr>
          <w:color w:val="000000" w:themeColor="text1"/>
        </w:rPr>
        <w:t>и п. 3.1 настоящей статьи.</w:t>
      </w:r>
    </w:p>
    <w:p w:rsidR="007F0F94" w:rsidRPr="00C627CC" w:rsidRDefault="0031475D" w:rsidP="00E842A4">
      <w:pPr>
        <w:widowControl w:val="0"/>
        <w:shd w:val="clear" w:color="auto" w:fill="FFFFFF"/>
        <w:ind w:firstLine="540"/>
        <w:jc w:val="both"/>
        <w:rPr>
          <w:color w:val="000000" w:themeColor="text1"/>
        </w:rPr>
      </w:pPr>
      <w:r w:rsidRPr="00C627CC">
        <w:rPr>
          <w:color w:val="000000" w:themeColor="text1"/>
        </w:rPr>
        <w:t>3.1. </w:t>
      </w:r>
      <w:r w:rsidR="007F0F94" w:rsidRPr="00C627CC">
        <w:rPr>
          <w:color w:val="000000" w:themeColor="text1"/>
        </w:rPr>
        <w:t>В порядке, предусмотренном главой V.7 Земельного кодекса Р</w:t>
      </w:r>
      <w:r w:rsidR="00324722" w:rsidRPr="00C627CC">
        <w:rPr>
          <w:color w:val="000000" w:themeColor="text1"/>
        </w:rPr>
        <w:t xml:space="preserve">оссийской </w:t>
      </w:r>
      <w:r w:rsidR="007F0F94" w:rsidRPr="00C627CC">
        <w:rPr>
          <w:color w:val="000000" w:themeColor="text1"/>
        </w:rPr>
        <w:t>Ф</w:t>
      </w:r>
      <w:r w:rsidR="00324722" w:rsidRPr="00C627CC">
        <w:rPr>
          <w:color w:val="000000" w:themeColor="text1"/>
        </w:rPr>
        <w:t>едерации</w:t>
      </w:r>
      <w:r w:rsidR="007F0F94" w:rsidRPr="00C627CC">
        <w:rPr>
          <w:color w:val="000000" w:themeColor="text1"/>
        </w:rPr>
        <w:t>, публичный сервитут устанавливается для использования земельных участков и (или) земель в следующих</w:t>
      </w:r>
      <w:r w:rsidR="00324722" w:rsidRPr="00C627CC">
        <w:rPr>
          <w:color w:val="000000" w:themeColor="text1"/>
        </w:rPr>
        <w:t xml:space="preserve"> </w:t>
      </w:r>
      <w:hyperlink r:id="rId34" w:anchor="dst1969" w:history="1">
        <w:r w:rsidR="007F0F94" w:rsidRPr="00C627CC">
          <w:rPr>
            <w:color w:val="000000" w:themeColor="text1"/>
          </w:rPr>
          <w:t>целях</w:t>
        </w:r>
      </w:hyperlink>
      <w:r w:rsidR="007F0F94" w:rsidRPr="00C627CC">
        <w:rPr>
          <w:color w:val="000000" w:themeColor="text1"/>
        </w:rPr>
        <w:t>:</w:t>
      </w:r>
    </w:p>
    <w:p w:rsidR="007F0F94" w:rsidRPr="00C627CC" w:rsidRDefault="00324722" w:rsidP="00E842A4">
      <w:pPr>
        <w:widowControl w:val="0"/>
        <w:shd w:val="clear" w:color="auto" w:fill="FFFFFF"/>
        <w:ind w:firstLine="540"/>
        <w:jc w:val="both"/>
        <w:rPr>
          <w:color w:val="000000" w:themeColor="text1"/>
        </w:rPr>
      </w:pPr>
      <w:bookmarkStart w:id="18" w:name="dst2016"/>
      <w:bookmarkEnd w:id="18"/>
      <w:r w:rsidRPr="00C627CC">
        <w:rPr>
          <w:color w:val="000000" w:themeColor="text1"/>
        </w:rPr>
        <w:t>1) </w:t>
      </w:r>
      <w:r w:rsidR="007F0F94" w:rsidRPr="00C627CC">
        <w:rPr>
          <w:color w:val="000000" w:themeColor="text1"/>
        </w:rPr>
        <w:t>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7F0F94" w:rsidRPr="00C627CC" w:rsidRDefault="00324722" w:rsidP="00E842A4">
      <w:pPr>
        <w:widowControl w:val="0"/>
        <w:shd w:val="clear" w:color="auto" w:fill="FFFFFF"/>
        <w:ind w:firstLine="540"/>
        <w:jc w:val="both"/>
        <w:rPr>
          <w:color w:val="000000" w:themeColor="text1"/>
        </w:rPr>
      </w:pPr>
      <w:bookmarkStart w:id="19" w:name="dst2017"/>
      <w:bookmarkEnd w:id="19"/>
      <w:r w:rsidRPr="00C627CC">
        <w:rPr>
          <w:color w:val="000000" w:themeColor="text1"/>
        </w:rPr>
        <w:t>2) </w:t>
      </w:r>
      <w:r w:rsidR="007F0F94" w:rsidRPr="00C627CC">
        <w:rPr>
          <w:color w:val="000000" w:themeColor="text1"/>
        </w:rPr>
        <w:t>складирование строительных и иных материалов, размещение временных или</w:t>
      </w:r>
      <w:r w:rsidRPr="00C627CC">
        <w:rPr>
          <w:color w:val="000000" w:themeColor="text1"/>
        </w:rPr>
        <w:t xml:space="preserve"> </w:t>
      </w:r>
      <w:hyperlink r:id="rId35" w:anchor="dst100005" w:history="1">
        <w:r w:rsidR="007F0F94" w:rsidRPr="00C627CC">
          <w:rPr>
            <w:color w:val="000000" w:themeColor="text1"/>
          </w:rPr>
          <w:t>вспомогательных</w:t>
        </w:r>
      </w:hyperlink>
      <w:r w:rsidRPr="00C627CC">
        <w:rPr>
          <w:color w:val="000000" w:themeColor="text1"/>
        </w:rPr>
        <w:t xml:space="preserve"> </w:t>
      </w:r>
      <w:r w:rsidR="007F0F94" w:rsidRPr="00C627CC">
        <w:rPr>
          <w:color w:val="000000" w:themeColor="text1"/>
        </w:rPr>
        <w:t xml:space="preserve">сооружений (включая ограждения, бытовки, навесы) и (или) строительной техники, которые необходимы для обеспечения строительства, реконструкции, ремонта </w:t>
      </w:r>
      <w:r w:rsidR="007F0F94" w:rsidRPr="00C627CC">
        <w:rPr>
          <w:color w:val="000000" w:themeColor="text1"/>
        </w:rPr>
        <w:lastRenderedPageBreak/>
        <w:t>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7F0F94" w:rsidRPr="00C627CC" w:rsidRDefault="00324722" w:rsidP="00E842A4">
      <w:pPr>
        <w:widowControl w:val="0"/>
        <w:shd w:val="clear" w:color="auto" w:fill="FFFFFF"/>
        <w:ind w:firstLine="540"/>
        <w:jc w:val="both"/>
        <w:rPr>
          <w:color w:val="000000" w:themeColor="text1"/>
        </w:rPr>
      </w:pPr>
      <w:bookmarkStart w:id="20" w:name="dst2018"/>
      <w:bookmarkEnd w:id="20"/>
      <w:r w:rsidRPr="00C627CC">
        <w:rPr>
          <w:color w:val="000000" w:themeColor="text1"/>
        </w:rPr>
        <w:t>3) </w:t>
      </w:r>
      <w:r w:rsidR="007F0F94" w:rsidRPr="00C627CC">
        <w:rPr>
          <w:color w:val="000000" w:themeColor="text1"/>
        </w:rPr>
        <w:t>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7F0F94" w:rsidRPr="00C627CC" w:rsidRDefault="00324722" w:rsidP="00E842A4">
      <w:pPr>
        <w:widowControl w:val="0"/>
        <w:shd w:val="clear" w:color="auto" w:fill="FFFFFF"/>
        <w:ind w:firstLine="540"/>
        <w:jc w:val="both"/>
        <w:rPr>
          <w:color w:val="000000" w:themeColor="text1"/>
        </w:rPr>
      </w:pPr>
      <w:bookmarkStart w:id="21" w:name="dst2019"/>
      <w:bookmarkEnd w:id="21"/>
      <w:r w:rsidRPr="00C627CC">
        <w:rPr>
          <w:color w:val="000000" w:themeColor="text1"/>
        </w:rPr>
        <w:t>4) </w:t>
      </w:r>
      <w:r w:rsidR="007F0F94" w:rsidRPr="00C627CC">
        <w:rPr>
          <w:color w:val="000000" w:themeColor="text1"/>
        </w:rPr>
        <w:t>размещение автомобильных дорог и железнодорожных путей в туннелях;</w:t>
      </w:r>
    </w:p>
    <w:p w:rsidR="007F0F94" w:rsidRPr="00C627CC" w:rsidRDefault="00324722" w:rsidP="00E842A4">
      <w:pPr>
        <w:widowControl w:val="0"/>
        <w:shd w:val="clear" w:color="auto" w:fill="FFFFFF"/>
        <w:ind w:firstLine="540"/>
        <w:jc w:val="both"/>
        <w:rPr>
          <w:color w:val="000000" w:themeColor="text1"/>
        </w:rPr>
      </w:pPr>
      <w:bookmarkStart w:id="22" w:name="dst2020"/>
      <w:bookmarkEnd w:id="22"/>
      <w:r w:rsidRPr="00C627CC">
        <w:rPr>
          <w:color w:val="000000" w:themeColor="text1"/>
        </w:rPr>
        <w:t>5) </w:t>
      </w:r>
      <w:r w:rsidR="007F0F94" w:rsidRPr="00C627CC">
        <w:rPr>
          <w:color w:val="000000" w:themeColor="text1"/>
        </w:rPr>
        <w:t>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w:t>
      </w:r>
      <w:r w:rsidRPr="00C627CC">
        <w:rPr>
          <w:color w:val="000000" w:themeColor="text1"/>
        </w:rPr>
        <w:t xml:space="preserve"> </w:t>
      </w:r>
      <w:hyperlink r:id="rId36" w:anchor="dst2016" w:history="1">
        <w:r w:rsidR="007F0F94" w:rsidRPr="00C627CC">
          <w:rPr>
            <w:color w:val="000000" w:themeColor="text1"/>
          </w:rPr>
          <w:t>подпунктом 1</w:t>
        </w:r>
      </w:hyperlink>
      <w:r w:rsidRPr="00C627CC">
        <w:rPr>
          <w:color w:val="000000" w:themeColor="text1"/>
        </w:rPr>
        <w:t xml:space="preserve"> </w:t>
      </w:r>
      <w:r w:rsidR="007F0F94" w:rsidRPr="00C627CC">
        <w:rPr>
          <w:color w:val="000000" w:themeColor="text1"/>
        </w:rPr>
        <w:t>настоящего пункта.</w:t>
      </w:r>
    </w:p>
    <w:p w:rsidR="007D3361" w:rsidRPr="00C627CC" w:rsidRDefault="00324722"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Сервитут может быть срочным или постоянным.</w:t>
      </w:r>
    </w:p>
    <w:p w:rsidR="007D3361" w:rsidRPr="00C627CC" w:rsidRDefault="00324722"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4.1. </w:t>
      </w:r>
      <w:r w:rsidR="007D3361" w:rsidRPr="00C627CC">
        <w:rPr>
          <w:rFonts w:eastAsia="Calibri"/>
          <w:color w:val="000000" w:themeColor="text1"/>
          <w:lang w:eastAsia="en-US"/>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Осуществление сервитута должно быть наименее обременительным для земельного участка, в отношении которого он установлен.</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В </w:t>
      </w:r>
      <w:r w:rsidR="007D3361" w:rsidRPr="00C627CC">
        <w:rPr>
          <w:rFonts w:eastAsia="Calibri"/>
          <w:color w:val="000000" w:themeColor="text1"/>
          <w:lang w:eastAsia="en-US"/>
        </w:rPr>
        <w:t>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В </w:t>
      </w:r>
      <w:r w:rsidR="007D3361" w:rsidRPr="00C627CC">
        <w:rPr>
          <w:rFonts w:eastAsia="Calibri"/>
          <w:color w:val="000000" w:themeColor="text1"/>
          <w:lang w:eastAsia="en-US"/>
        </w:rPr>
        <w:t>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7D3361"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D3361" w:rsidRPr="00C627CC" w:rsidRDefault="0031475D" w:rsidP="00324722">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9. </w:t>
      </w:r>
      <w:r w:rsidR="007D3361" w:rsidRPr="00C627CC">
        <w:rPr>
          <w:rFonts w:eastAsia="Calibri"/>
          <w:color w:val="000000" w:themeColor="text1"/>
          <w:lang w:eastAsia="en-US"/>
        </w:rPr>
        <w:t>Сервитуты подлежат государственной регистрации в соответствии с Федеральным законом «О государств</w:t>
      </w:r>
      <w:r w:rsidR="00324722" w:rsidRPr="00C627CC">
        <w:rPr>
          <w:rFonts w:eastAsia="Calibri"/>
          <w:color w:val="000000" w:themeColor="text1"/>
          <w:lang w:eastAsia="en-US"/>
        </w:rPr>
        <w:t xml:space="preserve">енной регистрации недвижимости» </w:t>
      </w:r>
      <w:r w:rsidR="007D3361" w:rsidRPr="00C627CC">
        <w:rPr>
          <w:rFonts w:eastAsia="Calibri"/>
          <w:color w:val="000000" w:themeColor="text1"/>
          <w:lang w:eastAsia="en-US"/>
        </w:rPr>
        <w:t>(в ре</w:t>
      </w:r>
      <w:r w:rsidR="00324722" w:rsidRPr="00C627CC">
        <w:rPr>
          <w:rFonts w:eastAsia="Calibri"/>
          <w:color w:val="000000" w:themeColor="text1"/>
          <w:lang w:eastAsia="en-US"/>
        </w:rPr>
        <w:t xml:space="preserve">д. Федерального закона от 3 июля </w:t>
      </w:r>
      <w:r w:rsidR="007D3361" w:rsidRPr="00C627CC">
        <w:rPr>
          <w:rFonts w:eastAsia="Calibri"/>
          <w:color w:val="000000" w:themeColor="text1"/>
          <w:lang w:eastAsia="en-US"/>
        </w:rPr>
        <w:t>2016</w:t>
      </w:r>
      <w:r w:rsidR="00324722" w:rsidRPr="00C627CC">
        <w:rPr>
          <w:rFonts w:eastAsia="Calibri"/>
          <w:color w:val="000000" w:themeColor="text1"/>
          <w:lang w:eastAsia="en-US"/>
        </w:rPr>
        <w:t xml:space="preserve"> г.</w:t>
      </w:r>
      <w:r w:rsidR="007D3361" w:rsidRPr="00C627CC">
        <w:rPr>
          <w:rFonts w:eastAsia="Calibri"/>
          <w:color w:val="000000" w:themeColor="text1"/>
          <w:lang w:eastAsia="en-US"/>
        </w:rPr>
        <w:t xml:space="preserve"> № 361-ФЗ)</w:t>
      </w:r>
      <w:r w:rsidR="00324722" w:rsidRPr="00C627CC">
        <w:rPr>
          <w:rFonts w:eastAsia="Calibri"/>
          <w:color w:val="000000" w:themeColor="text1"/>
          <w:lang w:eastAsia="en-US"/>
        </w:rPr>
        <w:t>.</w:t>
      </w:r>
    </w:p>
    <w:p w:rsidR="007F0F94"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9.1. </w:t>
      </w:r>
      <w:r w:rsidR="007F0F94" w:rsidRPr="00C627CC">
        <w:rPr>
          <w:rFonts w:eastAsia="Calibri"/>
          <w:color w:val="000000" w:themeColor="text1"/>
          <w:lang w:eastAsia="en-US"/>
        </w:rPr>
        <w:t>Порядок установления публичного сервитута в отношении земельных участков и (или) земель для их использования в целях, предусмотренных</w:t>
      </w:r>
      <w:r w:rsidR="00324722" w:rsidRPr="00C627CC">
        <w:rPr>
          <w:rFonts w:eastAsia="Calibri"/>
          <w:color w:val="000000" w:themeColor="text1"/>
          <w:lang w:eastAsia="en-US"/>
        </w:rPr>
        <w:t xml:space="preserve"> </w:t>
      </w:r>
      <w:hyperlink r:id="rId37" w:anchor="dst2014" w:history="1">
        <w:r w:rsidR="007F0F94" w:rsidRPr="00C627CC">
          <w:rPr>
            <w:rFonts w:eastAsia="Calibri"/>
            <w:color w:val="000000" w:themeColor="text1"/>
            <w:lang w:eastAsia="en-US"/>
          </w:rPr>
          <w:t>статьей 39.37</w:t>
        </w:r>
      </w:hyperlink>
      <w:r w:rsidR="00324722" w:rsidRPr="00C627CC">
        <w:rPr>
          <w:rFonts w:eastAsia="Calibri"/>
          <w:color w:val="000000" w:themeColor="text1"/>
          <w:lang w:eastAsia="en-US"/>
        </w:rPr>
        <w:t xml:space="preserve"> </w:t>
      </w:r>
      <w:r w:rsidR="007F0F94" w:rsidRPr="00C627CC">
        <w:rPr>
          <w:rFonts w:eastAsia="Calibri"/>
          <w:color w:val="000000" w:themeColor="text1"/>
          <w:lang w:eastAsia="en-US"/>
        </w:rPr>
        <w:t>Земельного Кодекса</w:t>
      </w:r>
      <w:r w:rsidR="00324722" w:rsidRPr="00C627CC">
        <w:rPr>
          <w:rFonts w:eastAsia="Calibri"/>
          <w:color w:val="000000" w:themeColor="text1"/>
          <w:lang w:eastAsia="en-US"/>
        </w:rPr>
        <w:t xml:space="preserve"> Российской Федерации</w:t>
      </w:r>
      <w:r w:rsidR="007F0F94" w:rsidRPr="00C627CC">
        <w:rPr>
          <w:rFonts w:eastAsia="Calibri"/>
          <w:color w:val="000000" w:themeColor="text1"/>
          <w:lang w:eastAsia="en-US"/>
        </w:rPr>
        <w:t>, срок публичного сервитута, условия его осуществления и порядок определения платы за такой сервитут устанавливаются</w:t>
      </w:r>
      <w:r w:rsidR="00324722" w:rsidRPr="00C627CC">
        <w:rPr>
          <w:rFonts w:eastAsia="Calibri"/>
          <w:color w:val="000000" w:themeColor="text1"/>
          <w:lang w:eastAsia="en-US"/>
        </w:rPr>
        <w:t xml:space="preserve"> </w:t>
      </w:r>
      <w:hyperlink r:id="rId38" w:anchor="dst2013" w:history="1">
        <w:r w:rsidR="007F0F94" w:rsidRPr="00C627CC">
          <w:rPr>
            <w:rFonts w:eastAsia="Calibri"/>
            <w:color w:val="000000" w:themeColor="text1"/>
            <w:lang w:eastAsia="en-US"/>
          </w:rPr>
          <w:t>главой V.7</w:t>
        </w:r>
      </w:hyperlink>
      <w:r w:rsidR="00324722" w:rsidRPr="00C627CC">
        <w:rPr>
          <w:rFonts w:eastAsia="Calibri"/>
          <w:color w:val="000000" w:themeColor="text1"/>
          <w:lang w:eastAsia="en-US"/>
        </w:rPr>
        <w:t xml:space="preserve"> </w:t>
      </w:r>
      <w:r w:rsidR="007F0F94" w:rsidRPr="00C627CC">
        <w:rPr>
          <w:rFonts w:eastAsia="Calibri"/>
          <w:color w:val="000000" w:themeColor="text1"/>
          <w:lang w:eastAsia="en-US"/>
        </w:rPr>
        <w:t>Земельного Кодекса</w:t>
      </w:r>
      <w:r w:rsidR="00324722" w:rsidRPr="00C627CC">
        <w:rPr>
          <w:rFonts w:eastAsia="Calibri"/>
          <w:color w:val="000000" w:themeColor="text1"/>
          <w:lang w:eastAsia="en-US"/>
        </w:rPr>
        <w:t xml:space="preserve"> Российской Федерации</w:t>
      </w:r>
      <w:r w:rsidR="007F0F94" w:rsidRPr="00C627CC">
        <w:rPr>
          <w:rFonts w:eastAsia="Calibri"/>
          <w:color w:val="000000" w:themeColor="text1"/>
          <w:lang w:eastAsia="en-US"/>
        </w:rPr>
        <w:t>.</w:t>
      </w:r>
    </w:p>
    <w:p w:rsidR="007F0F94" w:rsidRPr="00C627CC" w:rsidRDefault="0031475D" w:rsidP="00E842A4">
      <w:pPr>
        <w:widowControl w:val="0"/>
        <w:shd w:val="clear" w:color="auto" w:fill="FFFFFF"/>
        <w:ind w:firstLine="709"/>
        <w:jc w:val="both"/>
        <w:rPr>
          <w:rFonts w:eastAsia="Calibri"/>
          <w:color w:val="000000" w:themeColor="text1"/>
          <w:lang w:eastAsia="en-US"/>
        </w:rPr>
      </w:pPr>
      <w:r w:rsidRPr="00C627CC">
        <w:rPr>
          <w:rFonts w:eastAsia="Calibri"/>
          <w:color w:val="000000" w:themeColor="text1"/>
          <w:lang w:eastAsia="en-US"/>
        </w:rPr>
        <w:t>10. </w:t>
      </w:r>
      <w:r w:rsidR="007F0F94" w:rsidRPr="00C627CC">
        <w:rPr>
          <w:rFonts w:eastAsia="Calibri"/>
          <w:color w:val="000000" w:themeColor="text1"/>
          <w:lang w:eastAsia="en-US"/>
        </w:rPr>
        <w:t>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w:t>
      </w:r>
      <w:r w:rsidR="00324722" w:rsidRPr="00C627CC">
        <w:rPr>
          <w:rFonts w:eastAsia="Calibri"/>
          <w:color w:val="000000" w:themeColor="text1"/>
          <w:lang w:eastAsia="en-US"/>
        </w:rPr>
        <w:t xml:space="preserve"> </w:t>
      </w:r>
      <w:hyperlink r:id="rId39" w:anchor="dst100715" w:history="1">
        <w:r w:rsidR="007F0F94" w:rsidRPr="00C627CC">
          <w:rPr>
            <w:rFonts w:eastAsia="Calibri"/>
            <w:color w:val="000000" w:themeColor="text1"/>
            <w:lang w:eastAsia="en-US"/>
          </w:rPr>
          <w:t>законом</w:t>
        </w:r>
      </w:hyperlink>
      <w:r w:rsidR="00324722" w:rsidRPr="00C627CC">
        <w:rPr>
          <w:rFonts w:eastAsia="Calibri"/>
          <w:color w:val="000000" w:themeColor="text1"/>
          <w:lang w:eastAsia="en-US"/>
        </w:rPr>
        <w:t xml:space="preserve"> от 8 ноября 2007 г.</w:t>
      </w:r>
      <w:r w:rsidR="007F0F94" w:rsidRPr="00C627CC">
        <w:rPr>
          <w:rFonts w:eastAsia="Calibri"/>
          <w:color w:val="000000" w:themeColor="text1"/>
          <w:lang w:eastAsia="en-US"/>
        </w:rPr>
        <w:t xml:space="preserve"> </w:t>
      </w:r>
      <w:r w:rsidRPr="00C627CC">
        <w:rPr>
          <w:rFonts w:eastAsia="Calibri"/>
          <w:color w:val="000000" w:themeColor="text1"/>
          <w:lang w:eastAsia="en-US"/>
        </w:rPr>
        <w:t>№</w:t>
      </w:r>
      <w:r w:rsidR="00324722" w:rsidRPr="00C627CC">
        <w:rPr>
          <w:rFonts w:eastAsia="Calibri"/>
          <w:color w:val="000000" w:themeColor="text1"/>
          <w:lang w:eastAsia="en-US"/>
        </w:rPr>
        <w:t xml:space="preserve"> 257-ФЗ «</w:t>
      </w:r>
      <w:r w:rsidR="007F0F94" w:rsidRPr="00C627CC">
        <w:rPr>
          <w:rFonts w:eastAsia="Calibri"/>
          <w:color w:val="000000" w:themeColor="text1"/>
          <w:lang w:eastAsia="en-US"/>
        </w:rPr>
        <w:t>Об автомобильных дорогах и о дорожной деятельности в Российской Федерации и о внесении изменений в отдельные законодате</w:t>
      </w:r>
      <w:r w:rsidR="00324722" w:rsidRPr="00C627CC">
        <w:rPr>
          <w:rFonts w:eastAsia="Calibri"/>
          <w:color w:val="000000" w:themeColor="text1"/>
          <w:lang w:eastAsia="en-US"/>
        </w:rPr>
        <w:t>льные акты Российской Федерации»</w:t>
      </w:r>
      <w:r w:rsidR="007F0F94" w:rsidRPr="00C627CC">
        <w:rPr>
          <w:rFonts w:eastAsia="Calibri"/>
          <w:color w:val="000000" w:themeColor="text1"/>
          <w:lang w:eastAsia="en-US"/>
        </w:rPr>
        <w:t>.</w:t>
      </w:r>
    </w:p>
    <w:p w:rsidR="00324722" w:rsidRPr="00C627CC" w:rsidRDefault="00324722" w:rsidP="00E842A4">
      <w:pPr>
        <w:widowControl w:val="0"/>
        <w:shd w:val="clear" w:color="auto" w:fill="FFFFFF"/>
        <w:ind w:firstLine="709"/>
        <w:jc w:val="both"/>
        <w:rPr>
          <w:rFonts w:eastAsia="Calibri"/>
          <w:color w:val="000000" w:themeColor="text1"/>
          <w:lang w:eastAsia="en-US"/>
        </w:rPr>
      </w:pPr>
    </w:p>
    <w:p w:rsidR="00324722" w:rsidRPr="00C627CC" w:rsidRDefault="00324722" w:rsidP="00324722">
      <w:pPr>
        <w:widowControl w:val="0"/>
        <w:ind w:firstLine="709"/>
        <w:jc w:val="both"/>
        <w:rPr>
          <w:rFonts w:eastAsia="Calibri"/>
          <w:b/>
          <w:lang w:eastAsia="en-US"/>
        </w:rPr>
      </w:pPr>
      <w:r w:rsidRPr="00C627CC">
        <w:rPr>
          <w:rFonts w:eastAsia="Calibri"/>
          <w:b/>
          <w:lang w:eastAsia="en-US"/>
        </w:rPr>
        <w:t>Статья 16. Ограничение прав на землю</w:t>
      </w:r>
    </w:p>
    <w:p w:rsidR="00324722" w:rsidRPr="00C627CC" w:rsidRDefault="00324722" w:rsidP="00324722">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Права на землю могут быть ограничены по основаниям, установленным Земельным кодексом Российской Федерации, федеральными законами.</w:t>
      </w:r>
    </w:p>
    <w:p w:rsidR="00324722" w:rsidRPr="00C627CC" w:rsidRDefault="00324722" w:rsidP="00324722">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Могут устанавливаться следующие ограничения прав на землю:</w:t>
      </w:r>
    </w:p>
    <w:p w:rsidR="00324722" w:rsidRPr="00C627CC" w:rsidRDefault="00324722" w:rsidP="00324722">
      <w:pPr>
        <w:widowControl w:val="0"/>
        <w:ind w:firstLine="709"/>
        <w:jc w:val="both"/>
        <w:rPr>
          <w:rFonts w:eastAsia="Calibri"/>
          <w:lang w:eastAsia="en-US"/>
        </w:rPr>
      </w:pPr>
      <w:r w:rsidRPr="00C627CC">
        <w:rPr>
          <w:rFonts w:eastAsia="Calibri"/>
          <w:lang w:eastAsia="en-US"/>
        </w:rPr>
        <w:lastRenderedPageBreak/>
        <w:t>1) </w:t>
      </w:r>
      <w:r w:rsidR="007F0F94" w:rsidRPr="00C627CC">
        <w:rPr>
          <w:color w:val="000000" w:themeColor="text1"/>
        </w:rPr>
        <w:t>ограничения использования земельных участков в зонах с особыми условиями использования территорий;</w:t>
      </w:r>
    </w:p>
    <w:p w:rsidR="00324722" w:rsidRPr="00C627CC" w:rsidRDefault="00324722" w:rsidP="00324722">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324722" w:rsidRPr="00C627CC" w:rsidRDefault="00324722" w:rsidP="00324722">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иные ограничения использования земельных участков в случаях, установленных Земельным кодексом Российской Федерации, федеральными законами.</w:t>
      </w:r>
    </w:p>
    <w:p w:rsidR="00324722" w:rsidRPr="00C627CC" w:rsidRDefault="00324722" w:rsidP="00324722">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Федерации  для охранных зон.</w:t>
      </w:r>
    </w:p>
    <w:p w:rsidR="00324722" w:rsidRPr="00C627CC" w:rsidRDefault="00324722" w:rsidP="00324722">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Ограничения прав на землю устанавливаются бессрочно или на определенный срок.</w:t>
      </w:r>
    </w:p>
    <w:p w:rsidR="00324722" w:rsidRPr="00C627CC" w:rsidRDefault="00324722" w:rsidP="00324722">
      <w:pPr>
        <w:widowControl w:val="0"/>
        <w:ind w:firstLine="709"/>
        <w:jc w:val="both"/>
        <w:rPr>
          <w:rFonts w:eastAsia="Calibri"/>
          <w:lang w:eastAsia="en-US"/>
        </w:rPr>
      </w:pPr>
      <w:r w:rsidRPr="00C627CC">
        <w:rPr>
          <w:rFonts w:eastAsia="Calibri"/>
          <w:lang w:eastAsia="en-US"/>
        </w:rPr>
        <w:t>5. </w:t>
      </w:r>
      <w:r w:rsidR="007D3361" w:rsidRPr="00C627CC">
        <w:rPr>
          <w:rFonts w:eastAsia="Calibri"/>
          <w:color w:val="000000" w:themeColor="text1"/>
          <w:lang w:eastAsia="en-US"/>
        </w:rPr>
        <w:t>Ограничения прав на землю сохраняются при переходе права собственности на земельный участок к другому лицу.</w:t>
      </w:r>
    </w:p>
    <w:p w:rsidR="00324722" w:rsidRPr="00C627CC" w:rsidRDefault="00324722" w:rsidP="00324722">
      <w:pPr>
        <w:widowControl w:val="0"/>
        <w:ind w:firstLine="709"/>
        <w:jc w:val="both"/>
        <w:rPr>
          <w:rFonts w:eastAsia="Calibri"/>
          <w:lang w:eastAsia="en-US"/>
        </w:rPr>
      </w:pPr>
      <w:r w:rsidRPr="00C627CC">
        <w:rPr>
          <w:rFonts w:eastAsia="Calibri"/>
          <w:lang w:eastAsia="en-US"/>
        </w:rPr>
        <w:t>6. </w:t>
      </w:r>
      <w:r w:rsidR="007D3361" w:rsidRPr="00C627CC">
        <w:rPr>
          <w:rFonts w:eastAsia="Calibri"/>
          <w:color w:val="000000" w:themeColor="text1"/>
          <w:lang w:eastAsia="en-US"/>
        </w:rPr>
        <w:t>Ограничение прав на землю подлежит государственной регистрации в случаях и в порядке, которые установлены федеральными законами.</w:t>
      </w:r>
    </w:p>
    <w:p w:rsidR="00324722" w:rsidRPr="00C627CC" w:rsidRDefault="00324722" w:rsidP="00324722">
      <w:pPr>
        <w:widowControl w:val="0"/>
        <w:ind w:firstLine="709"/>
        <w:jc w:val="both"/>
        <w:rPr>
          <w:rFonts w:eastAsia="Calibri"/>
          <w:lang w:eastAsia="en-US"/>
        </w:rPr>
      </w:pPr>
      <w:r w:rsidRPr="00C627CC">
        <w:rPr>
          <w:rFonts w:eastAsia="Calibri"/>
          <w:lang w:eastAsia="en-US"/>
        </w:rPr>
        <w:t>7. </w:t>
      </w:r>
      <w:r w:rsidR="007D3361" w:rsidRPr="00C627CC">
        <w:rPr>
          <w:rFonts w:eastAsia="Calibri"/>
          <w:color w:val="000000" w:themeColor="text1"/>
          <w:lang w:eastAsia="en-US"/>
        </w:rPr>
        <w:t>Ограничение прав на землю может быть обжаловано лицом, чьи права ограничены, в судебном порядке.</w:t>
      </w:r>
    </w:p>
    <w:p w:rsidR="007D3361" w:rsidRPr="00C627CC" w:rsidRDefault="00324722" w:rsidP="00324722">
      <w:pPr>
        <w:widowControl w:val="0"/>
        <w:ind w:firstLine="709"/>
        <w:jc w:val="both"/>
        <w:rPr>
          <w:rFonts w:eastAsia="Calibri"/>
          <w:color w:val="000000" w:themeColor="text1"/>
          <w:lang w:eastAsia="en-US"/>
        </w:rPr>
      </w:pPr>
      <w:r w:rsidRPr="00C627CC">
        <w:rPr>
          <w:rFonts w:eastAsia="Calibri"/>
          <w:lang w:eastAsia="en-US"/>
        </w:rPr>
        <w:t>8. </w:t>
      </w:r>
      <w:r w:rsidR="007D3361" w:rsidRPr="00C627CC">
        <w:rPr>
          <w:rFonts w:eastAsia="Calibri"/>
          <w:color w:val="000000" w:themeColor="text1"/>
          <w:lang w:eastAsia="en-US"/>
        </w:rPr>
        <w:t>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rsidR="00324722" w:rsidRPr="00C627CC" w:rsidRDefault="00324722" w:rsidP="00324722">
      <w:pPr>
        <w:widowControl w:val="0"/>
        <w:ind w:firstLine="709"/>
        <w:jc w:val="both"/>
        <w:rPr>
          <w:rFonts w:eastAsia="Calibri"/>
          <w:color w:val="000000" w:themeColor="text1"/>
          <w:lang w:eastAsia="en-US"/>
        </w:rPr>
      </w:pPr>
    </w:p>
    <w:p w:rsidR="00324722" w:rsidRPr="00C627CC" w:rsidRDefault="00324722" w:rsidP="00324722">
      <w:pPr>
        <w:widowControl w:val="0"/>
        <w:ind w:firstLine="709"/>
        <w:jc w:val="both"/>
        <w:rPr>
          <w:rFonts w:eastAsia="Calibri"/>
          <w:b/>
          <w:lang w:eastAsia="en-US"/>
        </w:rPr>
      </w:pPr>
      <w:r w:rsidRPr="00C627CC">
        <w:rPr>
          <w:rFonts w:eastAsia="Calibri"/>
          <w:b/>
          <w:lang w:eastAsia="en-US"/>
        </w:rPr>
        <w:t>Статья 17. Резервирование и изъятие земельных участков для муниципальных нужд</w:t>
      </w:r>
    </w:p>
    <w:p w:rsidR="007F0F94" w:rsidRPr="00C627CC" w:rsidRDefault="00324722" w:rsidP="00324722">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Резервирование земель для муниципальных нужд осуществляется в соответствии со статьей 70.1 Земельного кодекса Российской Федерации, в порядке, определяемом Правительством Российской Федерации.</w:t>
      </w:r>
    </w:p>
    <w:p w:rsidR="00A42805" w:rsidRPr="00C627CC" w:rsidRDefault="007F0F94" w:rsidP="00A42805">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1.1. </w:t>
      </w:r>
      <w:r w:rsidRPr="00C627CC">
        <w:rPr>
          <w:color w:val="000000" w:themeColor="text1"/>
        </w:rPr>
        <w:t>Основания изъятия земельных участков для государственных или муниципальных нужд установлены ст.49 Земельного кодекса Р</w:t>
      </w:r>
      <w:r w:rsidR="00324722" w:rsidRPr="00C627CC">
        <w:rPr>
          <w:color w:val="000000" w:themeColor="text1"/>
        </w:rPr>
        <w:t>оссий</w:t>
      </w:r>
      <w:r w:rsidR="00A42805" w:rsidRPr="00C627CC">
        <w:rPr>
          <w:color w:val="000000" w:themeColor="text1"/>
        </w:rPr>
        <w:t xml:space="preserve">ской </w:t>
      </w:r>
      <w:r w:rsidRPr="00C627CC">
        <w:rPr>
          <w:color w:val="000000" w:themeColor="text1"/>
        </w:rPr>
        <w:t>Ф</w:t>
      </w:r>
      <w:r w:rsidR="00A42805" w:rsidRPr="00C627CC">
        <w:rPr>
          <w:color w:val="000000" w:themeColor="text1"/>
        </w:rPr>
        <w:t>едерации</w:t>
      </w:r>
      <w:r w:rsidRPr="00C627CC">
        <w:rPr>
          <w:color w:val="000000" w:themeColor="text1"/>
        </w:rPr>
        <w:t>.</w:t>
      </w:r>
    </w:p>
    <w:p w:rsidR="00A42805" w:rsidRPr="00C627CC" w:rsidRDefault="00A42805" w:rsidP="00A42805">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 xml:space="preserve">Изъятие земельных участков для муниципальных нужд осуществляется в соответствии с главой </w:t>
      </w:r>
      <w:hyperlink r:id="rId40" w:history="1">
        <w:r w:rsidR="007D3361" w:rsidRPr="00C627CC">
          <w:rPr>
            <w:rFonts w:eastAsia="Calibri"/>
            <w:color w:val="000000" w:themeColor="text1"/>
            <w:shd w:val="clear" w:color="auto" w:fill="FFFFFF"/>
            <w:lang w:eastAsia="en-US"/>
          </w:rPr>
          <w:t>VII.1</w:t>
        </w:r>
      </w:hyperlink>
      <w:r w:rsidR="007D3361" w:rsidRPr="00C627CC">
        <w:rPr>
          <w:rFonts w:eastAsia="Calibri"/>
          <w:color w:val="000000" w:themeColor="text1"/>
          <w:lang w:eastAsia="en-US"/>
        </w:rPr>
        <w:t xml:space="preserve"> Земельног</w:t>
      </w:r>
      <w:r w:rsidRPr="00C627CC">
        <w:rPr>
          <w:rFonts w:eastAsia="Calibri"/>
          <w:color w:val="000000" w:themeColor="text1"/>
          <w:lang w:eastAsia="en-US"/>
        </w:rPr>
        <w:t>о кодекса Российской Федерации.</w:t>
      </w:r>
    </w:p>
    <w:p w:rsidR="007F0F94" w:rsidRPr="00C627CC" w:rsidRDefault="00A42805" w:rsidP="00A42805">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Решения о резервировании и об изъятии земельных участков для муниципальных нужд принимаются представительным органом муниципального образования.</w:t>
      </w:r>
      <w:bookmarkStart w:id="23" w:name="_Toc531245394"/>
    </w:p>
    <w:p w:rsidR="00A42805" w:rsidRPr="00C627CC" w:rsidRDefault="00A42805"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C92D6C" w:rsidRPr="00C627CC" w:rsidRDefault="00C92D6C"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D47909" w:rsidRPr="00C627CC" w:rsidRDefault="00D47909" w:rsidP="00A42805">
      <w:pPr>
        <w:widowControl w:val="0"/>
        <w:tabs>
          <w:tab w:val="left" w:pos="993"/>
        </w:tabs>
        <w:overflowPunct w:val="0"/>
        <w:autoSpaceDE w:val="0"/>
        <w:ind w:firstLine="709"/>
        <w:contextualSpacing/>
        <w:jc w:val="both"/>
        <w:rPr>
          <w:rFonts w:eastAsia="Calibri"/>
          <w:color w:val="000000" w:themeColor="text1"/>
          <w:lang w:eastAsia="en-US"/>
        </w:rPr>
      </w:pPr>
    </w:p>
    <w:p w:rsidR="00A42805" w:rsidRPr="00C627CC" w:rsidRDefault="00A42805" w:rsidP="00A42805">
      <w:pPr>
        <w:widowControl w:val="0"/>
        <w:tabs>
          <w:tab w:val="left" w:pos="993"/>
        </w:tabs>
        <w:overflowPunct w:val="0"/>
        <w:autoSpaceDE w:val="0"/>
        <w:ind w:firstLine="709"/>
        <w:contextualSpacing/>
        <w:jc w:val="both"/>
        <w:rPr>
          <w:rFonts w:eastAsia="Calibri"/>
          <w:color w:val="000000" w:themeColor="text1"/>
          <w:lang w:eastAsia="en-US"/>
        </w:rPr>
      </w:pPr>
    </w:p>
    <w:p w:rsidR="00A42805" w:rsidRPr="00C627CC" w:rsidRDefault="00A42805" w:rsidP="00A42805">
      <w:pPr>
        <w:widowControl w:val="0"/>
        <w:jc w:val="center"/>
        <w:rPr>
          <w:rFonts w:eastAsia="Calibri"/>
          <w:b/>
          <w:lang w:eastAsia="en-US"/>
        </w:rPr>
      </w:pPr>
      <w:r w:rsidRPr="00C627CC">
        <w:rPr>
          <w:rFonts w:eastAsia="Calibri"/>
          <w:b/>
          <w:lang w:eastAsia="en-US"/>
        </w:rPr>
        <w:lastRenderedPageBreak/>
        <w:t>Глава 6. Градостроительный регламент, изменение видов разрешенного использования земельных участков и объектов капитального строительства физическими и юридическими лицами</w:t>
      </w:r>
    </w:p>
    <w:p w:rsidR="00A42805" w:rsidRPr="00C627CC" w:rsidRDefault="00A42805" w:rsidP="00A42805">
      <w:pPr>
        <w:widowControl w:val="0"/>
        <w:ind w:firstLine="567"/>
        <w:jc w:val="both"/>
        <w:rPr>
          <w:rFonts w:eastAsia="Calibri"/>
          <w:lang w:eastAsia="en-US"/>
        </w:rPr>
      </w:pPr>
    </w:p>
    <w:p w:rsidR="00A42805" w:rsidRPr="00C627CC" w:rsidRDefault="00A42805" w:rsidP="00A42805">
      <w:pPr>
        <w:widowControl w:val="0"/>
        <w:ind w:firstLine="709"/>
        <w:jc w:val="both"/>
        <w:rPr>
          <w:rFonts w:eastAsia="Calibri"/>
          <w:b/>
          <w:lang w:eastAsia="en-US"/>
        </w:rPr>
      </w:pPr>
      <w:r w:rsidRPr="00C627CC">
        <w:rPr>
          <w:rFonts w:eastAsia="Calibri"/>
          <w:b/>
          <w:lang w:eastAsia="en-US"/>
        </w:rPr>
        <w:t>Статья 18. Градостроительный регламент</w:t>
      </w:r>
      <w:bookmarkEnd w:id="23"/>
    </w:p>
    <w:p w:rsidR="00A42805" w:rsidRPr="00C627CC" w:rsidRDefault="00A42805" w:rsidP="00A42805">
      <w:pPr>
        <w:widowControl w:val="0"/>
        <w:ind w:firstLine="709"/>
        <w:jc w:val="both"/>
        <w:rPr>
          <w:rFonts w:eastAsia="Calibri"/>
          <w:b/>
          <w:lang w:eastAsia="en-US"/>
        </w:rPr>
      </w:pPr>
      <w:r w:rsidRPr="00C627CC">
        <w:rPr>
          <w:rFonts w:eastAsia="Calibri"/>
          <w:lang w:eastAsia="en-US"/>
        </w:rPr>
        <w:t>1. </w:t>
      </w:r>
      <w:r w:rsidR="007D3361" w:rsidRPr="00C627CC">
        <w:rPr>
          <w:rFonts w:eastAsia="Calibri"/>
          <w:color w:val="000000" w:themeColor="text1"/>
          <w:lang w:eastAsia="en-US"/>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42805" w:rsidRPr="00C627CC" w:rsidRDefault="00A42805" w:rsidP="00A42805">
      <w:pPr>
        <w:widowControl w:val="0"/>
        <w:ind w:firstLine="709"/>
        <w:jc w:val="both"/>
        <w:rPr>
          <w:rFonts w:eastAsia="Calibri"/>
          <w:b/>
          <w:lang w:eastAsia="en-US"/>
        </w:rPr>
      </w:pPr>
      <w:r w:rsidRPr="00C627CC">
        <w:rPr>
          <w:rFonts w:eastAsia="Calibri"/>
          <w:lang w:eastAsia="en-US"/>
        </w:rPr>
        <w:t>2. </w:t>
      </w:r>
      <w:r w:rsidR="007D3361" w:rsidRPr="00C627CC">
        <w:rPr>
          <w:rFonts w:eastAsia="Calibri"/>
          <w:color w:val="000000" w:themeColor="text1"/>
          <w:lang w:eastAsia="en-US"/>
        </w:rPr>
        <w:t>Градостроительные регламенты устанавливаются с учетом:</w:t>
      </w:r>
    </w:p>
    <w:p w:rsidR="00A42805" w:rsidRPr="00C627CC" w:rsidRDefault="00A42805" w:rsidP="00A42805">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фактического использования земельных участков и объектов капитального строительства в границах территориальной зоны;</w:t>
      </w:r>
    </w:p>
    <w:p w:rsidR="00A42805" w:rsidRPr="00C627CC" w:rsidRDefault="00A42805" w:rsidP="00A42805">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42805" w:rsidRPr="00C627CC" w:rsidRDefault="00A42805" w:rsidP="00A42805">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42805" w:rsidRPr="00C627CC" w:rsidRDefault="00A42805" w:rsidP="00A42805">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видов территориальных зон;</w:t>
      </w:r>
    </w:p>
    <w:p w:rsidR="009952AE" w:rsidRPr="00C627CC" w:rsidRDefault="00A42805" w:rsidP="009952AE">
      <w:pPr>
        <w:widowControl w:val="0"/>
        <w:ind w:firstLine="709"/>
        <w:jc w:val="both"/>
        <w:rPr>
          <w:rFonts w:eastAsia="Calibri"/>
          <w:lang w:eastAsia="en-US"/>
        </w:rPr>
      </w:pPr>
      <w:r w:rsidRPr="00C627CC">
        <w:rPr>
          <w:rFonts w:eastAsia="Calibri"/>
          <w:lang w:eastAsia="en-US"/>
        </w:rPr>
        <w:t>5) </w:t>
      </w:r>
      <w:r w:rsidR="007D3361" w:rsidRPr="00C627CC">
        <w:rPr>
          <w:rFonts w:eastAsia="Calibri"/>
          <w:color w:val="000000" w:themeColor="text1"/>
          <w:lang w:eastAsia="en-US"/>
        </w:rPr>
        <w:t>требований охраны объектов культурного наследия, а также особо охраняемых природных территорий, иных природных объектов.</w:t>
      </w:r>
    </w:p>
    <w:p w:rsidR="009952AE" w:rsidRPr="00C627CC" w:rsidRDefault="009952AE" w:rsidP="009952AE">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952AE" w:rsidRPr="00C627CC" w:rsidRDefault="009952AE" w:rsidP="009952AE">
      <w:pPr>
        <w:widowControl w:val="0"/>
        <w:ind w:firstLine="709"/>
        <w:jc w:val="both"/>
        <w:rPr>
          <w:rFonts w:eastAsia="Calibri"/>
          <w:lang w:eastAsia="en-US"/>
        </w:rPr>
      </w:pPr>
      <w:r w:rsidRPr="00C627CC">
        <w:rPr>
          <w:rFonts w:eastAsia="Calibri"/>
          <w:color w:val="000000" w:themeColor="text1"/>
          <w:lang w:eastAsia="en-US"/>
        </w:rPr>
        <w:t>4. </w:t>
      </w:r>
      <w:r w:rsidR="007D3361" w:rsidRPr="00C627CC">
        <w:rPr>
          <w:rFonts w:eastAsia="Calibri"/>
          <w:color w:val="000000" w:themeColor="text1"/>
          <w:lang w:eastAsia="en-US"/>
        </w:rPr>
        <w:t>Действие градостроительного регламента не распространяется на земельные участки:</w:t>
      </w:r>
    </w:p>
    <w:p w:rsidR="009952AE" w:rsidRPr="00C627CC" w:rsidRDefault="009952AE" w:rsidP="009952AE">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законодательством Краснодарского края об охране объектов культурного наследия;</w:t>
      </w:r>
    </w:p>
    <w:p w:rsidR="009952AE" w:rsidRPr="00C627CC" w:rsidRDefault="009952AE" w:rsidP="009952AE">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в границах территорий общего пользования;</w:t>
      </w:r>
    </w:p>
    <w:p w:rsidR="009952AE" w:rsidRPr="00C627CC" w:rsidRDefault="009952AE" w:rsidP="009952AE">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предназначенные для размещения линейных объектов и (или) занятые линейными объектами;</w:t>
      </w:r>
    </w:p>
    <w:p w:rsidR="009952AE" w:rsidRPr="00C627CC" w:rsidRDefault="009952AE" w:rsidP="009952AE">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предоставленные для добычи полезных ископаемых.</w:t>
      </w:r>
    </w:p>
    <w:p w:rsidR="009952AE" w:rsidRPr="00C627CC" w:rsidRDefault="009952AE" w:rsidP="009952AE">
      <w:pPr>
        <w:widowControl w:val="0"/>
        <w:ind w:firstLine="709"/>
        <w:jc w:val="both"/>
        <w:rPr>
          <w:rFonts w:eastAsia="Calibri"/>
          <w:lang w:eastAsia="en-US"/>
        </w:rPr>
      </w:pPr>
      <w:r w:rsidRPr="00C627CC">
        <w:rPr>
          <w:rFonts w:eastAsia="Calibri"/>
          <w:lang w:eastAsia="en-US"/>
        </w:rPr>
        <w:t>5. </w:t>
      </w:r>
      <w:r w:rsidR="007D3361" w:rsidRPr="00C627CC">
        <w:rPr>
          <w:rFonts w:eastAsia="Calibri"/>
          <w:color w:val="000000" w:themeColor="text1"/>
          <w:lang w:eastAsia="en-U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952AE" w:rsidRPr="00C627CC" w:rsidRDefault="009952AE" w:rsidP="009952AE">
      <w:pPr>
        <w:widowControl w:val="0"/>
        <w:ind w:firstLine="709"/>
        <w:jc w:val="both"/>
        <w:rPr>
          <w:rFonts w:eastAsia="Calibri"/>
          <w:lang w:eastAsia="en-US"/>
        </w:rPr>
      </w:pPr>
      <w:r w:rsidRPr="00C627CC">
        <w:rPr>
          <w:rFonts w:eastAsia="Calibri"/>
          <w:lang w:eastAsia="en-US"/>
        </w:rPr>
        <w:t>6. </w:t>
      </w:r>
      <w:r w:rsidR="007D3361" w:rsidRPr="00C627CC">
        <w:rPr>
          <w:rFonts w:eastAsia="Calibri"/>
          <w:color w:val="000000" w:themeColor="text1"/>
          <w:lang w:eastAsia="en-US"/>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952AE" w:rsidRPr="00C627CC" w:rsidRDefault="009952AE" w:rsidP="009952AE">
      <w:pPr>
        <w:widowControl w:val="0"/>
        <w:ind w:firstLine="709"/>
        <w:jc w:val="both"/>
        <w:rPr>
          <w:rFonts w:eastAsia="Calibri"/>
          <w:lang w:eastAsia="en-US"/>
        </w:rPr>
      </w:pPr>
      <w:r w:rsidRPr="00C627CC">
        <w:rPr>
          <w:rFonts w:eastAsia="Calibri"/>
          <w:lang w:eastAsia="en-US"/>
        </w:rPr>
        <w:t>7. </w:t>
      </w:r>
      <w:r w:rsidR="007D3361" w:rsidRPr="00C627CC">
        <w:rPr>
          <w:rFonts w:eastAsia="Calibri"/>
          <w:color w:val="000000" w:themeColor="text1"/>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субъекта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5A195A" w:rsidRPr="00C627CC">
        <w:rPr>
          <w:rFonts w:eastAsia="Calibri"/>
          <w:color w:val="000000" w:themeColor="text1"/>
          <w:lang w:eastAsia="en-US"/>
        </w:rPr>
        <w:t xml:space="preserve"> Использование земель </w:t>
      </w:r>
      <w:r w:rsidR="005A195A" w:rsidRPr="00C627CC">
        <w:rPr>
          <w:rFonts w:eastAsia="Calibri"/>
          <w:color w:val="000000" w:themeColor="text1"/>
          <w:lang w:eastAsia="en-US"/>
        </w:rPr>
        <w:lastRenderedPageBreak/>
        <w:t>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w:t>
      </w:r>
      <w:r w:rsidRPr="00C627CC">
        <w:rPr>
          <w:rFonts w:eastAsia="Calibri"/>
          <w:color w:val="000000" w:themeColor="text1"/>
          <w:lang w:eastAsia="en-US"/>
        </w:rPr>
        <w:t xml:space="preserve"> </w:t>
      </w:r>
      <w:hyperlink r:id="rId41" w:anchor="dst100581" w:history="1">
        <w:r w:rsidR="005A195A" w:rsidRPr="00C627CC">
          <w:rPr>
            <w:rFonts w:eastAsia="Calibri"/>
            <w:color w:val="000000" w:themeColor="text1"/>
            <w:lang w:eastAsia="en-US"/>
          </w:rPr>
          <w:t>регламентом</w:t>
        </w:r>
      </w:hyperlink>
      <w:r w:rsidR="005A195A" w:rsidRPr="00C627CC">
        <w:rPr>
          <w:rFonts w:eastAsia="Calibri"/>
          <w:color w:val="000000" w:themeColor="text1"/>
          <w:lang w:eastAsia="en-US"/>
        </w:rPr>
        <w:t>, положением об особо охраняемой природной территории в соответствии с лесным</w:t>
      </w:r>
      <w:r w:rsidRPr="00C627CC">
        <w:rPr>
          <w:rFonts w:eastAsia="Calibri"/>
          <w:color w:val="000000" w:themeColor="text1"/>
          <w:lang w:eastAsia="en-US"/>
        </w:rPr>
        <w:t xml:space="preserve"> </w:t>
      </w:r>
      <w:hyperlink r:id="rId42" w:anchor="dst0" w:history="1">
        <w:r w:rsidR="005A195A" w:rsidRPr="00C627CC">
          <w:rPr>
            <w:rFonts w:eastAsia="Calibri"/>
            <w:color w:val="000000" w:themeColor="text1"/>
            <w:lang w:eastAsia="en-US"/>
          </w:rPr>
          <w:t>законодательством</w:t>
        </w:r>
      </w:hyperlink>
      <w:r w:rsidR="005A195A" w:rsidRPr="00C627CC">
        <w:rPr>
          <w:rFonts w:eastAsia="Calibri"/>
          <w:color w:val="000000" w:themeColor="text1"/>
          <w:lang w:eastAsia="en-US"/>
        </w:rPr>
        <w:t>,</w:t>
      </w:r>
      <w:r w:rsidRPr="00C627CC">
        <w:rPr>
          <w:rFonts w:eastAsia="Calibri"/>
          <w:color w:val="000000" w:themeColor="text1"/>
          <w:lang w:eastAsia="en-US"/>
        </w:rPr>
        <w:t xml:space="preserve"> </w:t>
      </w:r>
      <w:hyperlink r:id="rId43" w:anchor="dst0" w:history="1">
        <w:r w:rsidR="005A195A" w:rsidRPr="00C627CC">
          <w:rPr>
            <w:rFonts w:eastAsia="Calibri"/>
            <w:color w:val="000000" w:themeColor="text1"/>
            <w:lang w:eastAsia="en-US"/>
          </w:rPr>
          <w:t>законодательством</w:t>
        </w:r>
      </w:hyperlink>
      <w:r w:rsidRPr="00C627CC">
        <w:rPr>
          <w:rFonts w:eastAsia="Calibri"/>
          <w:color w:val="000000" w:themeColor="text1"/>
          <w:lang w:eastAsia="en-US"/>
        </w:rPr>
        <w:t xml:space="preserve"> </w:t>
      </w:r>
      <w:r w:rsidR="005A195A" w:rsidRPr="00C627CC">
        <w:rPr>
          <w:rFonts w:eastAsia="Calibri"/>
          <w:color w:val="000000" w:themeColor="text1"/>
          <w:lang w:eastAsia="en-US"/>
        </w:rPr>
        <w:t>об особо охраняемых природных территориях.</w:t>
      </w:r>
    </w:p>
    <w:p w:rsidR="009952AE" w:rsidRPr="00C627CC" w:rsidRDefault="009952AE" w:rsidP="009952AE">
      <w:pPr>
        <w:widowControl w:val="0"/>
        <w:ind w:firstLine="709"/>
        <w:jc w:val="both"/>
        <w:rPr>
          <w:rFonts w:eastAsia="Calibri"/>
          <w:lang w:eastAsia="en-US"/>
        </w:rPr>
      </w:pPr>
      <w:r w:rsidRPr="00C627CC">
        <w:rPr>
          <w:rFonts w:eastAsia="Calibri"/>
          <w:lang w:eastAsia="en-US"/>
        </w:rPr>
        <w:t>8. </w:t>
      </w:r>
      <w:r w:rsidR="007D3361" w:rsidRPr="00C627CC">
        <w:rPr>
          <w:rFonts w:eastAsia="Calibri"/>
          <w:color w:val="000000" w:themeColor="text1"/>
          <w:lang w:eastAsia="en-U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952AE" w:rsidRPr="00C627CC" w:rsidRDefault="009952AE" w:rsidP="009952AE">
      <w:pPr>
        <w:widowControl w:val="0"/>
        <w:ind w:firstLine="709"/>
        <w:jc w:val="both"/>
        <w:rPr>
          <w:rFonts w:eastAsia="Calibri"/>
          <w:lang w:eastAsia="en-US"/>
        </w:rPr>
      </w:pPr>
      <w:r w:rsidRPr="00C627CC">
        <w:rPr>
          <w:rFonts w:eastAsia="Calibri"/>
          <w:lang w:eastAsia="en-US"/>
        </w:rPr>
        <w:t>9. </w:t>
      </w:r>
      <w:r w:rsidR="007D3361" w:rsidRPr="00C627CC">
        <w:rPr>
          <w:rFonts w:eastAsia="Calibri"/>
          <w:color w:val="000000" w:themeColor="text1"/>
          <w:lang w:eastAsia="en-US"/>
        </w:rPr>
        <w:t>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D093B" w:rsidRPr="00C627CC" w:rsidRDefault="009952AE" w:rsidP="009952AE">
      <w:pPr>
        <w:widowControl w:val="0"/>
        <w:ind w:firstLine="709"/>
        <w:jc w:val="both"/>
        <w:rPr>
          <w:rFonts w:eastAsia="Calibri"/>
          <w:color w:val="000000" w:themeColor="text1"/>
          <w:lang w:eastAsia="en-US"/>
        </w:rPr>
      </w:pPr>
      <w:r w:rsidRPr="00C627CC">
        <w:rPr>
          <w:rFonts w:eastAsia="Calibri"/>
          <w:lang w:eastAsia="en-US"/>
        </w:rPr>
        <w:t>10. </w:t>
      </w:r>
      <w:r w:rsidR="007D3361" w:rsidRPr="00C627CC">
        <w:rPr>
          <w:rFonts w:eastAsia="Calibri"/>
          <w:color w:val="000000" w:themeColor="text1"/>
          <w:lang w:eastAsia="en-US"/>
        </w:rPr>
        <w:t>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952AE" w:rsidRPr="00C627CC" w:rsidRDefault="009952AE" w:rsidP="009952AE">
      <w:pPr>
        <w:widowControl w:val="0"/>
        <w:ind w:firstLine="709"/>
        <w:jc w:val="both"/>
        <w:rPr>
          <w:rFonts w:eastAsia="Calibri"/>
          <w:color w:val="000000" w:themeColor="text1"/>
          <w:lang w:eastAsia="en-US"/>
        </w:rPr>
      </w:pPr>
    </w:p>
    <w:p w:rsidR="009952AE" w:rsidRPr="00C627CC" w:rsidRDefault="009952AE" w:rsidP="009952AE">
      <w:pPr>
        <w:widowControl w:val="0"/>
        <w:ind w:firstLine="709"/>
        <w:jc w:val="both"/>
        <w:rPr>
          <w:rFonts w:eastAsia="Calibri"/>
          <w:b/>
          <w:lang w:eastAsia="en-US"/>
        </w:rPr>
      </w:pPr>
      <w:r w:rsidRPr="00C627CC">
        <w:rPr>
          <w:rFonts w:eastAsia="Calibri"/>
          <w:b/>
          <w:lang w:eastAsia="en-US"/>
        </w:rPr>
        <w:t xml:space="preserve">Статья </w:t>
      </w:r>
      <w:r w:rsidR="00024FF3">
        <w:rPr>
          <w:rFonts w:eastAsia="Calibri"/>
          <w:b/>
          <w:lang w:eastAsia="en-US"/>
        </w:rPr>
        <w:t>1</w:t>
      </w:r>
      <w:r w:rsidRPr="00C627CC">
        <w:rPr>
          <w:rFonts w:eastAsia="Calibri"/>
          <w:b/>
          <w:lang w:eastAsia="en-US"/>
        </w:rPr>
        <w:t>9</w:t>
      </w:r>
      <w:r w:rsidR="00D47909" w:rsidRPr="00C627CC">
        <w:rPr>
          <w:rFonts w:eastAsia="Calibri"/>
          <w:b/>
          <w:lang w:eastAsia="en-US"/>
        </w:rPr>
        <w:t>. </w:t>
      </w:r>
      <w:r w:rsidRPr="00C627CC">
        <w:rPr>
          <w:rFonts w:eastAsia="Calibri"/>
          <w:b/>
          <w:lang w:eastAsia="en-US"/>
        </w:rPr>
        <w:t>Виды разрешенного использования земельных участков и объектов капитального строительства</w:t>
      </w:r>
    </w:p>
    <w:p w:rsidR="009952AE" w:rsidRPr="00C627CC" w:rsidRDefault="009952AE" w:rsidP="009952AE">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Разрешенное использование земельных участков и объектов капитального строительства может быть следующих видов:</w:t>
      </w:r>
    </w:p>
    <w:p w:rsidR="009952AE" w:rsidRPr="00C627CC" w:rsidRDefault="009952AE" w:rsidP="009952AE">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основные виды разрешенного использования;</w:t>
      </w:r>
    </w:p>
    <w:p w:rsidR="009952AE" w:rsidRPr="00C627CC" w:rsidRDefault="009952AE" w:rsidP="009952AE">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условно разрешенные виды использования;</w:t>
      </w:r>
    </w:p>
    <w:p w:rsidR="009952AE" w:rsidRPr="00C627CC" w:rsidRDefault="009952AE" w:rsidP="009952AE">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952AE" w:rsidRPr="00C627CC" w:rsidRDefault="009952AE" w:rsidP="009952AE">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952AE" w:rsidRPr="00C627CC" w:rsidRDefault="009952AE" w:rsidP="009952AE">
      <w:pPr>
        <w:widowControl w:val="0"/>
        <w:ind w:firstLine="709"/>
        <w:jc w:val="both"/>
        <w:rPr>
          <w:rFonts w:eastAsia="Calibri"/>
          <w:lang w:eastAsia="en-US"/>
        </w:rPr>
      </w:pPr>
      <w:r w:rsidRPr="00C627CC">
        <w:rPr>
          <w:rFonts w:eastAsia="Calibri"/>
          <w:lang w:eastAsia="en-US"/>
        </w:rPr>
        <w:t>2.1. </w:t>
      </w:r>
      <w:r w:rsidR="007D3361" w:rsidRPr="00C627CC">
        <w:rPr>
          <w:rFonts w:eastAsia="Calibri"/>
          <w:color w:val="000000" w:themeColor="text1"/>
          <w:lang w:eastAsia="en-US"/>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952AE" w:rsidRPr="00C627CC" w:rsidRDefault="009952AE" w:rsidP="009952AE">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D3361" w:rsidRPr="00C627CC" w:rsidRDefault="009952AE" w:rsidP="009952AE">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56828" w:rsidRPr="00C627CC" w:rsidRDefault="009952AE" w:rsidP="00556828">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4.1. </w:t>
      </w:r>
      <w:r w:rsidR="005A195A" w:rsidRPr="00C627CC">
        <w:rPr>
          <w:rFonts w:eastAsia="Calibri"/>
          <w:color w:val="000000" w:themeColor="text1"/>
          <w:lang w:eastAsia="en-US"/>
        </w:rPr>
        <w:t xml:space="preserve">Со дня принятия решения о комплексном развитии территории и до дня </w:t>
      </w:r>
      <w:r w:rsidR="005A195A" w:rsidRPr="00C627CC">
        <w:rPr>
          <w:rFonts w:eastAsia="Calibri"/>
          <w:color w:val="000000" w:themeColor="text1"/>
          <w:lang w:eastAsia="en-US"/>
        </w:rPr>
        <w:lastRenderedPageBreak/>
        <w:t>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A312C" w:rsidRPr="00C627CC" w:rsidRDefault="00556828" w:rsidP="009A312C">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A312C" w:rsidRPr="00C627CC" w:rsidRDefault="009A312C" w:rsidP="009A312C">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7D3361" w:rsidRPr="00C627CC" w:rsidRDefault="009A312C" w:rsidP="009A312C">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A312C" w:rsidRPr="00C627CC" w:rsidRDefault="009A312C" w:rsidP="009A312C">
      <w:pPr>
        <w:widowControl w:val="0"/>
        <w:tabs>
          <w:tab w:val="left" w:pos="993"/>
        </w:tabs>
        <w:overflowPunct w:val="0"/>
        <w:autoSpaceDE w:val="0"/>
        <w:ind w:firstLine="709"/>
        <w:contextualSpacing/>
        <w:jc w:val="both"/>
        <w:rPr>
          <w:rFonts w:eastAsia="Calibri"/>
          <w:color w:val="000000" w:themeColor="text1"/>
          <w:lang w:eastAsia="en-US"/>
        </w:rPr>
      </w:pPr>
    </w:p>
    <w:p w:rsidR="009A312C" w:rsidRPr="00C627CC" w:rsidRDefault="009A312C" w:rsidP="009A312C">
      <w:pPr>
        <w:widowControl w:val="0"/>
        <w:ind w:firstLine="709"/>
        <w:jc w:val="both"/>
        <w:rPr>
          <w:rFonts w:eastAsia="Calibri"/>
          <w:b/>
          <w:lang w:eastAsia="en-US"/>
        </w:rPr>
      </w:pPr>
      <w:r w:rsidRPr="00C627CC">
        <w:rPr>
          <w:rFonts w:eastAsia="Calibri"/>
          <w:b/>
          <w:lang w:eastAsia="en-US"/>
        </w:rPr>
        <w:t>Статья 20.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A312C" w:rsidRPr="00C627CC" w:rsidRDefault="009A312C" w:rsidP="009A312C">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A312C" w:rsidRPr="00C627CC" w:rsidRDefault="009A312C" w:rsidP="009A312C">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предельные (минимальные и (или) максимальные) размеры земельных участков, в том числе их площадь;</w:t>
      </w:r>
    </w:p>
    <w:p w:rsidR="009A312C" w:rsidRPr="00C627CC" w:rsidRDefault="009A312C" w:rsidP="009A312C">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A312C" w:rsidRPr="00C627CC" w:rsidRDefault="009A312C" w:rsidP="009A312C">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предельное количество этажей или предельную высоту зданий, строений, сооружений;</w:t>
      </w:r>
    </w:p>
    <w:p w:rsidR="009A312C" w:rsidRPr="00C627CC" w:rsidRDefault="009A312C" w:rsidP="009A312C">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C627CC">
        <w:rPr>
          <w:rFonts w:eastAsia="Calibri"/>
          <w:color w:val="000000" w:themeColor="text1"/>
          <w:lang w:eastAsia="en-US"/>
        </w:rPr>
        <w:t>.</w:t>
      </w:r>
    </w:p>
    <w:p w:rsidR="009A312C" w:rsidRPr="00C627CC" w:rsidRDefault="009A312C" w:rsidP="009A312C">
      <w:pPr>
        <w:widowControl w:val="0"/>
        <w:ind w:firstLine="709"/>
        <w:jc w:val="both"/>
        <w:rPr>
          <w:rFonts w:eastAsia="Calibri"/>
          <w:lang w:eastAsia="en-US"/>
        </w:rPr>
      </w:pPr>
      <w:r w:rsidRPr="00C627CC">
        <w:rPr>
          <w:rFonts w:eastAsia="Calibri"/>
          <w:lang w:eastAsia="en-US"/>
        </w:rPr>
        <w:t>1.1. </w:t>
      </w:r>
      <w:r w:rsidR="007D3361" w:rsidRPr="00C627CC">
        <w:rPr>
          <w:rFonts w:eastAsia="Calibri"/>
          <w:color w:val="000000" w:themeColor="text1"/>
          <w:lang w:eastAsia="en-US"/>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A312C" w:rsidRPr="00C627CC" w:rsidRDefault="009A312C" w:rsidP="009A312C">
      <w:pPr>
        <w:widowControl w:val="0"/>
        <w:ind w:firstLine="709"/>
        <w:jc w:val="both"/>
        <w:rPr>
          <w:rFonts w:eastAsia="Calibri"/>
          <w:lang w:eastAsia="en-US"/>
        </w:rPr>
      </w:pPr>
      <w:r w:rsidRPr="00C627CC">
        <w:rPr>
          <w:rFonts w:eastAsia="Calibri"/>
          <w:lang w:eastAsia="en-US"/>
        </w:rPr>
        <w:t>1.2. </w:t>
      </w:r>
      <w:r w:rsidR="007D3361" w:rsidRPr="00C627CC">
        <w:rPr>
          <w:rFonts w:eastAsia="Calibri"/>
          <w:color w:val="000000" w:themeColor="text1"/>
          <w:lang w:eastAsia="en-US"/>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A312C" w:rsidRPr="00C627CC" w:rsidRDefault="009A312C" w:rsidP="009A312C">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Применительно к каждой территориальной зоне устанавливаются указанные в части 1 настоящей статьи размеры и параметры, их сочетания.</w:t>
      </w:r>
    </w:p>
    <w:p w:rsidR="007D3361" w:rsidRPr="00C627CC" w:rsidRDefault="009A312C" w:rsidP="009A312C">
      <w:pPr>
        <w:widowControl w:val="0"/>
        <w:ind w:firstLine="709"/>
        <w:jc w:val="both"/>
        <w:rPr>
          <w:rFonts w:eastAsia="Calibri"/>
          <w:color w:val="000000" w:themeColor="text1"/>
          <w:lang w:eastAsia="en-US"/>
        </w:rPr>
      </w:pPr>
      <w:r w:rsidRPr="00C627CC">
        <w:rPr>
          <w:rFonts w:eastAsia="Calibri"/>
          <w:lang w:eastAsia="en-US"/>
        </w:rPr>
        <w:t>2.1. </w:t>
      </w:r>
      <w:r w:rsidR="007D3361" w:rsidRPr="00C627CC">
        <w:rPr>
          <w:rFonts w:eastAsia="Calibri"/>
          <w:color w:val="000000" w:themeColor="text1"/>
          <w:lang w:eastAsia="en-US"/>
        </w:rPr>
        <w:t xml:space="preserve">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w:t>
      </w:r>
      <w:r w:rsidR="007D3361" w:rsidRPr="00C627CC">
        <w:rPr>
          <w:rFonts w:eastAsia="Calibri"/>
          <w:color w:val="000000" w:themeColor="text1"/>
          <w:lang w:eastAsia="en-US"/>
        </w:rPr>
        <w:lastRenderedPageBreak/>
        <w:t>параметров.</w:t>
      </w:r>
    </w:p>
    <w:p w:rsidR="007C49AA" w:rsidRPr="007C49AA" w:rsidRDefault="007C49AA" w:rsidP="007C49AA">
      <w:pPr>
        <w:pStyle w:val="20"/>
        <w:rPr>
          <w:highlight w:val="yellow"/>
        </w:rPr>
      </w:pPr>
      <w:bookmarkStart w:id="24" w:name="_Toc531245398"/>
      <w:bookmarkStart w:id="25" w:name="_Toc65176247"/>
      <w:r w:rsidRPr="007C49AA">
        <w:rPr>
          <w:highlight w:val="yellow"/>
        </w:rPr>
        <w:t>Статья 21. Порядок предоставления разрешения на условно разрешенный вид использования земельного участка или объекта капитального строительства.</w:t>
      </w:r>
      <w:bookmarkEnd w:id="24"/>
      <w:bookmarkEnd w:id="25"/>
    </w:p>
    <w:p w:rsidR="007C49AA" w:rsidRPr="007C49AA" w:rsidRDefault="007C49AA" w:rsidP="007C49AA">
      <w:pPr>
        <w:numPr>
          <w:ilvl w:val="0"/>
          <w:numId w:val="47"/>
        </w:numPr>
        <w:tabs>
          <w:tab w:val="left" w:pos="993"/>
        </w:tabs>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7C49AA">
        <w:rPr>
          <w:rFonts w:ascii="Arial" w:hAnsi="Arial" w:cs="Arial"/>
          <w:color w:val="000000" w:themeColor="text1"/>
          <w:sz w:val="26"/>
          <w:szCs w:val="26"/>
          <w:highlight w:val="yellow"/>
          <w:shd w:val="clear" w:color="auto" w:fill="FFFFFF"/>
        </w:rPr>
        <w:t xml:space="preserve"> </w:t>
      </w:r>
      <w:r w:rsidRPr="007C49AA">
        <w:rPr>
          <w:rFonts w:eastAsia="Calibri"/>
          <w:color w:val="000000" w:themeColor="text1"/>
          <w:highlight w:val="yellow"/>
          <w:lang w:eastAsia="en-U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44" w:anchor="dst0" w:history="1">
        <w:r w:rsidRPr="007C49AA">
          <w:rPr>
            <w:rFonts w:eastAsia="Calibri"/>
            <w:color w:val="000000" w:themeColor="text1"/>
            <w:highlight w:val="yellow"/>
            <w:lang w:eastAsia="en-US"/>
          </w:rPr>
          <w:t>закона</w:t>
        </w:r>
      </w:hyperlink>
      <w:r w:rsidRPr="007C49AA">
        <w:rPr>
          <w:rFonts w:eastAsia="Calibri"/>
          <w:color w:val="000000" w:themeColor="text1"/>
          <w:highlight w:val="yellow"/>
          <w:lang w:eastAsia="en-US"/>
        </w:rPr>
        <w:t> от 6 апреля 2011 года № 63-ФЗ "Об электронной подписи" (далее - электронный документ, подписанный электронной подписью).</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45" w:anchor="dst2104" w:history="1">
        <w:r w:rsidRPr="007C49AA">
          <w:rPr>
            <w:rFonts w:eastAsia="Calibri"/>
            <w:color w:val="000000" w:themeColor="text1"/>
            <w:highlight w:val="yellow"/>
            <w:lang w:eastAsia="en-US"/>
          </w:rPr>
          <w:t>статьей 5.1</w:t>
        </w:r>
      </w:hyperlink>
      <w:r w:rsidRPr="007C49AA">
        <w:rPr>
          <w:rFonts w:eastAsia="Calibri"/>
          <w:color w:val="000000" w:themeColor="text1"/>
          <w:highlight w:val="yellow"/>
          <w:lang w:eastAsia="en-US"/>
        </w:rPr>
        <w:t> Градостроительного Кодекса Российской Федерации, с учетом положений настоящей статьи. Порядок организации и проведения публичных слушаний определяется Уставом муниципального образования Темрюкский район, Положением о порядке проведения публичных слушаний на территории муниципального образования Темрюкский район, нормативными правовыми актами  представительного органа муниципального образования Темрюкский район с учетом положений настоящей статьи.</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 xml:space="preserve">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Утратил силу.</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Утратил силу.</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Срок проведения публичных слушаний с момента оповещения жителей муниципального образования Темрюкский район о времени и месте их проведения до дня опубликования заключения о результатах публичных слушаний определяется Уставом муниципального образования Темрюкский район, Положением о порядке проведения публичных слушаний на территории муниципального образования Темрюкский район, нормативными правовыми актами представительного органа муниципального образования Темрюкский район и не может быть более одного месяца.</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C49AA" w:rsidRPr="007C49AA" w:rsidRDefault="007C49AA" w:rsidP="007C49AA">
      <w:pPr>
        <w:widowControl w:val="0"/>
        <w:numPr>
          <w:ilvl w:val="0"/>
          <w:numId w:val="47"/>
        </w:numPr>
        <w:tabs>
          <w:tab w:val="left" w:pos="993"/>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 xml:space="preserve">На основании указанных в части 8 настоящей статьи рекомендаций Глава </w:t>
      </w:r>
      <w:r w:rsidRPr="007C49AA">
        <w:rPr>
          <w:rFonts w:eastAsia="Calibri"/>
          <w:color w:val="000000" w:themeColor="text1"/>
          <w:highlight w:val="yellow"/>
          <w:lang w:eastAsia="en-US"/>
        </w:rPr>
        <w:lastRenderedPageBreak/>
        <w:t xml:space="preserve">администрации в течение трех дней со дня поступления таких рекомендаций принимает решение о предоставлении разрешения на условно -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Темрюкский район в информационно-телекоммуникационной сети «Интернет». </w:t>
      </w:r>
    </w:p>
    <w:p w:rsidR="007C49AA" w:rsidRPr="007C49AA" w:rsidRDefault="007C49AA" w:rsidP="007C49AA">
      <w:pPr>
        <w:widowControl w:val="0"/>
        <w:numPr>
          <w:ilvl w:val="0"/>
          <w:numId w:val="47"/>
        </w:numPr>
        <w:tabs>
          <w:tab w:val="left" w:pos="1134"/>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C49AA" w:rsidRPr="007C49AA" w:rsidRDefault="007C49AA" w:rsidP="007C49AA">
      <w:pPr>
        <w:widowControl w:val="0"/>
        <w:numPr>
          <w:ilvl w:val="0"/>
          <w:numId w:val="47"/>
        </w:numPr>
        <w:tabs>
          <w:tab w:val="left" w:pos="1134"/>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C49AA" w:rsidRPr="007C49AA" w:rsidRDefault="007C49AA" w:rsidP="007C49AA">
      <w:pPr>
        <w:widowControl w:val="0"/>
        <w:tabs>
          <w:tab w:val="left" w:pos="1134"/>
        </w:tabs>
        <w:suppressAutoHyphens/>
        <w:overflowPunct w:val="0"/>
        <w:autoSpaceDE w:val="0"/>
        <w:ind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6" w:anchor="dst2783" w:history="1">
        <w:r w:rsidRPr="007C49AA">
          <w:rPr>
            <w:rFonts w:eastAsia="Calibri"/>
            <w:color w:val="000000" w:themeColor="text1"/>
            <w:highlight w:val="yellow"/>
            <w:lang w:eastAsia="en-US"/>
          </w:rPr>
          <w:t>части 2 статьи 55.32</w:t>
        </w:r>
      </w:hyperlink>
      <w:r w:rsidRPr="007C49AA">
        <w:rPr>
          <w:rFonts w:eastAsia="Calibri"/>
          <w:color w:val="000000" w:themeColor="text1"/>
          <w:highlight w:val="yellow"/>
          <w:lang w:eastAsia="en-US"/>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47" w:anchor="dst2783" w:history="1">
        <w:r w:rsidRPr="007C49AA">
          <w:rPr>
            <w:rFonts w:eastAsia="Calibri"/>
            <w:color w:val="000000" w:themeColor="text1"/>
            <w:highlight w:val="yellow"/>
            <w:lang w:eastAsia="en-US"/>
          </w:rPr>
          <w:t>части 2 статьи 55.32</w:t>
        </w:r>
      </w:hyperlink>
      <w:r w:rsidRPr="007C49AA">
        <w:rPr>
          <w:rFonts w:eastAsia="Calibri"/>
          <w:color w:val="000000" w:themeColor="text1"/>
          <w:highlight w:val="yellow"/>
          <w:lang w:eastAsia="en-US"/>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C49AA" w:rsidRPr="007C49AA" w:rsidRDefault="007C49AA" w:rsidP="007C49AA">
      <w:pPr>
        <w:widowControl w:val="0"/>
        <w:numPr>
          <w:ilvl w:val="0"/>
          <w:numId w:val="47"/>
        </w:numPr>
        <w:tabs>
          <w:tab w:val="left" w:pos="1134"/>
        </w:tabs>
        <w:suppressAutoHyphens/>
        <w:overflowPunct w:val="0"/>
        <w:autoSpaceDE w:val="0"/>
        <w:ind w:left="0" w:firstLine="709"/>
        <w:contextualSpacing/>
        <w:jc w:val="both"/>
        <w:rPr>
          <w:rFonts w:eastAsia="Calibri"/>
          <w:color w:val="000000" w:themeColor="text1"/>
          <w:highlight w:val="yellow"/>
          <w:lang w:eastAsia="en-US"/>
        </w:rPr>
      </w:pPr>
      <w:r w:rsidRPr="007C49AA">
        <w:rPr>
          <w:rFonts w:eastAsia="Calibri"/>
          <w:color w:val="000000" w:themeColor="text1"/>
          <w:highlight w:val="yellow"/>
          <w:lang w:eastAsia="en-US"/>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A312C" w:rsidRPr="00C627CC" w:rsidRDefault="009A312C" w:rsidP="009A312C">
      <w:pPr>
        <w:widowControl w:val="0"/>
        <w:ind w:firstLine="709"/>
        <w:jc w:val="both"/>
        <w:rPr>
          <w:rFonts w:eastAsia="Calibri"/>
          <w:color w:val="000000" w:themeColor="text1"/>
          <w:lang w:eastAsia="en-US"/>
        </w:rPr>
      </w:pPr>
    </w:p>
    <w:p w:rsidR="009A312C" w:rsidRPr="00C627CC" w:rsidRDefault="009A312C" w:rsidP="009A312C">
      <w:pPr>
        <w:widowControl w:val="0"/>
        <w:ind w:firstLine="709"/>
        <w:jc w:val="both"/>
        <w:rPr>
          <w:rFonts w:eastAsia="Calibri"/>
          <w:b/>
          <w:lang w:eastAsia="en-US"/>
        </w:rPr>
      </w:pPr>
      <w:r w:rsidRPr="00C627CC">
        <w:rPr>
          <w:rFonts w:eastAsia="Calibri"/>
          <w:b/>
          <w:lang w:eastAsia="en-US"/>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9A312C" w:rsidRPr="00C627CC" w:rsidRDefault="009A312C" w:rsidP="009A312C">
      <w:pPr>
        <w:widowControl w:val="0"/>
        <w:ind w:firstLine="709"/>
        <w:jc w:val="both"/>
        <w:rPr>
          <w:rFonts w:eastAsia="Calibri"/>
          <w:b/>
          <w:lang w:eastAsia="en-US"/>
        </w:rPr>
      </w:pPr>
      <w:r w:rsidRPr="00C627CC">
        <w:rPr>
          <w:rFonts w:eastAsia="Calibri"/>
          <w:lang w:eastAsia="en-US"/>
        </w:rPr>
        <w:t>1. </w:t>
      </w:r>
      <w:r w:rsidR="007D3361" w:rsidRPr="00C627CC">
        <w:rPr>
          <w:rFonts w:eastAsia="Calibri"/>
          <w:color w:val="000000" w:themeColor="text1"/>
          <w:lang w:eastAsia="en-US"/>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005A195A" w:rsidRPr="00C627CC">
        <w:rPr>
          <w:rFonts w:ascii="Arial" w:hAnsi="Arial" w:cs="Arial"/>
          <w:color w:val="000000" w:themeColor="text1"/>
          <w:sz w:val="26"/>
          <w:szCs w:val="26"/>
          <w:shd w:val="clear" w:color="auto" w:fill="FFFFFF"/>
        </w:rPr>
        <w:t xml:space="preserve"> </w:t>
      </w:r>
      <w:r w:rsidR="005A195A" w:rsidRPr="00C627CC">
        <w:rPr>
          <w:rFonts w:eastAsia="Calibri"/>
          <w:color w:val="000000" w:themeColor="text1"/>
          <w:lang w:eastAsia="en-US"/>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w:t>
      </w:r>
      <w:r w:rsidRPr="00C627CC">
        <w:rPr>
          <w:rFonts w:eastAsia="Calibri"/>
          <w:color w:val="000000" w:themeColor="text1"/>
          <w:lang w:eastAsia="en-US"/>
        </w:rPr>
        <w:t xml:space="preserve"> </w:t>
      </w:r>
      <w:hyperlink r:id="rId48" w:anchor="dst0" w:history="1">
        <w:r w:rsidR="005A195A" w:rsidRPr="00C627CC">
          <w:rPr>
            <w:rFonts w:eastAsia="Calibri"/>
            <w:color w:val="000000" w:themeColor="text1"/>
            <w:lang w:eastAsia="en-US"/>
          </w:rPr>
          <w:t>закона</w:t>
        </w:r>
      </w:hyperlink>
      <w:r w:rsidRPr="00C627CC">
        <w:rPr>
          <w:rFonts w:eastAsia="Calibri"/>
          <w:color w:val="000000" w:themeColor="text1"/>
          <w:lang w:eastAsia="en-US"/>
        </w:rPr>
        <w:t xml:space="preserve"> от 6 апреля 2011 г.</w:t>
      </w:r>
      <w:r w:rsidR="005A195A" w:rsidRPr="00C627CC">
        <w:rPr>
          <w:rFonts w:eastAsia="Calibri"/>
          <w:color w:val="000000" w:themeColor="text1"/>
          <w:lang w:eastAsia="en-US"/>
        </w:rPr>
        <w:t xml:space="preserve"> </w:t>
      </w:r>
      <w:r w:rsidR="003B7546" w:rsidRPr="00C627CC">
        <w:rPr>
          <w:rFonts w:eastAsia="Calibri"/>
          <w:color w:val="000000" w:themeColor="text1"/>
          <w:lang w:eastAsia="en-US"/>
        </w:rPr>
        <w:t>№</w:t>
      </w:r>
      <w:r w:rsidRPr="00C627CC">
        <w:rPr>
          <w:rFonts w:eastAsia="Calibri"/>
          <w:color w:val="000000" w:themeColor="text1"/>
          <w:lang w:eastAsia="en-US"/>
        </w:rPr>
        <w:t xml:space="preserve"> 63-ФЗ «Об электронной подписи»</w:t>
      </w:r>
      <w:r w:rsidR="005A195A" w:rsidRPr="00C627CC">
        <w:rPr>
          <w:rFonts w:eastAsia="Calibri"/>
          <w:color w:val="000000" w:themeColor="text1"/>
          <w:lang w:eastAsia="en-US"/>
        </w:rPr>
        <w:t xml:space="preserve"> (далее - электронный документ, подписанный электронной подписью).</w:t>
      </w:r>
    </w:p>
    <w:p w:rsidR="009A312C" w:rsidRPr="00C627CC" w:rsidRDefault="009A312C" w:rsidP="009A312C">
      <w:pPr>
        <w:widowControl w:val="0"/>
        <w:ind w:firstLine="709"/>
        <w:jc w:val="both"/>
        <w:rPr>
          <w:rFonts w:eastAsia="Calibri"/>
          <w:lang w:eastAsia="en-US"/>
        </w:rPr>
      </w:pPr>
      <w:r w:rsidRPr="00C627CC">
        <w:rPr>
          <w:rFonts w:eastAsia="Calibri"/>
          <w:lang w:eastAsia="en-US"/>
        </w:rPr>
        <w:t>2. </w:t>
      </w:r>
      <w:r w:rsidR="00273E8B" w:rsidRPr="00C627CC">
        <w:rPr>
          <w:rFonts w:eastAsia="Calibri"/>
          <w:color w:val="000000" w:themeColor="text1"/>
          <w:lang w:eastAsia="en-US"/>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w:t>
      </w:r>
      <w:r w:rsidRPr="00C627CC">
        <w:rPr>
          <w:rFonts w:eastAsia="Calibri"/>
          <w:color w:val="000000" w:themeColor="text1"/>
          <w:lang w:eastAsia="en-US"/>
        </w:rPr>
        <w:t xml:space="preserve"> </w:t>
      </w:r>
      <w:hyperlink r:id="rId49" w:anchor="dst2104" w:history="1">
        <w:r w:rsidR="00273E8B" w:rsidRPr="00C627CC">
          <w:rPr>
            <w:rFonts w:eastAsia="Calibri"/>
            <w:color w:val="000000" w:themeColor="text1"/>
            <w:lang w:eastAsia="en-US"/>
          </w:rPr>
          <w:t>статьей 5.1</w:t>
        </w:r>
      </w:hyperlink>
      <w:r w:rsidRPr="00C627CC">
        <w:rPr>
          <w:rFonts w:eastAsia="Calibri"/>
          <w:color w:val="000000" w:themeColor="text1"/>
          <w:lang w:eastAsia="en-US"/>
        </w:rPr>
        <w:t xml:space="preserve"> </w:t>
      </w:r>
      <w:r w:rsidR="00273E8B" w:rsidRPr="00C627CC">
        <w:rPr>
          <w:rFonts w:eastAsia="Calibri"/>
          <w:color w:val="000000" w:themeColor="text1"/>
          <w:lang w:eastAsia="en-US"/>
        </w:rPr>
        <w:t>Градостроительного Кодекса Р</w:t>
      </w:r>
      <w:r w:rsidR="003B7546" w:rsidRPr="00C627CC">
        <w:rPr>
          <w:rFonts w:eastAsia="Calibri"/>
          <w:color w:val="000000" w:themeColor="text1"/>
          <w:lang w:eastAsia="en-US"/>
        </w:rPr>
        <w:t xml:space="preserve">оссийской </w:t>
      </w:r>
      <w:r w:rsidR="00273E8B" w:rsidRPr="00C627CC">
        <w:rPr>
          <w:rFonts w:eastAsia="Calibri"/>
          <w:color w:val="000000" w:themeColor="text1"/>
          <w:lang w:eastAsia="en-US"/>
        </w:rPr>
        <w:t>Ф</w:t>
      </w:r>
      <w:r w:rsidR="003B7546" w:rsidRPr="00C627CC">
        <w:rPr>
          <w:rFonts w:eastAsia="Calibri"/>
          <w:color w:val="000000" w:themeColor="text1"/>
          <w:lang w:eastAsia="en-US"/>
        </w:rPr>
        <w:t>едерации</w:t>
      </w:r>
      <w:r w:rsidR="00273E8B" w:rsidRPr="00C627CC">
        <w:rPr>
          <w:rFonts w:eastAsia="Calibri"/>
          <w:color w:val="000000" w:themeColor="text1"/>
          <w:lang w:eastAsia="en-US"/>
        </w:rPr>
        <w:t xml:space="preserve">, с учетом положений настоящей статьи. </w:t>
      </w:r>
      <w:r w:rsidR="007D3361" w:rsidRPr="00C627CC">
        <w:rPr>
          <w:rFonts w:eastAsia="Calibri"/>
          <w:color w:val="000000" w:themeColor="text1"/>
          <w:lang w:eastAsia="en-US"/>
        </w:rPr>
        <w:t xml:space="preserve">Порядок организации и проведения </w:t>
      </w:r>
      <w:r w:rsidRPr="00C627CC">
        <w:rPr>
          <w:rFonts w:eastAsia="Calibri"/>
          <w:color w:val="000000" w:themeColor="text1"/>
          <w:lang w:eastAsia="en-US"/>
        </w:rPr>
        <w:t xml:space="preserve">общественных обсуждениях или </w:t>
      </w:r>
      <w:r w:rsidR="007D3361" w:rsidRPr="00C627CC">
        <w:rPr>
          <w:rFonts w:eastAsia="Calibri"/>
          <w:color w:val="000000" w:themeColor="text1"/>
          <w:lang w:eastAsia="en-US"/>
        </w:rPr>
        <w:t xml:space="preserve">публичных слушаний определяется Уставом муниципального образования Темрюкский район, Положением о порядке проведения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 xml:space="preserve">публичных слушаний на территории муниципального </w:t>
      </w:r>
      <w:r w:rsidR="007D3361" w:rsidRPr="00C627CC">
        <w:rPr>
          <w:rFonts w:eastAsia="Calibri"/>
          <w:color w:val="000000" w:themeColor="text1"/>
          <w:lang w:eastAsia="en-US"/>
        </w:rPr>
        <w:lastRenderedPageBreak/>
        <w:t>образования Темрюкский район, нормативными правовыми актами  представительного органа муниципального образования Темрюкский район с учетом положений настоящей статьи.</w:t>
      </w:r>
    </w:p>
    <w:p w:rsidR="009A312C" w:rsidRPr="00C627CC" w:rsidRDefault="009A312C" w:rsidP="009A312C">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A312C" w:rsidRPr="00C627CC" w:rsidRDefault="009A312C" w:rsidP="009A312C">
      <w:pPr>
        <w:widowControl w:val="0"/>
        <w:ind w:firstLine="709"/>
        <w:jc w:val="both"/>
        <w:rPr>
          <w:rFonts w:eastAsia="Calibri"/>
          <w:color w:val="000000" w:themeColor="text1"/>
          <w:lang w:eastAsia="en-US"/>
        </w:rPr>
      </w:pPr>
      <w:r w:rsidRPr="00C627CC">
        <w:rPr>
          <w:rFonts w:eastAsia="Calibri"/>
          <w:lang w:eastAsia="en-US"/>
        </w:rPr>
        <w:t>4. </w:t>
      </w:r>
      <w:r w:rsidR="00273E8B" w:rsidRPr="00C627CC">
        <w:rPr>
          <w:rFonts w:eastAsia="Calibri"/>
          <w:color w:val="000000" w:themeColor="text1"/>
          <w:lang w:eastAsia="en-US"/>
        </w:rPr>
        <w:t>Организатор</w:t>
      </w:r>
      <w:r w:rsidRPr="00C627CC">
        <w:rPr>
          <w:rFonts w:eastAsia="Calibri"/>
          <w:color w:val="000000" w:themeColor="text1"/>
          <w:lang w:eastAsia="en-US"/>
        </w:rPr>
        <w:t xml:space="preserve"> общественных обсуждений или</w:t>
      </w:r>
      <w:r w:rsidR="00273E8B" w:rsidRPr="00C627CC">
        <w:rPr>
          <w:rFonts w:eastAsia="Calibri"/>
          <w:color w:val="000000" w:themeColor="text1"/>
          <w:lang w:eastAsia="en-US"/>
        </w:rPr>
        <w:t xml:space="preserve"> публичных слушаний направляет сообщения о проведении </w:t>
      </w:r>
      <w:r w:rsidRPr="00C627CC">
        <w:rPr>
          <w:rFonts w:eastAsia="Calibri"/>
          <w:color w:val="000000" w:themeColor="text1"/>
          <w:lang w:eastAsia="en-US"/>
        </w:rPr>
        <w:t xml:space="preserve">общественных обсуждений или </w:t>
      </w:r>
      <w:r w:rsidR="00273E8B" w:rsidRPr="00C627CC">
        <w:rPr>
          <w:rFonts w:eastAsia="Calibri"/>
          <w:color w:val="000000" w:themeColor="text1"/>
          <w:lang w:eastAsia="en-US"/>
        </w:rPr>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9A312C" w:rsidRPr="00C627CC" w:rsidRDefault="009A312C" w:rsidP="009A312C">
      <w:pPr>
        <w:widowControl w:val="0"/>
        <w:ind w:firstLine="709"/>
        <w:jc w:val="both"/>
        <w:rPr>
          <w:rFonts w:eastAsia="Calibri"/>
          <w:lang w:eastAsia="en-US"/>
        </w:rPr>
      </w:pPr>
      <w:r w:rsidRPr="00C627CC">
        <w:rPr>
          <w:rFonts w:eastAsia="Calibri"/>
          <w:color w:val="000000" w:themeColor="text1"/>
          <w:lang w:eastAsia="en-US"/>
        </w:rPr>
        <w:t>5. </w:t>
      </w:r>
      <w:r w:rsidR="007D3361" w:rsidRPr="00C627CC">
        <w:rPr>
          <w:rFonts w:eastAsia="Calibri"/>
          <w:color w:val="000000" w:themeColor="text1"/>
          <w:lang w:eastAsia="en-US"/>
        </w:rPr>
        <w:t xml:space="preserve">Срок проведения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публичных слушаний с момента оповещения жителей муниципального образования Темрюкский район о времени и месте их проведения до дня опубликования заключения о результатах</w:t>
      </w:r>
      <w:r w:rsidR="00273E8B" w:rsidRPr="00C627CC">
        <w:rPr>
          <w:rFonts w:eastAsia="Calibri"/>
          <w:color w:val="000000" w:themeColor="text1"/>
          <w:lang w:eastAsia="en-US"/>
        </w:rPr>
        <w:t xml:space="preserve">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 xml:space="preserve">публичных слушаний определяется Уставом муниципального образования Темрюкский район, Положением о порядке проведения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публичных слушаний на территории муниципального образования Темрюкский район, нормативными правовыми актами представительного органа муниципального образования Темрюкский район и не может быть более одного месяца.</w:t>
      </w:r>
    </w:p>
    <w:p w:rsidR="009A312C" w:rsidRPr="00C627CC" w:rsidRDefault="009A312C" w:rsidP="009A312C">
      <w:pPr>
        <w:widowControl w:val="0"/>
        <w:ind w:firstLine="709"/>
        <w:jc w:val="both"/>
        <w:rPr>
          <w:rFonts w:eastAsia="Calibri"/>
          <w:lang w:eastAsia="en-US"/>
        </w:rPr>
      </w:pPr>
      <w:r w:rsidRPr="00C627CC">
        <w:rPr>
          <w:rFonts w:eastAsia="Calibri"/>
          <w:lang w:eastAsia="en-US"/>
        </w:rPr>
        <w:t>6. </w:t>
      </w:r>
      <w:r w:rsidR="007D3361" w:rsidRPr="00C627CC">
        <w:rPr>
          <w:rFonts w:eastAsia="Calibri"/>
          <w:color w:val="000000" w:themeColor="text1"/>
          <w:lang w:eastAsia="en-US"/>
        </w:rPr>
        <w:t xml:space="preserve">На основании заключения о результатах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 xml:space="preserve">публичных слушаний </w:t>
      </w:r>
      <w:r w:rsidR="00273E8B" w:rsidRPr="00C627CC">
        <w:rPr>
          <w:rFonts w:eastAsia="Calibri"/>
          <w:color w:val="000000" w:themeColor="text1"/>
          <w:lang w:eastAsia="en-US"/>
        </w:rPr>
        <w:t xml:space="preserve">по проекту решения </w:t>
      </w:r>
      <w:r w:rsidR="007D3361" w:rsidRPr="00C627CC">
        <w:rPr>
          <w:rFonts w:eastAsia="Calibri"/>
          <w:color w:val="000000" w:themeColor="text1"/>
          <w:lang w:eastAsia="en-US"/>
        </w:rPr>
        <w:t xml:space="preserve">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Pr="00C627CC">
        <w:rPr>
          <w:rFonts w:eastAsia="Calibri"/>
          <w:color w:val="000000" w:themeColor="text1"/>
          <w:lang w:eastAsia="en-US"/>
        </w:rPr>
        <w:t>главе муниципального образования Темрюкский район</w:t>
      </w:r>
      <w:r w:rsidR="007D3361" w:rsidRPr="00C627CC">
        <w:rPr>
          <w:rFonts w:eastAsia="Calibri"/>
          <w:color w:val="000000" w:themeColor="text1"/>
          <w:lang w:eastAsia="en-US"/>
        </w:rPr>
        <w:t>.</w:t>
      </w:r>
    </w:p>
    <w:p w:rsidR="0095073F" w:rsidRPr="00C627CC" w:rsidRDefault="009A312C" w:rsidP="0095073F">
      <w:pPr>
        <w:widowControl w:val="0"/>
        <w:ind w:firstLine="709"/>
        <w:jc w:val="both"/>
        <w:rPr>
          <w:rFonts w:eastAsia="Calibri"/>
          <w:color w:val="000000" w:themeColor="text1"/>
          <w:lang w:eastAsia="en-US"/>
        </w:rPr>
      </w:pPr>
      <w:r w:rsidRPr="00C627CC">
        <w:rPr>
          <w:rFonts w:eastAsia="Calibri"/>
          <w:lang w:eastAsia="en-US"/>
        </w:rPr>
        <w:t>7. </w:t>
      </w:r>
      <w:r w:rsidR="007D3361" w:rsidRPr="00C627CC">
        <w:rPr>
          <w:rFonts w:eastAsia="Calibri"/>
          <w:color w:val="000000" w:themeColor="text1"/>
          <w:lang w:eastAsia="en-US"/>
        </w:rPr>
        <w:t xml:space="preserve">На основании указанных в части 8 настоящей статьи рекомендаций </w:t>
      </w:r>
      <w:r w:rsidR="0095073F" w:rsidRPr="00C627CC">
        <w:rPr>
          <w:rFonts w:eastAsia="Calibri"/>
          <w:color w:val="000000" w:themeColor="text1"/>
          <w:lang w:eastAsia="en-US"/>
        </w:rPr>
        <w:t>г</w:t>
      </w:r>
      <w:r w:rsidR="007D3361" w:rsidRPr="00C627CC">
        <w:rPr>
          <w:rFonts w:eastAsia="Calibri"/>
          <w:color w:val="000000" w:themeColor="text1"/>
          <w:lang w:eastAsia="en-US"/>
        </w:rPr>
        <w:t xml:space="preserve">лава </w:t>
      </w:r>
      <w:r w:rsidR="0095073F" w:rsidRPr="00C627CC">
        <w:rPr>
          <w:rFonts w:eastAsia="Calibri"/>
          <w:color w:val="000000" w:themeColor="text1"/>
          <w:lang w:eastAsia="en-US"/>
        </w:rPr>
        <w:t>муниципального образования Темрюкский район</w:t>
      </w:r>
      <w:r w:rsidR="007D3361" w:rsidRPr="00C627CC">
        <w:rPr>
          <w:rFonts w:eastAsia="Calibri"/>
          <w:color w:val="000000" w:themeColor="text1"/>
          <w:lang w:eastAsia="en-US"/>
        </w:rPr>
        <w:t xml:space="preserve"> в течение трех дней со дня поступления таких рекомендаций принимает решение о предоставлении разрешения на условно -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Темрюкский район в информационно-телекоммуникационной сети «Интернет».</w:t>
      </w:r>
    </w:p>
    <w:p w:rsidR="0095073F" w:rsidRPr="00C627CC" w:rsidRDefault="0095073F" w:rsidP="0095073F">
      <w:pPr>
        <w:widowControl w:val="0"/>
        <w:ind w:firstLine="709"/>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 xml:space="preserve">Расходы, связанные с организацией и проведением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 xml:space="preserve">публичных слушаний </w:t>
      </w:r>
      <w:r w:rsidR="00273E8B" w:rsidRPr="00C627CC">
        <w:rPr>
          <w:rFonts w:eastAsia="Calibri"/>
          <w:color w:val="000000" w:themeColor="text1"/>
          <w:lang w:eastAsia="en-US"/>
        </w:rPr>
        <w:t xml:space="preserve">по проекту решения </w:t>
      </w:r>
      <w:r w:rsidR="007D3361" w:rsidRPr="00C627CC">
        <w:rPr>
          <w:rFonts w:eastAsia="Calibri"/>
          <w:color w:val="000000" w:themeColor="text1"/>
          <w:lang w:eastAsia="en-US"/>
        </w:rPr>
        <w:t>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r w:rsidRPr="00C627CC">
        <w:rPr>
          <w:rFonts w:eastAsia="Calibri"/>
          <w:color w:val="000000" w:themeColor="text1"/>
          <w:lang w:eastAsia="en-US"/>
        </w:rPr>
        <w:t>.</w:t>
      </w:r>
    </w:p>
    <w:p w:rsidR="007D3361" w:rsidRPr="00C627CC" w:rsidRDefault="0095073F" w:rsidP="0095073F">
      <w:pPr>
        <w:widowControl w:val="0"/>
        <w:ind w:firstLine="709"/>
        <w:jc w:val="both"/>
        <w:rPr>
          <w:rFonts w:eastAsia="Calibri"/>
          <w:lang w:eastAsia="en-US"/>
        </w:rPr>
      </w:pPr>
      <w:r w:rsidRPr="00C627CC">
        <w:rPr>
          <w:rFonts w:eastAsia="Calibri"/>
          <w:color w:val="000000" w:themeColor="text1"/>
          <w:lang w:eastAsia="en-US"/>
        </w:rPr>
        <w:t>9. </w:t>
      </w:r>
      <w:r w:rsidR="007D3361" w:rsidRPr="00C627CC">
        <w:rPr>
          <w:rFonts w:eastAsia="Calibri"/>
          <w:color w:val="000000" w:themeColor="text1"/>
          <w:lang w:eastAsia="en-US"/>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w:t>
      </w:r>
      <w:r w:rsidRPr="00C627CC">
        <w:rPr>
          <w:rFonts w:eastAsia="Calibri"/>
          <w:color w:val="000000" w:themeColor="text1"/>
          <w:lang w:eastAsia="en-US"/>
        </w:rPr>
        <w:t xml:space="preserve">общественных обсуждений или </w:t>
      </w:r>
      <w:r w:rsidR="007D3361" w:rsidRPr="00C627CC">
        <w:rPr>
          <w:rFonts w:eastAsia="Calibri"/>
          <w:color w:val="000000" w:themeColor="text1"/>
          <w:lang w:eastAsia="en-US"/>
        </w:rPr>
        <w:t>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B5837" w:rsidRPr="00C627CC" w:rsidRDefault="0095073F" w:rsidP="00BB5837">
      <w:pPr>
        <w:widowControl w:val="0"/>
        <w:tabs>
          <w:tab w:val="left" w:pos="1134"/>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w:t>
      </w:r>
      <w:r w:rsidR="007F43CC" w:rsidRPr="00C627CC">
        <w:rPr>
          <w:rFonts w:eastAsia="Calibri"/>
          <w:color w:val="000000" w:themeColor="text1"/>
          <w:lang w:eastAsia="en-US"/>
        </w:rPr>
        <w:t>.1.</w:t>
      </w:r>
      <w:r w:rsidRPr="00C627CC">
        <w:rPr>
          <w:rFonts w:eastAsia="Calibri"/>
          <w:color w:val="000000" w:themeColor="text1"/>
          <w:lang w:eastAsia="en-US"/>
        </w:rPr>
        <w:t> </w:t>
      </w:r>
      <w:r w:rsidR="007F43CC" w:rsidRPr="00C627CC">
        <w:rPr>
          <w:rFonts w:eastAsia="Calibri"/>
          <w:color w:val="000000" w:themeColor="text1"/>
          <w:lang w:eastAsia="en-US"/>
        </w:rPr>
        <w:t xml:space="preserve">Со дня поступления в орган местного самоуправления уведомления о выявлении </w:t>
      </w:r>
      <w:r w:rsidR="007F43CC" w:rsidRPr="00C627CC">
        <w:rPr>
          <w:rFonts w:eastAsia="Calibri"/>
          <w:color w:val="000000" w:themeColor="text1"/>
          <w:lang w:eastAsia="en-US"/>
        </w:rPr>
        <w:lastRenderedPageBreak/>
        <w:t>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Pr="00C627CC">
        <w:rPr>
          <w:rFonts w:eastAsia="Calibri"/>
          <w:color w:val="000000" w:themeColor="text1"/>
          <w:lang w:eastAsia="en-US"/>
        </w:rPr>
        <w:t xml:space="preserve"> </w:t>
      </w:r>
      <w:hyperlink r:id="rId50" w:anchor="dst2783" w:history="1">
        <w:r w:rsidR="007F43CC" w:rsidRPr="00C627CC">
          <w:rPr>
            <w:rFonts w:eastAsia="Calibri"/>
            <w:color w:val="000000" w:themeColor="text1"/>
            <w:lang w:eastAsia="en-US"/>
          </w:rPr>
          <w:t>части 2 статьи 55.32</w:t>
        </w:r>
      </w:hyperlink>
      <w:r w:rsidRPr="00C627CC">
        <w:rPr>
          <w:rFonts w:eastAsia="Calibri"/>
          <w:color w:val="000000" w:themeColor="text1"/>
          <w:lang w:eastAsia="en-US"/>
        </w:rPr>
        <w:t xml:space="preserve"> </w:t>
      </w:r>
      <w:r w:rsidR="007F43CC"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7F43CC" w:rsidRPr="00C627CC">
        <w:rPr>
          <w:rFonts w:eastAsia="Calibri"/>
          <w:color w:val="000000" w:themeColor="text1"/>
          <w:lang w:eastAsia="en-US"/>
        </w:rPr>
        <w:t>Ф</w:t>
      </w:r>
      <w:r w:rsidRPr="00C627CC">
        <w:rPr>
          <w:rFonts w:eastAsia="Calibri"/>
          <w:color w:val="000000" w:themeColor="text1"/>
          <w:lang w:eastAsia="en-US"/>
        </w:rPr>
        <w:t>едерации</w:t>
      </w:r>
      <w:r w:rsidR="007F43CC" w:rsidRPr="00C627CC">
        <w:rPr>
          <w:rFonts w:eastAsia="Calibri"/>
          <w:color w:val="000000" w:themeColor="text1"/>
          <w:lang w:eastAsia="en-US"/>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w:t>
      </w:r>
      <w:r w:rsidRPr="00C627CC">
        <w:rPr>
          <w:rFonts w:eastAsia="Calibri"/>
          <w:color w:val="000000" w:themeColor="text1"/>
          <w:lang w:eastAsia="en-US"/>
        </w:rPr>
        <w:t xml:space="preserve"> </w:t>
      </w:r>
      <w:hyperlink r:id="rId51" w:anchor="dst2783" w:history="1">
        <w:r w:rsidR="007F43CC" w:rsidRPr="00C627CC">
          <w:rPr>
            <w:rFonts w:eastAsia="Calibri"/>
            <w:color w:val="000000" w:themeColor="text1"/>
            <w:lang w:eastAsia="en-US"/>
          </w:rPr>
          <w:t>части 2 статьи 55.32</w:t>
        </w:r>
      </w:hyperlink>
      <w:r w:rsidRPr="00C627CC">
        <w:rPr>
          <w:rFonts w:eastAsia="Calibri"/>
          <w:color w:val="000000" w:themeColor="text1"/>
          <w:lang w:eastAsia="en-US"/>
        </w:rPr>
        <w:t xml:space="preserve"> </w:t>
      </w:r>
      <w:r w:rsidR="007F43CC"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7F43CC" w:rsidRPr="00C627CC">
        <w:rPr>
          <w:rFonts w:eastAsia="Calibri"/>
          <w:color w:val="000000" w:themeColor="text1"/>
          <w:lang w:eastAsia="en-US"/>
        </w:rPr>
        <w:t>Ф</w:t>
      </w:r>
      <w:r w:rsidRPr="00C627CC">
        <w:rPr>
          <w:rFonts w:eastAsia="Calibri"/>
          <w:color w:val="000000" w:themeColor="text1"/>
          <w:lang w:eastAsia="en-US"/>
        </w:rPr>
        <w:t>едерации</w:t>
      </w:r>
      <w:r w:rsidR="007F43CC" w:rsidRPr="00C627CC">
        <w:rPr>
          <w:rFonts w:eastAsia="Calibri"/>
          <w:color w:val="000000" w:themeColor="text1"/>
          <w:lang w:eastAsia="en-U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3361" w:rsidRPr="00C627CC" w:rsidRDefault="00BB5837" w:rsidP="00BB5837">
      <w:pPr>
        <w:widowControl w:val="0"/>
        <w:tabs>
          <w:tab w:val="left" w:pos="1134"/>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10. </w:t>
      </w:r>
      <w:r w:rsidR="007D3361" w:rsidRPr="00C627CC">
        <w:rPr>
          <w:rFonts w:eastAsia="Calibri"/>
          <w:color w:val="000000" w:themeColor="text1"/>
          <w:lang w:eastAsia="en-US"/>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D2EA0" w:rsidRPr="00C627CC" w:rsidRDefault="008D2EA0" w:rsidP="00BB5837">
      <w:pPr>
        <w:widowControl w:val="0"/>
        <w:tabs>
          <w:tab w:val="left" w:pos="1134"/>
        </w:tabs>
        <w:overflowPunct w:val="0"/>
        <w:autoSpaceDE w:val="0"/>
        <w:ind w:firstLine="709"/>
        <w:contextualSpacing/>
        <w:jc w:val="both"/>
        <w:rPr>
          <w:rFonts w:eastAsia="Calibri"/>
          <w:color w:val="000000" w:themeColor="text1"/>
          <w:lang w:eastAsia="en-US"/>
        </w:rPr>
      </w:pPr>
    </w:p>
    <w:p w:rsidR="008D2EA0" w:rsidRPr="00C627CC" w:rsidRDefault="008D2EA0" w:rsidP="008D2EA0">
      <w:pPr>
        <w:widowControl w:val="0"/>
        <w:ind w:firstLine="709"/>
        <w:jc w:val="both"/>
        <w:rPr>
          <w:rFonts w:eastAsia="Calibri"/>
          <w:b/>
          <w:lang w:eastAsia="en-US"/>
        </w:rPr>
      </w:pPr>
      <w:r w:rsidRPr="00C627CC">
        <w:rPr>
          <w:rFonts w:eastAsia="Calibri"/>
          <w:b/>
          <w:lang w:eastAsia="en-US"/>
        </w:rPr>
        <w:t>Статья 2</w:t>
      </w:r>
      <w:r w:rsidR="00024FF3">
        <w:rPr>
          <w:rFonts w:eastAsia="Calibri"/>
          <w:b/>
          <w:lang w:eastAsia="en-US"/>
        </w:rPr>
        <w:t>3</w:t>
      </w:r>
      <w:r w:rsidRPr="00C627CC">
        <w:rPr>
          <w:rFonts w:eastAsia="Calibri"/>
          <w:b/>
          <w:lang w:eastAsia="en-US"/>
        </w:rPr>
        <w:t>. Отклонение от предельных параметров разрешенного строительства, реконструкции объектов капитального строительства</w:t>
      </w:r>
    </w:p>
    <w:p w:rsidR="007D3361" w:rsidRPr="00C627CC" w:rsidRDefault="008D2EA0" w:rsidP="008D2EA0">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D2EA0" w:rsidRPr="00C627CC" w:rsidRDefault="008D2EA0" w:rsidP="008D2EA0">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1.1. </w:t>
      </w:r>
      <w:r w:rsidR="007F43CC" w:rsidRPr="00C627CC">
        <w:rPr>
          <w:rFonts w:eastAsia="Calibri"/>
          <w:color w:val="000000" w:themeColor="text1"/>
          <w:lang w:eastAsia="en-US"/>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D2EA0" w:rsidRPr="00C627CC" w:rsidRDefault="00683EF0" w:rsidP="008D2EA0">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F36F7" w:rsidRPr="00C627CC" w:rsidRDefault="00683EF0" w:rsidP="00DF36F7">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w:t>
      </w:r>
      <w:r w:rsidR="008D2EA0" w:rsidRPr="00C627CC">
        <w:rPr>
          <w:rFonts w:eastAsia="Calibri"/>
          <w:color w:val="000000" w:themeColor="text1"/>
          <w:lang w:eastAsia="en-US"/>
        </w:rPr>
        <w:t>. З</w:t>
      </w:r>
      <w:r w:rsidR="007D3361" w:rsidRPr="00C627CC">
        <w:rPr>
          <w:rFonts w:eastAsia="Calibri"/>
          <w:color w:val="000000" w:themeColor="text1"/>
          <w:lang w:eastAsia="en-US"/>
        </w:rPr>
        <w:t>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7F43CC" w:rsidRPr="00C627CC">
        <w:rPr>
          <w:rFonts w:ascii="Arial" w:hAnsi="Arial" w:cs="Arial"/>
          <w:color w:val="000000" w:themeColor="text1"/>
          <w:sz w:val="26"/>
          <w:szCs w:val="26"/>
          <w:shd w:val="clear" w:color="auto" w:fill="FFFFFF"/>
        </w:rPr>
        <w:t xml:space="preserve"> </w:t>
      </w:r>
      <w:r w:rsidR="007F43CC" w:rsidRPr="00C627CC">
        <w:rPr>
          <w:rFonts w:eastAsia="Calibri"/>
          <w:color w:val="000000" w:themeColor="text1"/>
          <w:lang w:eastAsia="en-US"/>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DF36F7" w:rsidRPr="00C627CC" w:rsidRDefault="00683EF0" w:rsidP="00DF36F7">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w:t>
      </w:r>
      <w:r w:rsidR="00DF36F7" w:rsidRPr="00C627CC">
        <w:rPr>
          <w:rFonts w:eastAsia="Calibri"/>
          <w:color w:val="000000" w:themeColor="text1"/>
          <w:lang w:eastAsia="en-US"/>
        </w:rPr>
        <w:t>. </w:t>
      </w:r>
      <w:r w:rsidR="007F43CC" w:rsidRPr="00C627CC">
        <w:rPr>
          <w:rFonts w:eastAsia="Calibri"/>
          <w:color w:val="000000" w:themeColor="text1"/>
          <w:lang w:eastAsia="en-US"/>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w:t>
      </w:r>
      <w:r w:rsidR="00DF36F7" w:rsidRPr="00C627CC">
        <w:rPr>
          <w:rFonts w:eastAsia="Calibri"/>
          <w:color w:val="000000" w:themeColor="text1"/>
          <w:lang w:eastAsia="en-US"/>
        </w:rPr>
        <w:t xml:space="preserve"> общественных обсуждения или</w:t>
      </w:r>
      <w:r w:rsidR="007F43CC" w:rsidRPr="00C627CC">
        <w:rPr>
          <w:rFonts w:eastAsia="Calibri"/>
          <w:color w:val="000000" w:themeColor="text1"/>
          <w:lang w:eastAsia="en-US"/>
        </w:rPr>
        <w:t xml:space="preserve"> публичных слушаниях, проводимых в порядке, установленном</w:t>
      </w:r>
      <w:r w:rsidR="00DF36F7" w:rsidRPr="00C627CC">
        <w:rPr>
          <w:rFonts w:eastAsia="Calibri"/>
          <w:color w:val="000000" w:themeColor="text1"/>
          <w:lang w:eastAsia="en-US"/>
        </w:rPr>
        <w:t xml:space="preserve"> </w:t>
      </w:r>
      <w:hyperlink r:id="rId52" w:anchor="dst2104" w:history="1">
        <w:r w:rsidR="007F43CC" w:rsidRPr="00C627CC">
          <w:rPr>
            <w:rFonts w:eastAsia="Calibri"/>
            <w:color w:val="000000" w:themeColor="text1"/>
            <w:lang w:eastAsia="en-US"/>
          </w:rPr>
          <w:t>статьей 5.1</w:t>
        </w:r>
      </w:hyperlink>
      <w:r w:rsidR="00DF36F7" w:rsidRPr="00C627CC">
        <w:rPr>
          <w:rFonts w:eastAsia="Calibri"/>
          <w:color w:val="000000" w:themeColor="text1"/>
          <w:lang w:eastAsia="en-US"/>
        </w:rPr>
        <w:t xml:space="preserve"> </w:t>
      </w:r>
      <w:r w:rsidR="007F43CC" w:rsidRPr="00C627CC">
        <w:rPr>
          <w:rFonts w:eastAsia="Calibri"/>
          <w:color w:val="000000" w:themeColor="text1"/>
          <w:lang w:eastAsia="en-US"/>
        </w:rPr>
        <w:t>Градостроительного Кодекса Р</w:t>
      </w:r>
      <w:r w:rsidR="00DF36F7" w:rsidRPr="00C627CC">
        <w:rPr>
          <w:rFonts w:eastAsia="Calibri"/>
          <w:color w:val="000000" w:themeColor="text1"/>
          <w:lang w:eastAsia="en-US"/>
        </w:rPr>
        <w:t xml:space="preserve">оссийской </w:t>
      </w:r>
      <w:r w:rsidR="007F43CC" w:rsidRPr="00C627CC">
        <w:rPr>
          <w:rFonts w:eastAsia="Calibri"/>
          <w:color w:val="000000" w:themeColor="text1"/>
          <w:lang w:eastAsia="en-US"/>
        </w:rPr>
        <w:t>Ф</w:t>
      </w:r>
      <w:r w:rsidR="00DF36F7" w:rsidRPr="00C627CC">
        <w:rPr>
          <w:rFonts w:eastAsia="Calibri"/>
          <w:color w:val="000000" w:themeColor="text1"/>
          <w:lang w:eastAsia="en-US"/>
        </w:rPr>
        <w:t>едерации</w:t>
      </w:r>
      <w:r w:rsidR="007F43CC" w:rsidRPr="00C627CC">
        <w:rPr>
          <w:rFonts w:eastAsia="Calibri"/>
          <w:color w:val="000000" w:themeColor="text1"/>
          <w:lang w:eastAsia="en-US"/>
        </w:rPr>
        <w:t>, с учетом положений</w:t>
      </w:r>
      <w:r w:rsidR="00DF36F7" w:rsidRPr="00C627CC">
        <w:rPr>
          <w:rFonts w:eastAsia="Calibri"/>
          <w:color w:val="000000" w:themeColor="text1"/>
          <w:lang w:eastAsia="en-US"/>
        </w:rPr>
        <w:t xml:space="preserve"> </w:t>
      </w:r>
      <w:hyperlink r:id="rId53" w:anchor="dst100615" w:history="1">
        <w:r w:rsidR="007F43CC" w:rsidRPr="00C627CC">
          <w:rPr>
            <w:rFonts w:eastAsia="Calibri"/>
            <w:color w:val="000000" w:themeColor="text1"/>
            <w:lang w:eastAsia="en-US"/>
          </w:rPr>
          <w:t>статьи 39</w:t>
        </w:r>
      </w:hyperlink>
      <w:r w:rsidR="00DF36F7" w:rsidRPr="00C627CC">
        <w:rPr>
          <w:rFonts w:eastAsia="Calibri"/>
          <w:color w:val="000000" w:themeColor="text1"/>
          <w:lang w:eastAsia="en-US"/>
        </w:rPr>
        <w:t xml:space="preserve"> </w:t>
      </w:r>
      <w:r w:rsidR="007F43CC" w:rsidRPr="00C627CC">
        <w:rPr>
          <w:rFonts w:eastAsia="Calibri"/>
          <w:color w:val="000000" w:themeColor="text1"/>
          <w:lang w:eastAsia="en-US"/>
        </w:rPr>
        <w:t>Градостроительного Кодекса Р</w:t>
      </w:r>
      <w:r w:rsidR="00DF36F7" w:rsidRPr="00C627CC">
        <w:rPr>
          <w:rFonts w:eastAsia="Calibri"/>
          <w:color w:val="000000" w:themeColor="text1"/>
          <w:lang w:eastAsia="en-US"/>
        </w:rPr>
        <w:t xml:space="preserve">оссийской </w:t>
      </w:r>
      <w:r w:rsidR="007F43CC" w:rsidRPr="00C627CC">
        <w:rPr>
          <w:rFonts w:eastAsia="Calibri"/>
          <w:color w:val="000000" w:themeColor="text1"/>
          <w:lang w:eastAsia="en-US"/>
        </w:rPr>
        <w:t>Ф</w:t>
      </w:r>
      <w:r w:rsidR="00DF36F7" w:rsidRPr="00C627CC">
        <w:rPr>
          <w:rFonts w:eastAsia="Calibri"/>
          <w:color w:val="000000" w:themeColor="text1"/>
          <w:lang w:eastAsia="en-US"/>
        </w:rPr>
        <w:t>едерации</w:t>
      </w:r>
      <w:r w:rsidR="007F43CC" w:rsidRPr="00C627CC">
        <w:rPr>
          <w:rFonts w:eastAsia="Calibri"/>
          <w:color w:val="000000" w:themeColor="text1"/>
          <w:lang w:eastAsia="en-US"/>
        </w:rPr>
        <w:t>, за исключением случая, указанного в</w:t>
      </w:r>
      <w:r w:rsidR="00DF36F7" w:rsidRPr="00C627CC">
        <w:rPr>
          <w:rFonts w:eastAsia="Calibri"/>
          <w:color w:val="000000" w:themeColor="text1"/>
          <w:lang w:eastAsia="en-US"/>
        </w:rPr>
        <w:t xml:space="preserve"> </w:t>
      </w:r>
      <w:hyperlink r:id="rId54" w:anchor="dst3127" w:history="1">
        <w:r w:rsidR="007F43CC" w:rsidRPr="00C627CC">
          <w:rPr>
            <w:rFonts w:eastAsia="Calibri"/>
            <w:color w:val="000000" w:themeColor="text1"/>
            <w:lang w:eastAsia="en-US"/>
          </w:rPr>
          <w:t>части 1.1</w:t>
        </w:r>
      </w:hyperlink>
      <w:r w:rsidR="00DF36F7" w:rsidRPr="00C627CC">
        <w:rPr>
          <w:rFonts w:eastAsia="Calibri"/>
          <w:color w:val="000000" w:themeColor="text1"/>
          <w:lang w:eastAsia="en-US"/>
        </w:rPr>
        <w:t xml:space="preserve"> </w:t>
      </w:r>
      <w:r w:rsidR="007F43CC" w:rsidRPr="00C627CC">
        <w:rPr>
          <w:rFonts w:eastAsia="Calibri"/>
          <w:color w:val="000000" w:themeColor="text1"/>
          <w:lang w:eastAsia="en-US"/>
        </w:rPr>
        <w:t xml:space="preserve">настоящей статьи. Расходы, связанные с организацией и проведением </w:t>
      </w:r>
      <w:r w:rsidR="00DF36F7" w:rsidRPr="00C627CC">
        <w:rPr>
          <w:rFonts w:eastAsia="Calibri"/>
          <w:color w:val="000000" w:themeColor="text1"/>
          <w:lang w:eastAsia="en-US"/>
        </w:rPr>
        <w:t xml:space="preserve">общественных обсуждений или </w:t>
      </w:r>
      <w:r w:rsidR="007F43CC" w:rsidRPr="00C627CC">
        <w:rPr>
          <w:rFonts w:eastAsia="Calibri"/>
          <w:color w:val="000000" w:themeColor="text1"/>
          <w:lang w:eastAsia="en-US"/>
        </w:rPr>
        <w:t>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w:t>
      </w:r>
      <w:r w:rsidR="00DF36F7" w:rsidRPr="00C627CC">
        <w:rPr>
          <w:rFonts w:eastAsia="Calibri"/>
          <w:color w:val="000000" w:themeColor="text1"/>
          <w:lang w:eastAsia="en-US"/>
        </w:rPr>
        <w:t>едоставлении такого разрешения.</w:t>
      </w:r>
    </w:p>
    <w:p w:rsidR="00683EF0" w:rsidRPr="00C627CC" w:rsidRDefault="00683EF0" w:rsidP="00683EF0">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lastRenderedPageBreak/>
        <w:t>5</w:t>
      </w:r>
      <w:r w:rsidR="00DF36F7" w:rsidRPr="00C627CC">
        <w:rPr>
          <w:rFonts w:eastAsia="Calibri"/>
          <w:color w:val="000000" w:themeColor="text1"/>
          <w:lang w:eastAsia="en-US"/>
        </w:rPr>
        <w:t>. </w:t>
      </w:r>
      <w:r w:rsidR="007F43CC" w:rsidRPr="00C627CC">
        <w:rPr>
          <w:rFonts w:eastAsia="Calibri"/>
          <w:color w:val="000000" w:themeColor="text1"/>
          <w:lang w:eastAsia="en-US"/>
        </w:rPr>
        <w:t xml:space="preserve">На основании заключения о результатах </w:t>
      </w:r>
      <w:r w:rsidR="00D47909" w:rsidRPr="00C627CC">
        <w:rPr>
          <w:rFonts w:eastAsia="Calibri"/>
          <w:color w:val="000000" w:themeColor="text1"/>
          <w:lang w:eastAsia="en-US"/>
        </w:rPr>
        <w:t xml:space="preserve">общественных обсуждений или </w:t>
      </w:r>
      <w:r w:rsidR="007F43CC" w:rsidRPr="00C627CC">
        <w:rPr>
          <w:rFonts w:eastAsia="Calibri"/>
          <w:color w:val="000000" w:themeColor="text1"/>
          <w:lang w:eastAsia="en-US"/>
        </w:rPr>
        <w:t>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D47909" w:rsidRPr="00C627CC">
        <w:rPr>
          <w:rFonts w:eastAsia="Calibri"/>
          <w:color w:val="000000" w:themeColor="text1"/>
          <w:lang w:eastAsia="en-US"/>
        </w:rPr>
        <w:t>равляет указанные рекомендации главе муниципального образования Темрюкский район</w:t>
      </w:r>
      <w:r w:rsidR="007F43CC" w:rsidRPr="00C627CC">
        <w:rPr>
          <w:rFonts w:eastAsia="Calibri"/>
          <w:color w:val="000000" w:themeColor="text1"/>
          <w:lang w:eastAsia="en-US"/>
        </w:rPr>
        <w:t xml:space="preserve">. </w:t>
      </w:r>
    </w:p>
    <w:p w:rsidR="007F43CC" w:rsidRPr="00C627CC" w:rsidRDefault="00683EF0" w:rsidP="00683EF0">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 xml:space="preserve">Глава </w:t>
      </w:r>
      <w:r w:rsidRPr="00C627CC">
        <w:rPr>
          <w:rFonts w:eastAsia="Calibri"/>
          <w:color w:val="000000" w:themeColor="text1"/>
          <w:lang w:eastAsia="en-US"/>
        </w:rPr>
        <w:t>муниципального образования Темрюкский район</w:t>
      </w:r>
      <w:r w:rsidR="007D3361" w:rsidRPr="00C627CC">
        <w:rPr>
          <w:rFonts w:eastAsia="Calibri"/>
          <w:color w:val="000000" w:themeColor="text1"/>
          <w:lang w:eastAsia="en-US"/>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83EF0" w:rsidRPr="00C627CC" w:rsidRDefault="00683EF0" w:rsidP="00636393">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6.1. </w:t>
      </w:r>
      <w:r w:rsidR="007F43CC" w:rsidRPr="00C627CC">
        <w:rPr>
          <w:rFonts w:eastAsia="Calibri"/>
          <w:color w:val="000000" w:themeColor="text1"/>
          <w:lang w:eastAsia="en-US"/>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Pr="00C627CC">
        <w:rPr>
          <w:rFonts w:eastAsia="Calibri"/>
          <w:color w:val="000000" w:themeColor="text1"/>
          <w:lang w:eastAsia="en-US"/>
        </w:rPr>
        <w:t xml:space="preserve"> </w:t>
      </w:r>
      <w:hyperlink r:id="rId55" w:anchor="dst2783" w:history="1">
        <w:r w:rsidR="007F43CC" w:rsidRPr="00C627CC">
          <w:rPr>
            <w:rFonts w:eastAsia="Calibri"/>
            <w:color w:val="000000" w:themeColor="text1"/>
            <w:lang w:eastAsia="en-US"/>
          </w:rPr>
          <w:t>части 2 статьи 55.32</w:t>
        </w:r>
      </w:hyperlink>
      <w:r w:rsidRPr="00C627CC">
        <w:rPr>
          <w:rFonts w:eastAsia="Calibri"/>
          <w:color w:val="000000" w:themeColor="text1"/>
          <w:lang w:eastAsia="en-US"/>
        </w:rPr>
        <w:t xml:space="preserve"> </w:t>
      </w:r>
      <w:r w:rsidR="007F43CC"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7F43CC" w:rsidRPr="00C627CC">
        <w:rPr>
          <w:rFonts w:eastAsia="Calibri"/>
          <w:color w:val="000000" w:themeColor="text1"/>
          <w:lang w:eastAsia="en-US"/>
        </w:rPr>
        <w:t>Ф</w:t>
      </w:r>
      <w:r w:rsidRPr="00C627CC">
        <w:rPr>
          <w:rFonts w:eastAsia="Calibri"/>
          <w:color w:val="000000" w:themeColor="text1"/>
          <w:lang w:eastAsia="en-US"/>
        </w:rPr>
        <w:t>едерации</w:t>
      </w:r>
      <w:r w:rsidR="007F43CC" w:rsidRPr="00C627CC">
        <w:rPr>
          <w:rFonts w:eastAsia="Calibri"/>
          <w:color w:val="000000" w:themeColor="text1"/>
          <w:lang w:eastAsia="en-US"/>
        </w:rPr>
        <w:t>,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w:t>
      </w:r>
      <w:r w:rsidRPr="00C627CC">
        <w:rPr>
          <w:rFonts w:eastAsia="Calibri"/>
          <w:color w:val="000000" w:themeColor="text1"/>
          <w:lang w:eastAsia="en-US"/>
        </w:rPr>
        <w:t xml:space="preserve"> </w:t>
      </w:r>
      <w:hyperlink r:id="rId56" w:anchor="dst2783" w:history="1">
        <w:r w:rsidR="007F43CC" w:rsidRPr="00C627CC">
          <w:rPr>
            <w:rFonts w:eastAsia="Calibri"/>
            <w:color w:val="000000" w:themeColor="text1"/>
            <w:lang w:eastAsia="en-US"/>
          </w:rPr>
          <w:t>части 2 статьи 55.32</w:t>
        </w:r>
      </w:hyperlink>
      <w:r w:rsidRPr="00C627CC">
        <w:rPr>
          <w:rFonts w:eastAsia="Calibri"/>
          <w:color w:val="000000" w:themeColor="text1"/>
          <w:lang w:eastAsia="en-US"/>
        </w:rPr>
        <w:t xml:space="preserve"> </w:t>
      </w:r>
      <w:r w:rsidR="007F43CC"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7F43CC" w:rsidRPr="00C627CC">
        <w:rPr>
          <w:rFonts w:eastAsia="Calibri"/>
          <w:color w:val="000000" w:themeColor="text1"/>
          <w:lang w:eastAsia="en-US"/>
        </w:rPr>
        <w:t>Ф</w:t>
      </w:r>
      <w:r w:rsidRPr="00C627CC">
        <w:rPr>
          <w:rFonts w:eastAsia="Calibri"/>
          <w:color w:val="000000" w:themeColor="text1"/>
          <w:lang w:eastAsia="en-US"/>
        </w:rPr>
        <w:t>едерации</w:t>
      </w:r>
      <w:r w:rsidR="007F43CC" w:rsidRPr="00C627CC">
        <w:rPr>
          <w:rFonts w:eastAsia="Calibri"/>
          <w:color w:val="000000" w:themeColor="text1"/>
          <w:lang w:eastAsia="en-U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83EF0" w:rsidRPr="00C627CC" w:rsidRDefault="00683EF0" w:rsidP="00636393">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83EF0" w:rsidRPr="00C627CC" w:rsidRDefault="00683EF0" w:rsidP="00636393">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8. </w:t>
      </w:r>
      <w:r w:rsidR="007F43CC" w:rsidRPr="00C627CC">
        <w:rPr>
          <w:rFonts w:eastAsia="Calibri"/>
          <w:color w:val="000000" w:themeColor="text1"/>
          <w:lang w:eastAsia="en-US"/>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73924" w:rsidRPr="00C627CC" w:rsidRDefault="00683EF0" w:rsidP="00636393">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9. </w:t>
      </w:r>
      <w:r w:rsidR="00773924" w:rsidRPr="00C627CC">
        <w:rPr>
          <w:rFonts w:eastAsia="Calibri"/>
          <w:color w:val="000000" w:themeColor="text1"/>
          <w:lang w:eastAsia="en-US"/>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а также прямую зависимость таких характеристик с испрашиваемыми отклонениями от предельных параметров</w:t>
      </w:r>
      <w:r w:rsidRPr="00C627CC">
        <w:rPr>
          <w:rFonts w:eastAsia="Calibri"/>
          <w:color w:val="000000" w:themeColor="text1"/>
          <w:lang w:eastAsia="en-US"/>
        </w:rPr>
        <w:t>.</w:t>
      </w: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7C49AA">
      <w:pPr>
        <w:widowControl w:val="0"/>
        <w:tabs>
          <w:tab w:val="left" w:pos="993"/>
        </w:tabs>
        <w:overflowPunct w:val="0"/>
        <w:autoSpaceDE w:val="0"/>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36393" w:rsidRPr="00C627CC" w:rsidRDefault="00636393" w:rsidP="00636393">
      <w:pPr>
        <w:widowControl w:val="0"/>
        <w:tabs>
          <w:tab w:val="left" w:pos="993"/>
        </w:tabs>
        <w:overflowPunct w:val="0"/>
        <w:autoSpaceDE w:val="0"/>
        <w:ind w:firstLine="709"/>
        <w:contextualSpacing/>
        <w:jc w:val="both"/>
        <w:rPr>
          <w:rFonts w:eastAsia="Calibri"/>
          <w:color w:val="000000" w:themeColor="text1"/>
          <w:lang w:eastAsia="en-US"/>
        </w:rPr>
      </w:pPr>
    </w:p>
    <w:p w:rsidR="00683EF0" w:rsidRPr="00C627CC" w:rsidRDefault="00683EF0" w:rsidP="00636393">
      <w:pPr>
        <w:widowControl w:val="0"/>
        <w:tabs>
          <w:tab w:val="left" w:pos="993"/>
        </w:tabs>
        <w:overflowPunct w:val="0"/>
        <w:autoSpaceDE w:val="0"/>
        <w:ind w:firstLine="709"/>
        <w:contextualSpacing/>
        <w:jc w:val="both"/>
        <w:rPr>
          <w:rFonts w:eastAsia="Calibri"/>
          <w:color w:val="000000" w:themeColor="text1"/>
          <w:lang w:eastAsia="en-US"/>
        </w:rPr>
      </w:pPr>
    </w:p>
    <w:p w:rsidR="00683EF0" w:rsidRPr="00C627CC" w:rsidRDefault="00683EF0" w:rsidP="00636393">
      <w:pPr>
        <w:widowControl w:val="0"/>
        <w:jc w:val="center"/>
        <w:rPr>
          <w:rFonts w:eastAsia="Calibri"/>
          <w:b/>
          <w:lang w:eastAsia="en-US"/>
        </w:rPr>
      </w:pPr>
      <w:r w:rsidRPr="00C627CC">
        <w:rPr>
          <w:rFonts w:eastAsia="Calibri"/>
          <w:b/>
          <w:lang w:eastAsia="en-US"/>
        </w:rPr>
        <w:lastRenderedPageBreak/>
        <w:t>Глава 7. Подготовка документации по планировке территории</w:t>
      </w:r>
    </w:p>
    <w:p w:rsidR="00683EF0" w:rsidRPr="00C627CC" w:rsidRDefault="00683EF0" w:rsidP="00636393">
      <w:pPr>
        <w:widowControl w:val="0"/>
        <w:ind w:firstLine="567"/>
        <w:jc w:val="both"/>
        <w:rPr>
          <w:rFonts w:eastAsia="Calibri"/>
          <w:lang w:eastAsia="en-US"/>
        </w:rPr>
      </w:pPr>
    </w:p>
    <w:p w:rsidR="00683EF0" w:rsidRPr="00C627CC" w:rsidRDefault="00683EF0" w:rsidP="00636393">
      <w:pPr>
        <w:widowControl w:val="0"/>
        <w:ind w:firstLine="709"/>
        <w:jc w:val="both"/>
        <w:rPr>
          <w:rFonts w:eastAsia="Calibri"/>
          <w:b/>
          <w:lang w:eastAsia="en-US"/>
        </w:rPr>
      </w:pPr>
      <w:r w:rsidRPr="00C627CC">
        <w:rPr>
          <w:rFonts w:eastAsia="Calibri"/>
          <w:b/>
          <w:lang w:eastAsia="en-US"/>
        </w:rPr>
        <w:t>Статья 24. Общие положения о планировке территории</w:t>
      </w:r>
    </w:p>
    <w:p w:rsidR="00683EF0" w:rsidRPr="00C627CC" w:rsidRDefault="00683EF0" w:rsidP="00636393">
      <w:pPr>
        <w:widowControl w:val="0"/>
        <w:ind w:firstLine="709"/>
        <w:jc w:val="both"/>
        <w:rPr>
          <w:rFonts w:eastAsia="Calibri"/>
          <w:lang w:eastAsia="en-US"/>
        </w:rPr>
      </w:pPr>
      <w:r w:rsidRPr="00C627CC">
        <w:rPr>
          <w:rFonts w:eastAsia="Calibri"/>
          <w:lang w:eastAsia="en-US"/>
        </w:rPr>
        <w:t>1. </w:t>
      </w:r>
      <w:r w:rsidR="007F43CC" w:rsidRPr="00C627CC">
        <w:rPr>
          <w:rFonts w:eastAsia="Calibri"/>
          <w:color w:val="000000" w:themeColor="text1"/>
          <w:lang w:eastAsia="en-US"/>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683EF0" w:rsidRPr="00C627CC" w:rsidRDefault="00683EF0" w:rsidP="00636393">
      <w:pPr>
        <w:widowControl w:val="0"/>
        <w:ind w:firstLine="709"/>
        <w:jc w:val="both"/>
        <w:rPr>
          <w:rFonts w:eastAsia="Calibri"/>
          <w:lang w:eastAsia="en-US"/>
        </w:rPr>
      </w:pPr>
      <w:r w:rsidRPr="00C627CC">
        <w:rPr>
          <w:rFonts w:eastAsia="Calibri"/>
          <w:lang w:eastAsia="en-US"/>
        </w:rPr>
        <w:t>2. </w:t>
      </w:r>
      <w:r w:rsidR="007F43CC" w:rsidRPr="00C627CC">
        <w:rPr>
          <w:rFonts w:eastAsia="Calibri"/>
          <w:color w:val="000000" w:themeColor="text1"/>
          <w:lang w:eastAsia="en-US"/>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bookmarkStart w:id="26" w:name="dst1661"/>
      <w:bookmarkEnd w:id="26"/>
    </w:p>
    <w:p w:rsidR="00683EF0" w:rsidRPr="00C627CC" w:rsidRDefault="00683EF0" w:rsidP="00636393">
      <w:pPr>
        <w:widowControl w:val="0"/>
        <w:ind w:firstLine="709"/>
        <w:jc w:val="both"/>
        <w:rPr>
          <w:rFonts w:eastAsia="Calibri"/>
          <w:lang w:eastAsia="en-US"/>
        </w:rPr>
      </w:pPr>
      <w:r w:rsidRPr="00C627CC">
        <w:rPr>
          <w:rFonts w:eastAsia="Calibri"/>
          <w:color w:val="000000" w:themeColor="text1"/>
          <w:lang w:eastAsia="en-US"/>
        </w:rPr>
        <w:t>1) </w:t>
      </w:r>
      <w:r w:rsidR="007F43CC" w:rsidRPr="00C627CC">
        <w:rPr>
          <w:rFonts w:eastAsia="Calibri"/>
          <w:color w:val="000000" w:themeColor="text1"/>
          <w:lang w:eastAsia="en-US"/>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bookmarkStart w:id="27" w:name="dst1662"/>
      <w:bookmarkEnd w:id="27"/>
    </w:p>
    <w:p w:rsidR="00683EF0" w:rsidRPr="00C627CC" w:rsidRDefault="007F43CC" w:rsidP="00636393">
      <w:pPr>
        <w:widowControl w:val="0"/>
        <w:ind w:firstLine="709"/>
        <w:jc w:val="both"/>
        <w:rPr>
          <w:rFonts w:eastAsia="Calibri"/>
          <w:lang w:eastAsia="en-US"/>
        </w:rPr>
      </w:pPr>
      <w:r w:rsidRPr="00C627CC">
        <w:rPr>
          <w:rFonts w:eastAsia="Calibri"/>
          <w:color w:val="000000" w:themeColor="text1"/>
          <w:lang w:eastAsia="en-US"/>
        </w:rPr>
        <w:t>2)</w:t>
      </w:r>
      <w:r w:rsidR="00683EF0" w:rsidRPr="00C627CC">
        <w:rPr>
          <w:rFonts w:eastAsia="Calibri"/>
          <w:color w:val="000000" w:themeColor="text1"/>
          <w:lang w:eastAsia="en-US"/>
        </w:rPr>
        <w:t> </w:t>
      </w:r>
      <w:r w:rsidRPr="00C627CC">
        <w:rPr>
          <w:rFonts w:eastAsia="Calibri"/>
          <w:color w:val="000000" w:themeColor="text1"/>
          <w:lang w:eastAsia="en-US"/>
        </w:rPr>
        <w:t>необходимы установление, изменение или отмена красных линий;</w:t>
      </w:r>
      <w:bookmarkStart w:id="28" w:name="dst1663"/>
      <w:bookmarkEnd w:id="28"/>
    </w:p>
    <w:p w:rsidR="00683EF0" w:rsidRPr="00C627CC" w:rsidRDefault="007F43CC" w:rsidP="00636393">
      <w:pPr>
        <w:widowControl w:val="0"/>
        <w:ind w:firstLine="709"/>
        <w:jc w:val="both"/>
        <w:rPr>
          <w:rFonts w:eastAsia="Calibri"/>
          <w:lang w:eastAsia="en-US"/>
        </w:rPr>
      </w:pPr>
      <w:r w:rsidRPr="00C627CC">
        <w:rPr>
          <w:rFonts w:eastAsia="Calibri"/>
          <w:color w:val="000000" w:themeColor="text1"/>
          <w:lang w:eastAsia="en-US"/>
        </w:rPr>
        <w:t>3)</w:t>
      </w:r>
      <w:r w:rsidR="00683EF0" w:rsidRPr="00C627CC">
        <w:rPr>
          <w:rFonts w:eastAsia="Calibri"/>
          <w:color w:val="000000" w:themeColor="text1"/>
          <w:lang w:eastAsia="en-US"/>
        </w:rPr>
        <w:t> </w:t>
      </w:r>
      <w:r w:rsidRPr="00C627CC">
        <w:rPr>
          <w:rFonts w:eastAsia="Calibri"/>
          <w:color w:val="000000" w:themeColor="text1"/>
          <w:lang w:eastAsia="en-US"/>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bookmarkStart w:id="29" w:name="dst1664"/>
      <w:bookmarkEnd w:id="29"/>
    </w:p>
    <w:p w:rsidR="00683EF0" w:rsidRPr="00C627CC" w:rsidRDefault="007F43CC" w:rsidP="00636393">
      <w:pPr>
        <w:widowControl w:val="0"/>
        <w:ind w:firstLine="709"/>
        <w:jc w:val="both"/>
        <w:rPr>
          <w:rFonts w:eastAsia="Calibri"/>
          <w:lang w:eastAsia="en-US"/>
        </w:rPr>
      </w:pPr>
      <w:r w:rsidRPr="00C627CC">
        <w:rPr>
          <w:rFonts w:eastAsia="Calibri"/>
          <w:color w:val="000000" w:themeColor="text1"/>
          <w:lang w:eastAsia="en-US"/>
        </w:rPr>
        <w:t>4)</w:t>
      </w:r>
      <w:r w:rsidR="00683EF0" w:rsidRPr="00C627CC">
        <w:rPr>
          <w:rFonts w:eastAsia="Calibri"/>
          <w:color w:val="000000" w:themeColor="text1"/>
          <w:lang w:eastAsia="en-US"/>
        </w:rPr>
        <w:t> </w:t>
      </w:r>
      <w:r w:rsidRPr="00C627CC">
        <w:rPr>
          <w:rFonts w:eastAsia="Calibri"/>
          <w:color w:val="000000" w:themeColor="text1"/>
          <w:lang w:eastAsia="en-US"/>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bookmarkStart w:id="30" w:name="dst1665"/>
      <w:bookmarkEnd w:id="30"/>
    </w:p>
    <w:p w:rsidR="00636393" w:rsidRPr="00C627CC" w:rsidRDefault="00683EF0" w:rsidP="00636393">
      <w:pPr>
        <w:widowControl w:val="0"/>
        <w:ind w:firstLine="709"/>
        <w:jc w:val="both"/>
        <w:rPr>
          <w:rFonts w:eastAsia="Calibri"/>
          <w:lang w:eastAsia="en-US"/>
        </w:rPr>
      </w:pPr>
      <w:r w:rsidRPr="00C627CC">
        <w:rPr>
          <w:rFonts w:eastAsia="Calibri"/>
          <w:color w:val="000000" w:themeColor="text1"/>
          <w:lang w:eastAsia="en-US"/>
        </w:rPr>
        <w:t>5) </w:t>
      </w:r>
      <w:r w:rsidR="007F43CC" w:rsidRPr="00C627CC">
        <w:rPr>
          <w:rFonts w:eastAsia="Calibri"/>
          <w:color w:val="000000" w:themeColor="text1"/>
          <w:lang w:eastAsia="en-US"/>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w:t>
      </w:r>
      <w:r w:rsidR="00636393" w:rsidRPr="00C627CC">
        <w:rPr>
          <w:rFonts w:eastAsia="Calibri"/>
          <w:color w:val="000000" w:themeColor="text1"/>
          <w:lang w:eastAsia="en-US"/>
        </w:rPr>
        <w:t xml:space="preserve"> </w:t>
      </w:r>
      <w:hyperlink r:id="rId57" w:anchor="dst100014" w:history="1">
        <w:r w:rsidR="007F43CC" w:rsidRPr="00C627CC">
          <w:rPr>
            <w:rFonts w:eastAsia="Calibri"/>
            <w:color w:val="000000" w:themeColor="text1"/>
            <w:lang w:eastAsia="en-US"/>
          </w:rPr>
          <w:t>случаи</w:t>
        </w:r>
      </w:hyperlink>
      <w:r w:rsidR="007F43CC" w:rsidRPr="00C627CC">
        <w:rPr>
          <w:rFonts w:eastAsia="Calibri"/>
          <w:color w:val="000000" w:themeColor="text1"/>
          <w:lang w:eastAsia="en-US"/>
        </w:rPr>
        <w:t>, при которых для строительства, реконструкции линейного объекта не требуется подготовка документации по планировке территории;</w:t>
      </w:r>
      <w:bookmarkStart w:id="31" w:name="dst2867"/>
      <w:bookmarkEnd w:id="31"/>
    </w:p>
    <w:p w:rsidR="00636393" w:rsidRPr="00C627CC" w:rsidRDefault="00636393" w:rsidP="00636393">
      <w:pPr>
        <w:widowControl w:val="0"/>
        <w:ind w:firstLine="709"/>
        <w:jc w:val="both"/>
        <w:rPr>
          <w:rFonts w:eastAsia="Calibri"/>
          <w:lang w:eastAsia="en-US"/>
        </w:rPr>
      </w:pPr>
      <w:r w:rsidRPr="00C627CC">
        <w:rPr>
          <w:rFonts w:eastAsia="Calibri"/>
          <w:color w:val="000000" w:themeColor="text1"/>
          <w:lang w:eastAsia="en-US"/>
        </w:rPr>
        <w:t>6) </w:t>
      </w:r>
      <w:r w:rsidR="007F43CC" w:rsidRPr="00C627CC">
        <w:rPr>
          <w:rFonts w:eastAsia="Calibri"/>
          <w:color w:val="000000" w:themeColor="text1"/>
          <w:lang w:eastAsia="en-US"/>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bookmarkStart w:id="32" w:name="dst3344"/>
      <w:bookmarkEnd w:id="32"/>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7) </w:t>
      </w:r>
      <w:r w:rsidR="007F43CC" w:rsidRPr="00C627CC">
        <w:rPr>
          <w:rFonts w:eastAsia="Calibri"/>
          <w:color w:val="000000" w:themeColor="text1"/>
          <w:lang w:eastAsia="en-US"/>
        </w:rPr>
        <w:t>планируется осуществление комплексного развития территории</w:t>
      </w:r>
      <w:r w:rsidRPr="00C627CC">
        <w:rPr>
          <w:rFonts w:eastAsia="Calibri"/>
          <w:color w:val="000000" w:themeColor="text1"/>
          <w:lang w:eastAsia="en-US"/>
        </w:rPr>
        <w:t>;</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8) </w:t>
      </w:r>
      <w:r w:rsidRPr="00C627CC">
        <w:rPr>
          <w:rFonts w:eastAsia="Calibri"/>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При подготовке документации по планировке территории может осуществляться разработка проектов планировки</w:t>
      </w:r>
      <w:r w:rsidR="006F0704" w:rsidRPr="00C627CC">
        <w:rPr>
          <w:rFonts w:eastAsia="Calibri"/>
          <w:color w:val="000000" w:themeColor="text1"/>
          <w:lang w:eastAsia="en-US"/>
        </w:rPr>
        <w:t xml:space="preserve"> территории, проектов межевания.</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4. </w:t>
      </w:r>
      <w:r w:rsidR="0055272D" w:rsidRPr="00C627CC">
        <w:rPr>
          <w:rFonts w:eastAsia="Calibri"/>
          <w:color w:val="000000" w:themeColor="text1"/>
          <w:lang w:eastAsia="en-US"/>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w:t>
      </w:r>
      <w:r w:rsidRPr="00C627CC">
        <w:rPr>
          <w:rFonts w:eastAsia="Calibri"/>
          <w:color w:val="000000" w:themeColor="text1"/>
          <w:lang w:eastAsia="en-US"/>
        </w:rPr>
        <w:t xml:space="preserve"> </w:t>
      </w:r>
      <w:hyperlink r:id="rId58" w:anchor="dst1398" w:history="1">
        <w:r w:rsidR="0055272D" w:rsidRPr="00C627CC">
          <w:rPr>
            <w:rFonts w:eastAsia="Calibri"/>
            <w:color w:val="000000" w:themeColor="text1"/>
            <w:lang w:eastAsia="en-US"/>
          </w:rPr>
          <w:t>частью 2 статьи 43</w:t>
        </w:r>
      </w:hyperlink>
      <w:r w:rsidRPr="00C627CC">
        <w:rPr>
          <w:rFonts w:eastAsia="Calibri"/>
          <w:color w:val="000000" w:themeColor="text1"/>
          <w:lang w:eastAsia="en-US"/>
        </w:rPr>
        <w:t xml:space="preserve"> </w:t>
      </w:r>
      <w:r w:rsidR="0055272D"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55272D" w:rsidRPr="00C627CC">
        <w:rPr>
          <w:rFonts w:eastAsia="Calibri"/>
          <w:color w:val="000000" w:themeColor="text1"/>
          <w:lang w:eastAsia="en-US"/>
        </w:rPr>
        <w:t>Ф</w:t>
      </w:r>
      <w:r w:rsidRPr="00C627CC">
        <w:rPr>
          <w:rFonts w:eastAsia="Calibri"/>
          <w:color w:val="000000" w:themeColor="text1"/>
          <w:lang w:eastAsia="en-US"/>
        </w:rPr>
        <w:t>едерации</w:t>
      </w:r>
      <w:r w:rsidR="0055272D" w:rsidRPr="00C627CC">
        <w:rPr>
          <w:rFonts w:eastAsia="Calibri"/>
          <w:color w:val="000000" w:themeColor="text1"/>
          <w:lang w:eastAsia="en-US"/>
        </w:rPr>
        <w:t>.</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5. </w:t>
      </w:r>
      <w:r w:rsidR="00F87CE7" w:rsidRPr="00C627CC">
        <w:rPr>
          <w:rFonts w:eastAsia="Calibri"/>
          <w:color w:val="000000" w:themeColor="text1"/>
          <w:lang w:eastAsia="en-US"/>
        </w:rPr>
        <w:t>Проект планировки территории является основой для подготовки проекта межевания территории, за исключением случаев, предусмотренных</w:t>
      </w:r>
      <w:r w:rsidRPr="00C627CC">
        <w:rPr>
          <w:rFonts w:eastAsia="Calibri"/>
          <w:color w:val="000000" w:themeColor="text1"/>
          <w:lang w:eastAsia="en-US"/>
        </w:rPr>
        <w:t xml:space="preserve"> </w:t>
      </w:r>
      <w:hyperlink r:id="rId59" w:anchor="dst3345" w:history="1">
        <w:r w:rsidR="00F87CE7" w:rsidRPr="00C627CC">
          <w:rPr>
            <w:rFonts w:eastAsia="Calibri"/>
            <w:color w:val="000000" w:themeColor="text1"/>
            <w:lang w:eastAsia="en-US"/>
          </w:rPr>
          <w:t xml:space="preserve">частью </w:t>
        </w:r>
        <w:r w:rsidRPr="00C627CC">
          <w:rPr>
            <w:rFonts w:eastAsia="Calibri"/>
            <w:color w:val="000000" w:themeColor="text1"/>
            <w:lang w:eastAsia="en-US"/>
          </w:rPr>
          <w:t>4</w:t>
        </w:r>
      </w:hyperlink>
      <w:r w:rsidRPr="00C627CC">
        <w:rPr>
          <w:rFonts w:eastAsia="Calibri"/>
          <w:color w:val="000000" w:themeColor="text1"/>
          <w:lang w:eastAsia="en-US"/>
        </w:rPr>
        <w:t xml:space="preserve"> </w:t>
      </w:r>
      <w:r w:rsidR="00F87CE7" w:rsidRPr="00C627CC">
        <w:rPr>
          <w:rFonts w:eastAsia="Calibri"/>
          <w:color w:val="000000" w:themeColor="text1"/>
          <w:lang w:eastAsia="en-US"/>
        </w:rPr>
        <w:t>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lastRenderedPageBreak/>
        <w:t>6. </w:t>
      </w:r>
      <w:r w:rsidR="00F87CE7" w:rsidRPr="00C627CC">
        <w:rPr>
          <w:rFonts w:eastAsia="Calibri"/>
          <w:color w:val="000000" w:themeColor="text1"/>
          <w:lang w:eastAsia="en-US"/>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w:t>
      </w:r>
      <w:r w:rsidRPr="00C627CC">
        <w:rPr>
          <w:rFonts w:eastAsia="Calibri"/>
          <w:color w:val="000000" w:themeColor="text1"/>
          <w:lang w:eastAsia="en-US"/>
        </w:rPr>
        <w:t>мплексного развития территории.</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Подготовка графической части документации по планировке территории осуществляется:</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 </w:t>
      </w:r>
      <w:r w:rsidR="007D3361" w:rsidRPr="00C627CC">
        <w:rPr>
          <w:rFonts w:eastAsia="Calibri"/>
          <w:color w:val="000000" w:themeColor="text1"/>
          <w:lang w:eastAsia="en-US"/>
        </w:rPr>
        <w:t>в соответствии с системой координат, используемой для ведения Единого государственного реестра недвижимости;</w:t>
      </w:r>
    </w:p>
    <w:p w:rsidR="00636393"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 </w:t>
      </w:r>
      <w:r w:rsidR="007D3361" w:rsidRPr="00C627CC">
        <w:rPr>
          <w:rFonts w:eastAsia="Calibri"/>
          <w:color w:val="000000" w:themeColor="text1"/>
          <w:lang w:eastAsia="en-US"/>
        </w:rPr>
        <w:t>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F87CE7" w:rsidRPr="00C627CC" w:rsidRDefault="00636393" w:rsidP="00636393">
      <w:pPr>
        <w:widowControl w:val="0"/>
        <w:ind w:firstLine="709"/>
        <w:jc w:val="both"/>
        <w:rPr>
          <w:rFonts w:eastAsia="Calibri"/>
          <w:color w:val="000000" w:themeColor="text1"/>
          <w:lang w:eastAsia="en-US"/>
        </w:rPr>
      </w:pPr>
      <w:r w:rsidRPr="00C627CC">
        <w:rPr>
          <w:rFonts w:eastAsia="Calibri"/>
          <w:color w:val="000000" w:themeColor="text1"/>
          <w:lang w:eastAsia="en-US"/>
        </w:rPr>
        <w:t>9. </w:t>
      </w:r>
      <w:hyperlink r:id="rId60" w:anchor="dst100009" w:history="1">
        <w:r w:rsidR="00F87CE7" w:rsidRPr="00C627CC">
          <w:rPr>
            <w:rFonts w:eastAsia="Calibri"/>
            <w:color w:val="000000" w:themeColor="text1"/>
            <w:lang w:eastAsia="en-US"/>
          </w:rPr>
          <w:t>Состав и содержание</w:t>
        </w:r>
      </w:hyperlink>
      <w:r w:rsidRPr="00C627CC">
        <w:rPr>
          <w:rFonts w:eastAsia="Calibri"/>
          <w:color w:val="000000" w:themeColor="text1"/>
          <w:lang w:eastAsia="en-US"/>
        </w:rPr>
        <w:t xml:space="preserve"> </w:t>
      </w:r>
      <w:r w:rsidR="00F87CE7" w:rsidRPr="00C627CC">
        <w:rPr>
          <w:rFonts w:eastAsia="Calibri"/>
          <w:color w:val="000000" w:themeColor="text1"/>
          <w:lang w:eastAsia="en-US"/>
        </w:rPr>
        <w:t>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636393" w:rsidRPr="00C627CC" w:rsidRDefault="00636393" w:rsidP="00636393">
      <w:pPr>
        <w:widowControl w:val="0"/>
        <w:ind w:firstLine="709"/>
        <w:jc w:val="both"/>
        <w:rPr>
          <w:rFonts w:eastAsia="Calibri"/>
          <w:color w:val="000000" w:themeColor="text1"/>
          <w:lang w:eastAsia="en-US"/>
        </w:rPr>
      </w:pPr>
    </w:p>
    <w:p w:rsidR="00636393" w:rsidRPr="00C627CC" w:rsidRDefault="00636393" w:rsidP="00636393">
      <w:pPr>
        <w:widowControl w:val="0"/>
        <w:ind w:firstLine="709"/>
        <w:jc w:val="both"/>
        <w:rPr>
          <w:rFonts w:eastAsia="Calibri"/>
          <w:b/>
          <w:lang w:eastAsia="en-US"/>
        </w:rPr>
      </w:pPr>
      <w:r w:rsidRPr="00C627CC">
        <w:rPr>
          <w:rFonts w:eastAsia="Calibri"/>
          <w:b/>
          <w:lang w:eastAsia="en-US"/>
        </w:rPr>
        <w:t>Статья 2</w:t>
      </w:r>
      <w:r w:rsidR="00BC2C6A" w:rsidRPr="00C627CC">
        <w:rPr>
          <w:rFonts w:eastAsia="Calibri"/>
          <w:b/>
          <w:lang w:eastAsia="en-US"/>
        </w:rPr>
        <w:t>5</w:t>
      </w:r>
      <w:r w:rsidRPr="00C627CC">
        <w:rPr>
          <w:rFonts w:eastAsia="Calibri"/>
          <w:b/>
          <w:lang w:eastAsia="en-US"/>
        </w:rPr>
        <w:t>. Инженерные изыскания для подготовки документации по планировке территории</w:t>
      </w:r>
    </w:p>
    <w:p w:rsidR="00BC2C6A" w:rsidRPr="00C627CC" w:rsidRDefault="00636393" w:rsidP="00BC2C6A">
      <w:pPr>
        <w:widowControl w:val="0"/>
        <w:ind w:firstLine="709"/>
        <w:jc w:val="both"/>
        <w:rPr>
          <w:rFonts w:eastAsia="Calibri"/>
          <w:b/>
          <w:lang w:eastAsia="en-US"/>
        </w:rPr>
      </w:pPr>
      <w:r w:rsidRPr="00C627CC">
        <w:rPr>
          <w:rFonts w:eastAsia="Calibri"/>
          <w:lang w:eastAsia="en-US"/>
        </w:rPr>
        <w:t>1. </w:t>
      </w:r>
      <w:r w:rsidR="007D3361" w:rsidRPr="00C627CC">
        <w:rPr>
          <w:rFonts w:eastAsia="Calibri"/>
          <w:color w:val="000000" w:themeColor="text1"/>
          <w:lang w:eastAsia="en-US"/>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BC2C6A" w:rsidRPr="00C627CC" w:rsidRDefault="00BC2C6A" w:rsidP="00BC2C6A">
      <w:pPr>
        <w:widowControl w:val="0"/>
        <w:ind w:firstLine="709"/>
        <w:jc w:val="both"/>
        <w:rPr>
          <w:rFonts w:eastAsia="Calibri"/>
          <w:b/>
          <w:lang w:eastAsia="en-US"/>
        </w:rPr>
      </w:pPr>
      <w:r w:rsidRPr="00C627CC">
        <w:rPr>
          <w:rFonts w:eastAsia="Calibri"/>
          <w:lang w:eastAsia="en-US"/>
        </w:rPr>
        <w:t>2. </w:t>
      </w:r>
      <w:r w:rsidR="007D3361" w:rsidRPr="00C627CC">
        <w:rPr>
          <w:rFonts w:eastAsia="Calibri"/>
          <w:color w:val="000000" w:themeColor="text1"/>
          <w:lang w:eastAsia="en-US"/>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BC2C6A" w:rsidRPr="00C627CC" w:rsidRDefault="00BC2C6A" w:rsidP="00BC2C6A">
      <w:pPr>
        <w:widowControl w:val="0"/>
        <w:ind w:firstLine="709"/>
        <w:jc w:val="both"/>
        <w:rPr>
          <w:rFonts w:eastAsia="Calibri"/>
          <w:color w:val="000000" w:themeColor="text1"/>
          <w:lang w:eastAsia="en-US"/>
        </w:rPr>
      </w:pPr>
      <w:r w:rsidRPr="00C627CC">
        <w:rPr>
          <w:rFonts w:eastAsia="Calibri"/>
          <w:lang w:eastAsia="en-US"/>
        </w:rPr>
        <w:t>3. </w:t>
      </w:r>
      <w:hyperlink r:id="rId61" w:anchor="dst100010" w:history="1">
        <w:r w:rsidR="00F87CE7" w:rsidRPr="00C627CC">
          <w:rPr>
            <w:rFonts w:eastAsia="Calibri"/>
            <w:color w:val="000000" w:themeColor="text1"/>
            <w:lang w:eastAsia="en-US"/>
          </w:rPr>
          <w:t>Состав</w:t>
        </w:r>
      </w:hyperlink>
      <w:r w:rsidRPr="00C627CC">
        <w:rPr>
          <w:rFonts w:eastAsia="Calibri"/>
          <w:color w:val="000000" w:themeColor="text1"/>
          <w:lang w:eastAsia="en-US"/>
        </w:rPr>
        <w:t xml:space="preserve"> </w:t>
      </w:r>
      <w:r w:rsidR="00F87CE7" w:rsidRPr="00C627CC">
        <w:rPr>
          <w:rFonts w:eastAsia="Calibri"/>
          <w:color w:val="000000" w:themeColor="text1"/>
          <w:lang w:eastAsia="en-US"/>
        </w:rPr>
        <w:t>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w:t>
      </w:r>
      <w:r w:rsidRPr="00C627CC">
        <w:rPr>
          <w:rFonts w:eastAsia="Calibri"/>
          <w:color w:val="000000" w:themeColor="text1"/>
          <w:lang w:eastAsia="en-US"/>
        </w:rPr>
        <w:t xml:space="preserve"> </w:t>
      </w:r>
      <w:hyperlink r:id="rId62" w:anchor="dst100030" w:history="1">
        <w:r w:rsidR="00F87CE7" w:rsidRPr="00C627CC">
          <w:rPr>
            <w:rFonts w:eastAsia="Calibri"/>
            <w:color w:val="000000" w:themeColor="text1"/>
            <w:lang w:eastAsia="en-US"/>
          </w:rPr>
          <w:t>форма</w:t>
        </w:r>
      </w:hyperlink>
      <w:r w:rsidRPr="00C627CC">
        <w:rPr>
          <w:rFonts w:eastAsia="Calibri"/>
          <w:color w:val="000000" w:themeColor="text1"/>
          <w:lang w:eastAsia="en-US"/>
        </w:rPr>
        <w:t xml:space="preserve"> </w:t>
      </w:r>
      <w:r w:rsidR="00F87CE7" w:rsidRPr="00C627CC">
        <w:rPr>
          <w:rFonts w:eastAsia="Calibri"/>
          <w:color w:val="000000" w:themeColor="text1"/>
          <w:lang w:eastAsia="en-US"/>
        </w:rPr>
        <w:t>и</w:t>
      </w:r>
      <w:r w:rsidRPr="00C627CC">
        <w:rPr>
          <w:rFonts w:eastAsia="Calibri"/>
          <w:color w:val="000000" w:themeColor="text1"/>
          <w:lang w:eastAsia="en-US"/>
        </w:rPr>
        <w:t xml:space="preserve"> </w:t>
      </w:r>
      <w:hyperlink r:id="rId63" w:anchor="dst100022" w:history="1">
        <w:r w:rsidR="00F87CE7" w:rsidRPr="00C627CC">
          <w:rPr>
            <w:rFonts w:eastAsia="Calibri"/>
            <w:color w:val="000000" w:themeColor="text1"/>
            <w:lang w:eastAsia="en-US"/>
          </w:rPr>
          <w:t>порядок</w:t>
        </w:r>
      </w:hyperlink>
      <w:r w:rsidRPr="00C627CC">
        <w:rPr>
          <w:rFonts w:eastAsia="Calibri"/>
          <w:color w:val="000000" w:themeColor="text1"/>
          <w:lang w:eastAsia="en-US"/>
        </w:rPr>
        <w:t xml:space="preserve"> </w:t>
      </w:r>
      <w:r w:rsidR="00F87CE7" w:rsidRPr="00C627CC">
        <w:rPr>
          <w:rFonts w:eastAsia="Calibri"/>
          <w:color w:val="000000" w:themeColor="text1"/>
          <w:lang w:eastAsia="en-US"/>
        </w:rPr>
        <w:t>их представления устанавливаются Правительством Российской Федерации</w:t>
      </w:r>
      <w:r w:rsidRPr="00C627CC">
        <w:rPr>
          <w:rFonts w:eastAsia="Calibri"/>
          <w:color w:val="000000" w:themeColor="text1"/>
          <w:lang w:eastAsia="en-US"/>
        </w:rPr>
        <w:t>.</w:t>
      </w:r>
    </w:p>
    <w:p w:rsidR="00BC2C6A" w:rsidRPr="00C627CC" w:rsidRDefault="00BC2C6A" w:rsidP="00BC2C6A">
      <w:pPr>
        <w:widowControl w:val="0"/>
        <w:ind w:firstLine="709"/>
        <w:jc w:val="both"/>
        <w:rPr>
          <w:rFonts w:eastAsia="Calibri"/>
          <w:b/>
          <w:lang w:eastAsia="en-US"/>
        </w:rPr>
      </w:pPr>
      <w:r w:rsidRPr="00C627CC">
        <w:rPr>
          <w:rFonts w:eastAsia="Calibri"/>
          <w:color w:val="000000" w:themeColor="text1"/>
          <w:lang w:eastAsia="en-US"/>
        </w:rPr>
        <w:t>4. </w:t>
      </w:r>
      <w:r w:rsidR="007D3361" w:rsidRPr="00C627CC">
        <w:rPr>
          <w:rFonts w:eastAsia="Calibri"/>
          <w:color w:val="000000" w:themeColor="text1"/>
          <w:lang w:eastAsia="en-US"/>
        </w:rPr>
        <w:t>Инженерные изыскания для подготовки документации по планировке территории выполняются в целях получения:</w:t>
      </w:r>
    </w:p>
    <w:p w:rsidR="00BC2C6A" w:rsidRPr="00C627CC" w:rsidRDefault="00BC2C6A" w:rsidP="00BC2C6A">
      <w:pPr>
        <w:widowControl w:val="0"/>
        <w:ind w:firstLine="709"/>
        <w:jc w:val="both"/>
        <w:rPr>
          <w:rFonts w:eastAsia="Calibri"/>
          <w:b/>
          <w:lang w:eastAsia="en-US"/>
        </w:rPr>
      </w:pPr>
      <w:r w:rsidRPr="00C627CC">
        <w:rPr>
          <w:rFonts w:eastAsia="Calibri"/>
          <w:lang w:eastAsia="en-US"/>
        </w:rPr>
        <w:t>1) </w:t>
      </w:r>
      <w:r w:rsidR="007D3361" w:rsidRPr="00C627CC">
        <w:rPr>
          <w:rFonts w:eastAsia="Calibri"/>
          <w:color w:val="000000" w:themeColor="text1"/>
          <w:lang w:eastAsia="en-US"/>
        </w:rPr>
        <w:t>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BC2C6A" w:rsidRPr="00C627CC" w:rsidRDefault="00BC2C6A" w:rsidP="00BC2C6A">
      <w:pPr>
        <w:widowControl w:val="0"/>
        <w:ind w:firstLine="709"/>
        <w:jc w:val="both"/>
        <w:rPr>
          <w:rFonts w:eastAsia="Calibri"/>
          <w:b/>
          <w:lang w:eastAsia="en-US"/>
        </w:rPr>
      </w:pPr>
      <w:r w:rsidRPr="00C627CC">
        <w:rPr>
          <w:rFonts w:eastAsia="Calibri"/>
          <w:lang w:eastAsia="en-US"/>
        </w:rPr>
        <w:t>2) </w:t>
      </w:r>
      <w:r w:rsidR="007D3361" w:rsidRPr="00C627CC">
        <w:rPr>
          <w:rFonts w:eastAsia="Calibri"/>
          <w:color w:val="000000" w:themeColor="text1"/>
          <w:lang w:eastAsia="en-US"/>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BC2C6A" w:rsidRPr="00C627CC" w:rsidRDefault="00BC2C6A" w:rsidP="00BC2C6A">
      <w:pPr>
        <w:widowControl w:val="0"/>
        <w:ind w:firstLine="709"/>
        <w:jc w:val="both"/>
        <w:rPr>
          <w:rFonts w:eastAsia="Calibri"/>
          <w:b/>
          <w:lang w:eastAsia="en-US"/>
        </w:rPr>
      </w:pPr>
      <w:r w:rsidRPr="00C627CC">
        <w:rPr>
          <w:rFonts w:eastAsia="Calibri"/>
          <w:lang w:eastAsia="en-US"/>
        </w:rPr>
        <w:t>3) </w:t>
      </w:r>
      <w:r w:rsidR="007D3361" w:rsidRPr="00C627CC">
        <w:rPr>
          <w:rFonts w:eastAsia="Calibri"/>
          <w:color w:val="000000" w:themeColor="text1"/>
          <w:lang w:eastAsia="en-US"/>
        </w:rPr>
        <w:t>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BC2C6A" w:rsidRPr="00C627CC" w:rsidRDefault="00BC2C6A" w:rsidP="00BC2C6A">
      <w:pPr>
        <w:widowControl w:val="0"/>
        <w:ind w:firstLine="709"/>
        <w:jc w:val="both"/>
        <w:rPr>
          <w:rFonts w:eastAsia="Calibri"/>
          <w:b/>
          <w:lang w:eastAsia="en-US"/>
        </w:rPr>
      </w:pPr>
      <w:r w:rsidRPr="00C627CC">
        <w:rPr>
          <w:rFonts w:eastAsia="Calibri"/>
          <w:lang w:eastAsia="en-US"/>
        </w:rPr>
        <w:t>5. </w:t>
      </w:r>
      <w:r w:rsidR="007D3361" w:rsidRPr="00C627CC">
        <w:rPr>
          <w:rFonts w:eastAsia="Calibri"/>
          <w:color w:val="000000" w:themeColor="text1"/>
          <w:lang w:eastAsia="en-US"/>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r w:rsidR="007D3361" w:rsidRPr="00C627CC">
        <w:rPr>
          <w:rFonts w:eastAsia="Calibri"/>
          <w:color w:val="000000" w:themeColor="text1"/>
          <w:lang w:eastAsia="en-US"/>
        </w:rPr>
        <w:lastRenderedPageBreak/>
        <w:t>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D3361" w:rsidRPr="00C627CC" w:rsidRDefault="00BC2C6A" w:rsidP="00BC2C6A">
      <w:pPr>
        <w:widowControl w:val="0"/>
        <w:ind w:firstLine="709"/>
        <w:jc w:val="both"/>
        <w:rPr>
          <w:rFonts w:eastAsia="Calibri"/>
          <w:color w:val="000000" w:themeColor="text1"/>
          <w:lang w:eastAsia="en-US"/>
        </w:rPr>
      </w:pPr>
      <w:r w:rsidRPr="00C627CC">
        <w:rPr>
          <w:rFonts w:eastAsia="Calibri"/>
          <w:lang w:eastAsia="en-US"/>
        </w:rPr>
        <w:t>6. </w:t>
      </w:r>
      <w:r w:rsidR="007D3361" w:rsidRPr="00C627CC">
        <w:rPr>
          <w:rFonts w:eastAsia="Calibri"/>
          <w:color w:val="000000" w:themeColor="text1"/>
          <w:lang w:eastAsia="en-US"/>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BC2C6A" w:rsidRPr="00C627CC" w:rsidRDefault="00BC2C6A" w:rsidP="00BC2C6A">
      <w:pPr>
        <w:widowControl w:val="0"/>
        <w:ind w:firstLine="709"/>
        <w:jc w:val="both"/>
        <w:rPr>
          <w:rFonts w:eastAsia="Calibri"/>
          <w:color w:val="000000" w:themeColor="text1"/>
          <w:lang w:eastAsia="en-US"/>
        </w:rPr>
      </w:pPr>
    </w:p>
    <w:p w:rsidR="00152A11" w:rsidRPr="00C627CC" w:rsidRDefault="00BC2C6A" w:rsidP="00152A11">
      <w:pPr>
        <w:widowControl w:val="0"/>
        <w:ind w:firstLine="709"/>
        <w:jc w:val="both"/>
        <w:rPr>
          <w:rFonts w:eastAsia="Calibri"/>
          <w:b/>
          <w:lang w:eastAsia="en-US"/>
        </w:rPr>
      </w:pPr>
      <w:r w:rsidRPr="00C627CC">
        <w:rPr>
          <w:rFonts w:eastAsia="Calibri"/>
          <w:b/>
          <w:lang w:eastAsia="en-US"/>
        </w:rPr>
        <w:t>Статья 26. Проекты планировки территори</w:t>
      </w:r>
      <w:r w:rsidR="00152A11" w:rsidRPr="00C627CC">
        <w:rPr>
          <w:rFonts w:eastAsia="Calibri"/>
          <w:b/>
          <w:lang w:eastAsia="en-US"/>
        </w:rPr>
        <w:t>и</w:t>
      </w:r>
    </w:p>
    <w:p w:rsidR="00152A11" w:rsidRPr="00C627CC" w:rsidRDefault="00152A11" w:rsidP="00152A11">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52A11" w:rsidRPr="00C627CC" w:rsidRDefault="00152A11" w:rsidP="00152A11">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Проект планировки территории состоит из основной части, которая подлежит утверждению, и материалов по ее обоснованию.</w:t>
      </w:r>
    </w:p>
    <w:p w:rsidR="00152A11" w:rsidRPr="00C627CC" w:rsidRDefault="00152A11" w:rsidP="00152A11">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Основная часть проекта планировки территории включает в себя:</w:t>
      </w:r>
    </w:p>
    <w:p w:rsidR="00152A11" w:rsidRPr="00C627CC" w:rsidRDefault="00152A11" w:rsidP="00152A11">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чертеж или чертежи планировки территории, на которых отображаются:</w:t>
      </w:r>
    </w:p>
    <w:p w:rsidR="00152A11" w:rsidRPr="00C627CC" w:rsidRDefault="00152A11" w:rsidP="00152A11">
      <w:pPr>
        <w:widowControl w:val="0"/>
        <w:ind w:firstLine="709"/>
        <w:jc w:val="both"/>
        <w:rPr>
          <w:rFonts w:eastAsia="Calibri"/>
          <w:color w:val="000000" w:themeColor="text1"/>
          <w:lang w:eastAsia="en-US"/>
        </w:rPr>
      </w:pPr>
      <w:r w:rsidRPr="00C627CC">
        <w:rPr>
          <w:rFonts w:eastAsia="Calibri"/>
          <w:lang w:eastAsia="en-US"/>
        </w:rPr>
        <w:t>а) </w:t>
      </w:r>
      <w:r w:rsidR="007D3361" w:rsidRPr="00C627CC">
        <w:rPr>
          <w:rFonts w:eastAsia="Calibri"/>
          <w:color w:val="000000" w:themeColor="text1"/>
          <w:lang w:eastAsia="en-US"/>
        </w:rPr>
        <w:t>красные линии</w:t>
      </w:r>
      <w:r w:rsidR="00F87CE7" w:rsidRPr="00C627CC">
        <w:rPr>
          <w:rFonts w:eastAsia="Calibri"/>
          <w:color w:val="000000" w:themeColor="text1"/>
          <w:lang w:eastAsia="en-US"/>
        </w:rPr>
        <w:t>;</w:t>
      </w:r>
    </w:p>
    <w:p w:rsidR="00152A11" w:rsidRPr="00C627CC" w:rsidRDefault="00152A11" w:rsidP="00152A11">
      <w:pPr>
        <w:widowControl w:val="0"/>
        <w:ind w:firstLine="709"/>
        <w:jc w:val="both"/>
        <w:rPr>
          <w:rFonts w:eastAsia="Calibri"/>
          <w:lang w:eastAsia="en-US"/>
        </w:rPr>
      </w:pPr>
      <w:r w:rsidRPr="00C627CC">
        <w:rPr>
          <w:rFonts w:eastAsia="Calibri"/>
          <w:color w:val="000000" w:themeColor="text1"/>
          <w:lang w:eastAsia="en-US"/>
        </w:rPr>
        <w:t>б) </w:t>
      </w:r>
      <w:r w:rsidR="007D3361" w:rsidRPr="00C627CC">
        <w:rPr>
          <w:rFonts w:eastAsia="Calibri"/>
          <w:color w:val="000000" w:themeColor="text1"/>
          <w:lang w:eastAsia="en-US"/>
        </w:rPr>
        <w:t>границы существующих и планируемых элементов планировочной структуры;</w:t>
      </w:r>
    </w:p>
    <w:p w:rsidR="00152A11" w:rsidRPr="00C627CC" w:rsidRDefault="00152A11" w:rsidP="00152A11">
      <w:pPr>
        <w:widowControl w:val="0"/>
        <w:ind w:firstLine="709"/>
        <w:jc w:val="both"/>
        <w:rPr>
          <w:rFonts w:eastAsia="Calibri"/>
          <w:lang w:eastAsia="en-US"/>
        </w:rPr>
      </w:pPr>
      <w:r w:rsidRPr="00C627CC">
        <w:rPr>
          <w:rFonts w:eastAsia="Calibri"/>
          <w:lang w:eastAsia="en-US"/>
        </w:rPr>
        <w:t>в) </w:t>
      </w:r>
      <w:r w:rsidR="007D3361" w:rsidRPr="00C627CC">
        <w:rPr>
          <w:rFonts w:eastAsia="Calibri"/>
          <w:color w:val="000000" w:themeColor="text1"/>
          <w:lang w:eastAsia="en-US"/>
        </w:rPr>
        <w:t>границы зон планируемого размещения объектов капитального строительства;</w:t>
      </w:r>
    </w:p>
    <w:p w:rsidR="00152A11" w:rsidRPr="00C627CC" w:rsidRDefault="00152A11" w:rsidP="00152A11">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152A11" w:rsidRPr="00C627CC" w:rsidRDefault="00152A11" w:rsidP="00152A11">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152A11" w:rsidRPr="00C627CC" w:rsidRDefault="00152A11" w:rsidP="00152A11">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Материалы по обоснованию проекта планировки территории содержат:</w:t>
      </w:r>
    </w:p>
    <w:p w:rsidR="00152A11" w:rsidRPr="00C627CC" w:rsidRDefault="00152A11" w:rsidP="00152A11">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карту (фрагмент карты) планировочной структуры территорий поселения, городского округа, с отображением границ элементов планировочной структуры;</w:t>
      </w:r>
    </w:p>
    <w:p w:rsidR="00152A11" w:rsidRPr="00C627CC" w:rsidRDefault="00152A11" w:rsidP="00152A11">
      <w:pPr>
        <w:widowControl w:val="0"/>
        <w:ind w:firstLine="709"/>
        <w:jc w:val="both"/>
        <w:rPr>
          <w:rFonts w:eastAsia="Calibri"/>
          <w:lang w:eastAsia="en-US"/>
        </w:rPr>
      </w:pPr>
      <w:r w:rsidRPr="00C627CC">
        <w:rPr>
          <w:rFonts w:eastAsia="Calibri"/>
          <w:lang w:eastAsia="en-US"/>
        </w:rPr>
        <w:lastRenderedPageBreak/>
        <w:t>2) </w:t>
      </w:r>
      <w:r w:rsidR="007D3361" w:rsidRPr="00C627CC">
        <w:rPr>
          <w:rFonts w:eastAsia="Calibri"/>
          <w:color w:val="000000" w:themeColor="text1"/>
          <w:lang w:eastAsia="en-US"/>
        </w:rPr>
        <w:t>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152A11" w:rsidRPr="00C627CC" w:rsidRDefault="00152A11" w:rsidP="00152A11">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обоснование определения границ зон планируемого размещения объектов капитального строительства;</w:t>
      </w:r>
    </w:p>
    <w:p w:rsidR="00650245" w:rsidRPr="00C627CC" w:rsidRDefault="00152A11" w:rsidP="00650245">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6F762B" w:rsidRPr="00C627CC" w:rsidRDefault="00650245" w:rsidP="006F762B">
      <w:pPr>
        <w:widowControl w:val="0"/>
        <w:ind w:firstLine="709"/>
        <w:jc w:val="both"/>
        <w:rPr>
          <w:rFonts w:eastAsia="Calibri"/>
          <w:lang w:eastAsia="en-US"/>
        </w:rPr>
      </w:pPr>
      <w:r w:rsidRPr="00C627CC">
        <w:rPr>
          <w:rFonts w:eastAsia="Calibri"/>
          <w:lang w:eastAsia="en-US"/>
        </w:rPr>
        <w:t>5) </w:t>
      </w:r>
      <w:r w:rsidR="007D3361" w:rsidRPr="00C627CC">
        <w:rPr>
          <w:rFonts w:eastAsia="Calibri"/>
          <w:color w:val="000000" w:themeColor="text1"/>
          <w:lang w:eastAsia="en-US"/>
        </w:rPr>
        <w:t>схему границ территорий объектов культурного наследия;</w:t>
      </w:r>
    </w:p>
    <w:p w:rsidR="006F762B" w:rsidRPr="00C627CC" w:rsidRDefault="006F762B" w:rsidP="006F762B">
      <w:pPr>
        <w:widowControl w:val="0"/>
        <w:ind w:firstLine="709"/>
        <w:jc w:val="both"/>
        <w:rPr>
          <w:rFonts w:eastAsia="Calibri"/>
          <w:lang w:eastAsia="en-US"/>
        </w:rPr>
      </w:pPr>
      <w:r w:rsidRPr="00C627CC">
        <w:rPr>
          <w:rFonts w:eastAsia="Calibri"/>
          <w:lang w:eastAsia="en-US"/>
        </w:rPr>
        <w:t>6) </w:t>
      </w:r>
      <w:r w:rsidR="007D3361" w:rsidRPr="00C627CC">
        <w:rPr>
          <w:rFonts w:eastAsia="Calibri"/>
          <w:color w:val="000000" w:themeColor="text1"/>
          <w:lang w:eastAsia="en-US"/>
        </w:rPr>
        <w:t>схему границ зон с особыми условиями использования территории;</w:t>
      </w:r>
    </w:p>
    <w:p w:rsidR="006F762B" w:rsidRPr="00C627CC" w:rsidRDefault="006F762B" w:rsidP="006F762B">
      <w:pPr>
        <w:widowControl w:val="0"/>
        <w:ind w:firstLine="709"/>
        <w:jc w:val="both"/>
        <w:rPr>
          <w:rFonts w:eastAsia="Calibri"/>
          <w:color w:val="000000" w:themeColor="text1"/>
          <w:lang w:eastAsia="en-US"/>
        </w:rPr>
      </w:pPr>
      <w:r w:rsidRPr="00C627CC">
        <w:rPr>
          <w:rFonts w:eastAsia="Calibri"/>
          <w:lang w:eastAsia="en-US"/>
        </w:rPr>
        <w:t>7) </w:t>
      </w:r>
      <w:r w:rsidR="00F87CE7" w:rsidRPr="00C627CC">
        <w:rPr>
          <w:rFonts w:eastAsia="Calibri"/>
          <w:color w:val="000000" w:themeColor="text1"/>
          <w:lang w:eastAsia="en-US"/>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6F762B" w:rsidRPr="00C627CC" w:rsidRDefault="006F762B" w:rsidP="006F762B">
      <w:pPr>
        <w:widowControl w:val="0"/>
        <w:ind w:firstLine="709"/>
        <w:jc w:val="both"/>
        <w:rPr>
          <w:rFonts w:eastAsia="Calibri"/>
          <w:lang w:eastAsia="en-US"/>
        </w:rPr>
      </w:pPr>
      <w:r w:rsidRPr="00C627CC">
        <w:rPr>
          <w:rFonts w:eastAsia="Calibri"/>
          <w:color w:val="000000" w:themeColor="text1"/>
          <w:lang w:eastAsia="en-US"/>
        </w:rPr>
        <w:t>8) </w:t>
      </w:r>
      <w:r w:rsidR="007D3361" w:rsidRPr="00C627CC">
        <w:rPr>
          <w:rFonts w:eastAsia="Calibri"/>
          <w:color w:val="000000" w:themeColor="text1"/>
          <w:lang w:eastAsia="en-US"/>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6F762B" w:rsidRPr="00C627CC" w:rsidRDefault="006F762B" w:rsidP="006F762B">
      <w:pPr>
        <w:widowControl w:val="0"/>
        <w:ind w:firstLine="709"/>
        <w:jc w:val="both"/>
        <w:rPr>
          <w:rFonts w:eastAsia="Calibri"/>
          <w:lang w:eastAsia="en-US"/>
        </w:rPr>
      </w:pPr>
      <w:r w:rsidRPr="00C627CC">
        <w:rPr>
          <w:rFonts w:eastAsia="Calibri"/>
          <w:lang w:eastAsia="en-US"/>
        </w:rPr>
        <w:t>9) </w:t>
      </w:r>
      <w:r w:rsidR="007D3361" w:rsidRPr="00C627CC">
        <w:rPr>
          <w:rFonts w:eastAsia="Calibri"/>
          <w:color w:val="000000" w:themeColor="text1"/>
          <w:lang w:eastAsia="en-US"/>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6F762B" w:rsidRPr="00C627CC" w:rsidRDefault="006F762B" w:rsidP="006F762B">
      <w:pPr>
        <w:widowControl w:val="0"/>
        <w:ind w:firstLine="709"/>
        <w:jc w:val="both"/>
        <w:rPr>
          <w:rFonts w:eastAsia="Calibri"/>
          <w:lang w:eastAsia="en-US"/>
        </w:rPr>
      </w:pPr>
      <w:r w:rsidRPr="00C627CC">
        <w:rPr>
          <w:rFonts w:eastAsia="Calibri"/>
          <w:lang w:eastAsia="en-US"/>
        </w:rPr>
        <w:t>10) </w:t>
      </w:r>
      <w:r w:rsidR="007D3361" w:rsidRPr="00C627CC">
        <w:rPr>
          <w:rFonts w:eastAsia="Calibri"/>
          <w:color w:val="000000" w:themeColor="text1"/>
          <w:lang w:eastAsia="en-US"/>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6F762B" w:rsidRPr="00C627CC" w:rsidRDefault="006F762B" w:rsidP="006F762B">
      <w:pPr>
        <w:widowControl w:val="0"/>
        <w:ind w:firstLine="709"/>
        <w:jc w:val="both"/>
        <w:rPr>
          <w:rFonts w:eastAsia="Calibri"/>
          <w:lang w:eastAsia="en-US"/>
        </w:rPr>
      </w:pPr>
      <w:r w:rsidRPr="00C627CC">
        <w:rPr>
          <w:rFonts w:eastAsia="Calibri"/>
          <w:lang w:eastAsia="en-US"/>
        </w:rPr>
        <w:t>11) </w:t>
      </w:r>
      <w:r w:rsidR="007D3361" w:rsidRPr="00C627CC">
        <w:rPr>
          <w:rFonts w:eastAsia="Calibri"/>
          <w:color w:val="000000" w:themeColor="text1"/>
          <w:lang w:eastAsia="en-US"/>
        </w:rPr>
        <w:t>перечень мероприятий по охране окружающей среды;</w:t>
      </w:r>
    </w:p>
    <w:p w:rsidR="006F762B" w:rsidRPr="00C627CC" w:rsidRDefault="006F762B" w:rsidP="006F762B">
      <w:pPr>
        <w:widowControl w:val="0"/>
        <w:ind w:firstLine="709"/>
        <w:jc w:val="both"/>
        <w:rPr>
          <w:rFonts w:eastAsia="Calibri"/>
          <w:lang w:eastAsia="en-US"/>
        </w:rPr>
      </w:pPr>
      <w:r w:rsidRPr="00C627CC">
        <w:rPr>
          <w:rFonts w:eastAsia="Calibri"/>
          <w:lang w:eastAsia="en-US"/>
        </w:rPr>
        <w:t>12) </w:t>
      </w:r>
      <w:r w:rsidR="007D3361" w:rsidRPr="00C627CC">
        <w:rPr>
          <w:rFonts w:eastAsia="Calibri"/>
          <w:color w:val="000000" w:themeColor="text1"/>
          <w:lang w:eastAsia="en-US"/>
        </w:rPr>
        <w:t>обоснование очередности планируемого развития территории;</w:t>
      </w:r>
    </w:p>
    <w:p w:rsidR="006F762B" w:rsidRPr="00C627CC" w:rsidRDefault="006F762B" w:rsidP="006F762B">
      <w:pPr>
        <w:widowControl w:val="0"/>
        <w:ind w:firstLine="709"/>
        <w:jc w:val="both"/>
        <w:rPr>
          <w:rFonts w:eastAsia="Calibri"/>
          <w:lang w:eastAsia="en-US"/>
        </w:rPr>
      </w:pPr>
      <w:r w:rsidRPr="00C627CC">
        <w:rPr>
          <w:rFonts w:eastAsia="Calibri"/>
          <w:lang w:eastAsia="en-US"/>
        </w:rPr>
        <w:t>13) </w:t>
      </w:r>
      <w:r w:rsidR="007D3361" w:rsidRPr="00C627CC">
        <w:rPr>
          <w:rFonts w:eastAsia="Calibri"/>
          <w:color w:val="000000" w:themeColor="text1"/>
          <w:lang w:eastAsia="en-US"/>
        </w:rPr>
        <w:t>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6F762B" w:rsidRPr="00C627CC" w:rsidRDefault="006F762B" w:rsidP="006F762B">
      <w:pPr>
        <w:widowControl w:val="0"/>
        <w:ind w:firstLine="709"/>
        <w:jc w:val="both"/>
        <w:rPr>
          <w:rFonts w:eastAsia="Calibri"/>
          <w:lang w:eastAsia="en-US"/>
        </w:rPr>
      </w:pPr>
      <w:r w:rsidRPr="00C627CC">
        <w:rPr>
          <w:rFonts w:eastAsia="Calibri"/>
          <w:lang w:eastAsia="en-US"/>
        </w:rPr>
        <w:t>14) </w:t>
      </w:r>
      <w:r w:rsidR="007D3361" w:rsidRPr="00C627CC">
        <w:rPr>
          <w:rFonts w:eastAsia="Calibri"/>
          <w:color w:val="000000" w:themeColor="text1"/>
          <w:lang w:eastAsia="en-US"/>
        </w:rPr>
        <w:t>иные материалы для обоснования положений по планировке территории.</w:t>
      </w:r>
    </w:p>
    <w:p w:rsidR="00F87CE7" w:rsidRPr="00C627CC" w:rsidRDefault="006F762B" w:rsidP="006F762B">
      <w:pPr>
        <w:widowControl w:val="0"/>
        <w:ind w:firstLine="709"/>
        <w:jc w:val="both"/>
        <w:rPr>
          <w:rFonts w:eastAsia="Calibri"/>
          <w:color w:val="000000" w:themeColor="text1"/>
          <w:lang w:eastAsia="en-US"/>
        </w:rPr>
      </w:pPr>
      <w:r w:rsidRPr="00C627CC">
        <w:rPr>
          <w:rFonts w:eastAsia="Calibri"/>
          <w:lang w:eastAsia="en-US"/>
        </w:rPr>
        <w:t>5. </w:t>
      </w:r>
      <w:r w:rsidR="00F87CE7" w:rsidRPr="00C627CC">
        <w:rPr>
          <w:rFonts w:eastAsia="Calibri"/>
          <w:color w:val="000000" w:themeColor="text1"/>
          <w:lang w:eastAsia="en-US"/>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w:t>
      </w:r>
      <w:r w:rsidRPr="00C627CC">
        <w:rPr>
          <w:rFonts w:eastAsia="Calibri"/>
          <w:color w:val="000000" w:themeColor="text1"/>
          <w:lang w:eastAsia="en-US"/>
        </w:rPr>
        <w:t xml:space="preserve"> </w:t>
      </w:r>
      <w:hyperlink r:id="rId64" w:anchor="dst0" w:history="1">
        <w:r w:rsidR="00F87CE7" w:rsidRPr="00C627CC">
          <w:rPr>
            <w:rFonts w:eastAsia="Calibri"/>
            <w:color w:val="000000" w:themeColor="text1"/>
            <w:lang w:eastAsia="en-US"/>
          </w:rPr>
          <w:t>закона</w:t>
        </w:r>
      </w:hyperlink>
      <w:r w:rsidRPr="00C627CC">
        <w:rPr>
          <w:rFonts w:eastAsia="Calibri"/>
          <w:color w:val="000000" w:themeColor="text1"/>
          <w:lang w:eastAsia="en-US"/>
        </w:rPr>
        <w:t xml:space="preserve"> «</w:t>
      </w:r>
      <w:r w:rsidR="00F87CE7" w:rsidRPr="00C627CC">
        <w:rPr>
          <w:rFonts w:eastAsia="Calibri"/>
          <w:color w:val="000000" w:themeColor="text1"/>
          <w:lang w:eastAsia="en-US"/>
        </w:rPr>
        <w:t>Об организации дорожного движения в Российской Федерации и о внесении изменений в отдельные законодате</w:t>
      </w:r>
      <w:r w:rsidRPr="00C627CC">
        <w:rPr>
          <w:rFonts w:eastAsia="Calibri"/>
          <w:color w:val="000000" w:themeColor="text1"/>
          <w:lang w:eastAsia="en-US"/>
        </w:rPr>
        <w:t>льные акты Российской Федерации»</w:t>
      </w:r>
      <w:r w:rsidR="00F87CE7" w:rsidRPr="00C627CC">
        <w:rPr>
          <w:rFonts w:eastAsia="Calibri"/>
          <w:color w:val="000000" w:themeColor="text1"/>
          <w:lang w:eastAsia="en-US"/>
        </w:rPr>
        <w:t>.</w:t>
      </w:r>
    </w:p>
    <w:p w:rsidR="0047177A" w:rsidRPr="00C627CC" w:rsidRDefault="0047177A" w:rsidP="006F762B">
      <w:pPr>
        <w:widowControl w:val="0"/>
        <w:ind w:firstLine="709"/>
        <w:jc w:val="both"/>
        <w:rPr>
          <w:rFonts w:eastAsia="Calibri"/>
          <w:color w:val="000000" w:themeColor="text1"/>
          <w:lang w:eastAsia="en-US"/>
        </w:rPr>
      </w:pPr>
    </w:p>
    <w:p w:rsidR="0047177A" w:rsidRPr="00C627CC" w:rsidRDefault="0047177A" w:rsidP="0047177A">
      <w:pPr>
        <w:widowControl w:val="0"/>
        <w:ind w:firstLine="709"/>
        <w:jc w:val="both"/>
        <w:rPr>
          <w:b/>
        </w:rPr>
      </w:pPr>
      <w:r w:rsidRPr="00C627CC">
        <w:rPr>
          <w:b/>
        </w:rPr>
        <w:t>Статья 27. Проекты межевания территорий</w:t>
      </w:r>
    </w:p>
    <w:p w:rsidR="0047177A" w:rsidRPr="00C627CC" w:rsidRDefault="0047177A" w:rsidP="0047177A">
      <w:pPr>
        <w:widowControl w:val="0"/>
        <w:ind w:firstLine="709"/>
        <w:jc w:val="both"/>
        <w:rPr>
          <w:b/>
        </w:rPr>
      </w:pPr>
      <w:r w:rsidRPr="00C627CC">
        <w:t>1. </w:t>
      </w:r>
      <w:r w:rsidR="007D3361" w:rsidRPr="00C627CC">
        <w:rPr>
          <w:rFonts w:eastAsia="Calibri"/>
          <w:color w:val="000000" w:themeColor="text1"/>
          <w:lang w:eastAsia="en-US"/>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Вышестеблиевского сельского поселения функциональной зоны</w:t>
      </w:r>
      <w:r w:rsidR="00F87CE7" w:rsidRPr="00C627CC">
        <w:rPr>
          <w:rFonts w:eastAsia="Calibri"/>
          <w:color w:val="000000" w:themeColor="text1"/>
          <w:lang w:eastAsia="en-US"/>
        </w:rPr>
        <w:t>, территории, в отношении которой предусматривается осуществление комплексного развития территории.</w:t>
      </w:r>
    </w:p>
    <w:p w:rsidR="0047177A" w:rsidRPr="00C627CC" w:rsidRDefault="0047177A" w:rsidP="0047177A">
      <w:pPr>
        <w:widowControl w:val="0"/>
        <w:ind w:firstLine="709"/>
        <w:jc w:val="both"/>
      </w:pPr>
      <w:r w:rsidRPr="00C627CC">
        <w:lastRenderedPageBreak/>
        <w:t>2. </w:t>
      </w:r>
      <w:r w:rsidR="007D3361" w:rsidRPr="00C627CC">
        <w:rPr>
          <w:rFonts w:eastAsia="Calibri"/>
          <w:color w:val="000000" w:themeColor="text1"/>
          <w:lang w:eastAsia="en-US"/>
        </w:rPr>
        <w:t>Подготовка проекта межевания территории осуществляется для:</w:t>
      </w:r>
    </w:p>
    <w:p w:rsidR="0047177A" w:rsidRPr="00C627CC" w:rsidRDefault="0047177A" w:rsidP="0047177A">
      <w:pPr>
        <w:widowControl w:val="0"/>
        <w:ind w:firstLine="709"/>
        <w:jc w:val="both"/>
      </w:pPr>
      <w:r w:rsidRPr="00C627CC">
        <w:t>1) </w:t>
      </w:r>
      <w:r w:rsidR="007D3361" w:rsidRPr="00C627CC">
        <w:rPr>
          <w:rFonts w:eastAsia="Calibri"/>
          <w:color w:val="000000" w:themeColor="text1"/>
          <w:lang w:eastAsia="en-US"/>
        </w:rPr>
        <w:t>определения местоположения границ образуемых и изменяемых земельных участков;</w:t>
      </w:r>
    </w:p>
    <w:p w:rsidR="0047177A" w:rsidRPr="00C627CC" w:rsidRDefault="0047177A" w:rsidP="0047177A">
      <w:pPr>
        <w:widowControl w:val="0"/>
        <w:ind w:firstLine="709"/>
        <w:jc w:val="both"/>
        <w:rPr>
          <w:rFonts w:eastAsia="Calibri"/>
          <w:color w:val="000000" w:themeColor="text1"/>
          <w:lang w:eastAsia="en-US"/>
        </w:rPr>
      </w:pPr>
      <w:r w:rsidRPr="00C627CC">
        <w:t>2) </w:t>
      </w:r>
      <w:r w:rsidR="00F87CE7" w:rsidRPr="00C627CC">
        <w:rPr>
          <w:rFonts w:eastAsia="Calibri"/>
          <w:color w:val="000000" w:themeColor="text1"/>
          <w:lang w:eastAsia="en-US"/>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47177A" w:rsidRPr="00C627CC" w:rsidRDefault="0047177A" w:rsidP="0047177A">
      <w:pPr>
        <w:widowControl w:val="0"/>
        <w:ind w:firstLine="709"/>
        <w:jc w:val="both"/>
      </w:pPr>
      <w:r w:rsidRPr="00C627CC">
        <w:rPr>
          <w:rFonts w:eastAsia="Calibri"/>
          <w:color w:val="000000" w:themeColor="text1"/>
          <w:lang w:eastAsia="en-US"/>
        </w:rPr>
        <w:t>3. </w:t>
      </w:r>
      <w:r w:rsidR="007D3361" w:rsidRPr="00C627CC">
        <w:rPr>
          <w:rFonts w:eastAsia="Calibri"/>
          <w:color w:val="000000" w:themeColor="text1"/>
          <w:lang w:eastAsia="en-US"/>
        </w:rPr>
        <w:t>Проект межевания территории состоит из основной части, которая подлежит утверждению, и материалов по обоснованию этого проекта.</w:t>
      </w:r>
    </w:p>
    <w:p w:rsidR="0047177A" w:rsidRPr="00C627CC" w:rsidRDefault="0047177A" w:rsidP="0047177A">
      <w:pPr>
        <w:widowControl w:val="0"/>
        <w:ind w:firstLine="709"/>
        <w:jc w:val="both"/>
      </w:pPr>
      <w:r w:rsidRPr="00C627CC">
        <w:t>4. </w:t>
      </w:r>
      <w:r w:rsidR="007D3361" w:rsidRPr="00C627CC">
        <w:rPr>
          <w:rFonts w:eastAsia="Calibri"/>
          <w:color w:val="000000" w:themeColor="text1"/>
          <w:lang w:eastAsia="en-US"/>
        </w:rPr>
        <w:t>Основная часть проекта межевания территории включает в себя текстовую часть и чертежи межевания территории.</w:t>
      </w:r>
    </w:p>
    <w:p w:rsidR="0047177A" w:rsidRPr="00C627CC" w:rsidRDefault="0047177A" w:rsidP="0047177A">
      <w:pPr>
        <w:widowControl w:val="0"/>
        <w:ind w:firstLine="709"/>
        <w:jc w:val="both"/>
      </w:pPr>
      <w:r w:rsidRPr="00C627CC">
        <w:t>5. </w:t>
      </w:r>
      <w:r w:rsidR="007D3361" w:rsidRPr="00C627CC">
        <w:rPr>
          <w:rFonts w:eastAsia="Calibri"/>
          <w:color w:val="000000" w:themeColor="text1"/>
          <w:lang w:eastAsia="en-US"/>
        </w:rPr>
        <w:t>Текстовая часть проекта межевания территории включает в себя:</w:t>
      </w:r>
    </w:p>
    <w:p w:rsidR="0047177A" w:rsidRPr="00C627CC" w:rsidRDefault="0047177A" w:rsidP="0047177A">
      <w:pPr>
        <w:widowControl w:val="0"/>
        <w:ind w:firstLine="709"/>
        <w:jc w:val="both"/>
      </w:pPr>
      <w:r w:rsidRPr="00C627CC">
        <w:t>1) </w:t>
      </w:r>
      <w:r w:rsidR="007D3361" w:rsidRPr="00C627CC">
        <w:rPr>
          <w:rFonts w:eastAsia="Calibri"/>
          <w:color w:val="000000" w:themeColor="text1"/>
          <w:lang w:eastAsia="en-US"/>
        </w:rPr>
        <w:t>перечень и сведения о площади образуемых земельных участков, в том числе возможные способы их образования;</w:t>
      </w:r>
    </w:p>
    <w:p w:rsidR="0047177A" w:rsidRPr="00C627CC" w:rsidRDefault="0047177A" w:rsidP="0047177A">
      <w:pPr>
        <w:widowControl w:val="0"/>
        <w:ind w:firstLine="709"/>
        <w:jc w:val="both"/>
      </w:pPr>
      <w:r w:rsidRPr="00C627CC">
        <w:t>2) </w:t>
      </w:r>
      <w:r w:rsidR="007D3361" w:rsidRPr="00C627CC">
        <w:rPr>
          <w:rFonts w:eastAsia="Calibri"/>
          <w:color w:val="000000" w:themeColor="text1"/>
          <w:lang w:eastAsia="en-US"/>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47177A" w:rsidRPr="00C627CC" w:rsidRDefault="0047177A" w:rsidP="0047177A">
      <w:pPr>
        <w:widowControl w:val="0"/>
        <w:ind w:firstLine="709"/>
        <w:jc w:val="both"/>
      </w:pPr>
      <w:r w:rsidRPr="00C627CC">
        <w:t>3) </w:t>
      </w:r>
      <w:r w:rsidR="007D3361" w:rsidRPr="00C627CC">
        <w:rPr>
          <w:rFonts w:eastAsia="Calibri"/>
          <w:color w:val="000000" w:themeColor="text1"/>
          <w:lang w:eastAsia="en-US"/>
        </w:rPr>
        <w:t>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Pr="00C627CC">
        <w:rPr>
          <w:rFonts w:eastAsia="Calibri"/>
          <w:color w:val="000000" w:themeColor="text1"/>
          <w:lang w:eastAsia="en-US"/>
        </w:rPr>
        <w:t>;</w:t>
      </w:r>
    </w:p>
    <w:p w:rsidR="0047177A" w:rsidRPr="00C627CC" w:rsidRDefault="0047177A" w:rsidP="0047177A">
      <w:pPr>
        <w:widowControl w:val="0"/>
        <w:ind w:firstLine="709"/>
        <w:jc w:val="both"/>
      </w:pPr>
      <w:r w:rsidRPr="00C627CC">
        <w:rPr>
          <w:rFonts w:eastAsia="Calibri"/>
          <w:color w:val="000000" w:themeColor="text1"/>
          <w:lang w:eastAsia="en-US"/>
        </w:rPr>
        <w:t>4) </w:t>
      </w:r>
      <w:r w:rsidR="00F87CE7" w:rsidRPr="00C627CC">
        <w:rPr>
          <w:rFonts w:eastAsia="Calibri"/>
          <w:color w:val="000000" w:themeColor="text1"/>
          <w:lang w:eastAsia="en-US"/>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Start w:id="33" w:name="dst2869"/>
      <w:bookmarkEnd w:id="33"/>
    </w:p>
    <w:p w:rsidR="0047177A" w:rsidRPr="00C627CC" w:rsidRDefault="0047177A" w:rsidP="0047177A">
      <w:pPr>
        <w:widowControl w:val="0"/>
        <w:ind w:firstLine="709"/>
        <w:jc w:val="both"/>
      </w:pPr>
      <w:r w:rsidRPr="00C627CC">
        <w:t>5) </w:t>
      </w:r>
      <w:r w:rsidR="00F87CE7" w:rsidRPr="00C627CC">
        <w:rPr>
          <w:rFonts w:eastAsia="Calibri"/>
          <w:color w:val="000000" w:themeColor="text1"/>
          <w:lang w:eastAsia="en-US"/>
        </w:rPr>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47177A" w:rsidRPr="00C627CC" w:rsidRDefault="0047177A" w:rsidP="0047177A">
      <w:pPr>
        <w:widowControl w:val="0"/>
        <w:ind w:firstLine="709"/>
        <w:jc w:val="both"/>
      </w:pPr>
      <w:r w:rsidRPr="00C627CC">
        <w:t>6. </w:t>
      </w:r>
      <w:r w:rsidR="007D3361" w:rsidRPr="00C627CC">
        <w:rPr>
          <w:rFonts w:eastAsia="Calibri"/>
          <w:color w:val="000000" w:themeColor="text1"/>
          <w:lang w:eastAsia="en-US"/>
        </w:rPr>
        <w:t>На чертежах межевания территории отображаются:</w:t>
      </w:r>
    </w:p>
    <w:p w:rsidR="0047177A" w:rsidRPr="00C627CC" w:rsidRDefault="0047177A" w:rsidP="0047177A">
      <w:pPr>
        <w:widowControl w:val="0"/>
        <w:ind w:firstLine="709"/>
        <w:jc w:val="both"/>
      </w:pPr>
      <w:r w:rsidRPr="00C627CC">
        <w:t>1) </w:t>
      </w:r>
      <w:r w:rsidR="007D3361" w:rsidRPr="00C627CC">
        <w:rPr>
          <w:rFonts w:eastAsia="Calibri"/>
          <w:color w:val="000000" w:themeColor="text1"/>
          <w:lang w:eastAsia="en-US"/>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47177A" w:rsidRPr="00C627CC" w:rsidRDefault="0047177A" w:rsidP="0047177A">
      <w:pPr>
        <w:widowControl w:val="0"/>
        <w:ind w:firstLine="709"/>
        <w:jc w:val="both"/>
      </w:pPr>
      <w:r w:rsidRPr="00C627CC">
        <w:t>2) </w:t>
      </w:r>
      <w:r w:rsidR="007D3361" w:rsidRPr="00C627CC">
        <w:rPr>
          <w:rFonts w:eastAsia="Calibri"/>
          <w:color w:val="000000" w:themeColor="text1"/>
          <w:lang w:eastAsia="en-US"/>
        </w:rPr>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47177A" w:rsidRPr="00C627CC" w:rsidRDefault="0047177A" w:rsidP="0047177A">
      <w:pPr>
        <w:widowControl w:val="0"/>
        <w:ind w:firstLine="709"/>
        <w:jc w:val="both"/>
      </w:pPr>
      <w:r w:rsidRPr="00C627CC">
        <w:t>3) </w:t>
      </w:r>
      <w:r w:rsidR="007D3361" w:rsidRPr="00C627CC">
        <w:rPr>
          <w:rFonts w:eastAsia="Calibri"/>
          <w:color w:val="000000" w:themeColor="text1"/>
          <w:lang w:eastAsia="en-US"/>
        </w:rPr>
        <w:t>линии отступа от красных линий в целях определения мест допустимого размещения зданий, строений, сооружений;</w:t>
      </w:r>
    </w:p>
    <w:p w:rsidR="0047177A" w:rsidRPr="00C627CC" w:rsidRDefault="0047177A" w:rsidP="0047177A">
      <w:pPr>
        <w:widowControl w:val="0"/>
        <w:ind w:firstLine="709"/>
        <w:jc w:val="both"/>
      </w:pPr>
      <w:r w:rsidRPr="00C627CC">
        <w:t>4) </w:t>
      </w:r>
      <w:r w:rsidR="007D3361" w:rsidRPr="00C627CC">
        <w:rPr>
          <w:rFonts w:eastAsia="Calibri"/>
          <w:color w:val="000000" w:themeColor="text1"/>
          <w:lang w:eastAsia="en-US"/>
        </w:rPr>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7D3361" w:rsidRPr="00C627CC" w:rsidRDefault="0047177A" w:rsidP="0047177A">
      <w:pPr>
        <w:widowControl w:val="0"/>
        <w:ind w:firstLine="709"/>
        <w:jc w:val="both"/>
      </w:pPr>
      <w:r w:rsidRPr="00C627CC">
        <w:t>5) </w:t>
      </w:r>
      <w:r w:rsidR="007D3361" w:rsidRPr="00C627CC">
        <w:rPr>
          <w:rFonts w:eastAsia="Calibri"/>
          <w:color w:val="000000" w:themeColor="text1"/>
          <w:lang w:eastAsia="en-US"/>
        </w:rPr>
        <w:t>границы публичных сервитутов.</w:t>
      </w:r>
    </w:p>
    <w:p w:rsidR="0047177A" w:rsidRPr="00C627CC" w:rsidRDefault="0047177A" w:rsidP="0047177A">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6.1. </w:t>
      </w:r>
      <w:r w:rsidR="00F87CE7" w:rsidRPr="00C627CC">
        <w:rPr>
          <w:rFonts w:eastAsia="Calibri"/>
          <w:color w:val="000000" w:themeColor="text1"/>
          <w:lang w:eastAsia="en-US"/>
        </w:rPr>
        <w:t>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47177A" w:rsidRPr="00C627CC" w:rsidRDefault="0047177A" w:rsidP="0047177A">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 xml:space="preserve">Материалы по обоснованию проекта межевания территории включают в себя </w:t>
      </w:r>
      <w:r w:rsidR="007D3361" w:rsidRPr="00C627CC">
        <w:rPr>
          <w:rFonts w:eastAsia="Calibri"/>
          <w:color w:val="000000" w:themeColor="text1"/>
          <w:lang w:eastAsia="en-US"/>
        </w:rPr>
        <w:lastRenderedPageBreak/>
        <w:t>чертежи, на которых отображаются:</w:t>
      </w:r>
    </w:p>
    <w:p w:rsidR="0047177A" w:rsidRPr="00C627CC" w:rsidRDefault="0047177A" w:rsidP="0047177A">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границы существующих земельных участков;</w:t>
      </w:r>
    </w:p>
    <w:p w:rsidR="0047177A" w:rsidRPr="00C627CC" w:rsidRDefault="0047177A" w:rsidP="0047177A">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границы зон с особыми условиями использования территорий;</w:t>
      </w:r>
    </w:p>
    <w:p w:rsidR="0047177A" w:rsidRPr="00C627CC" w:rsidRDefault="0047177A" w:rsidP="0047177A">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местоположение существующих объектов капитального строительства;</w:t>
      </w:r>
    </w:p>
    <w:p w:rsidR="0047177A" w:rsidRPr="00C627CC" w:rsidRDefault="0047177A" w:rsidP="0047177A">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границы особо охраняемых природных территорий;</w:t>
      </w:r>
    </w:p>
    <w:p w:rsidR="00CC2E2E" w:rsidRPr="00C627CC" w:rsidRDefault="0047177A" w:rsidP="00CC2E2E">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границы территори</w:t>
      </w:r>
      <w:r w:rsidR="00F87CE7" w:rsidRPr="00C627CC">
        <w:rPr>
          <w:rFonts w:eastAsia="Calibri"/>
          <w:color w:val="000000" w:themeColor="text1"/>
          <w:lang w:eastAsia="en-US"/>
        </w:rPr>
        <w:t>й объектов культурного наследия;</w:t>
      </w:r>
    </w:p>
    <w:p w:rsidR="00CC2E2E" w:rsidRPr="00C627CC" w:rsidRDefault="00CC2E2E" w:rsidP="00CC2E2E">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 </w:t>
      </w:r>
      <w:r w:rsidR="00F87CE7" w:rsidRPr="00C627CC">
        <w:rPr>
          <w:rFonts w:eastAsia="Calibri"/>
          <w:color w:val="000000" w:themeColor="text1"/>
          <w:lang w:eastAsia="en-US"/>
        </w:rPr>
        <w:t>границы лесничеств, участковых лесничеств, лесных кварталов, лесотаксационных выделов или частей лесотаксационных выделов.</w:t>
      </w:r>
    </w:p>
    <w:p w:rsidR="004C6932" w:rsidRPr="00C627CC" w:rsidRDefault="00CC2E2E" w:rsidP="004C6932">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4C6932" w:rsidRPr="00C627CC" w:rsidRDefault="004C6932" w:rsidP="004C6932">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9. </w:t>
      </w:r>
      <w:r w:rsidR="007D3361" w:rsidRPr="00C627CC">
        <w:rPr>
          <w:rFonts w:eastAsia="Calibri"/>
          <w:color w:val="000000" w:themeColor="text1"/>
          <w:lang w:eastAsia="en-US"/>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4C6932" w:rsidRPr="00C627CC" w:rsidRDefault="004C6932" w:rsidP="004C6932">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10. </w:t>
      </w:r>
      <w:r w:rsidR="007D3361" w:rsidRPr="00C627CC">
        <w:rPr>
          <w:rFonts w:eastAsia="Calibri"/>
          <w:color w:val="000000" w:themeColor="text1"/>
          <w:lang w:eastAsia="en-US"/>
        </w:rPr>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7D3361" w:rsidRPr="00C627CC" w:rsidRDefault="004C6932" w:rsidP="004C6932">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11. </w:t>
      </w:r>
      <w:r w:rsidR="00046186" w:rsidRPr="00C627CC">
        <w:rPr>
          <w:rFonts w:eastAsia="Calibri"/>
          <w:color w:val="000000" w:themeColor="text1"/>
          <w:lang w:eastAsia="en-US"/>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4C6932" w:rsidRPr="00C627CC" w:rsidRDefault="004C6932" w:rsidP="004C6932">
      <w:pPr>
        <w:widowControl w:val="0"/>
        <w:tabs>
          <w:tab w:val="left" w:pos="993"/>
        </w:tabs>
        <w:overflowPunct w:val="0"/>
        <w:autoSpaceDE w:val="0"/>
        <w:ind w:firstLine="709"/>
        <w:contextualSpacing/>
        <w:jc w:val="both"/>
        <w:rPr>
          <w:rFonts w:eastAsia="Calibri"/>
          <w:color w:val="000000" w:themeColor="text1"/>
          <w:lang w:eastAsia="en-US"/>
        </w:rPr>
      </w:pPr>
    </w:p>
    <w:p w:rsidR="00B87EAE" w:rsidRPr="00C627CC" w:rsidRDefault="004C6932" w:rsidP="00B87EAE">
      <w:pPr>
        <w:widowControl w:val="0"/>
        <w:tabs>
          <w:tab w:val="left" w:pos="993"/>
        </w:tabs>
        <w:overflowPunct w:val="0"/>
        <w:autoSpaceDE w:val="0"/>
        <w:ind w:firstLine="709"/>
        <w:contextualSpacing/>
        <w:jc w:val="both"/>
        <w:rPr>
          <w:b/>
        </w:rPr>
      </w:pPr>
      <w:r w:rsidRPr="00C627CC">
        <w:rPr>
          <w:b/>
        </w:rPr>
        <w:t>Статья 28. Градостроительные планы земельных участков</w:t>
      </w:r>
    </w:p>
    <w:p w:rsidR="00B87EAE" w:rsidRPr="00C627CC" w:rsidRDefault="00B87EAE" w:rsidP="00B87EAE">
      <w:pPr>
        <w:widowControl w:val="0"/>
        <w:tabs>
          <w:tab w:val="left" w:pos="993"/>
        </w:tabs>
        <w:overflowPunct w:val="0"/>
        <w:autoSpaceDE w:val="0"/>
        <w:ind w:firstLine="709"/>
        <w:contextualSpacing/>
        <w:jc w:val="both"/>
        <w:rPr>
          <w:rFonts w:eastAsia="Calibri"/>
          <w:color w:val="000000" w:themeColor="text1"/>
          <w:lang w:eastAsia="en-US"/>
        </w:rPr>
      </w:pPr>
      <w:r w:rsidRPr="00C627CC">
        <w:t>1. </w:t>
      </w:r>
      <w:r w:rsidR="00046186" w:rsidRPr="00C627CC">
        <w:rPr>
          <w:rFonts w:eastAsia="Calibri"/>
          <w:color w:val="000000" w:themeColor="text1"/>
          <w:lang w:eastAsia="en-US"/>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87EAE" w:rsidRPr="00C627CC" w:rsidRDefault="00B87EAE" w:rsidP="00B87EAE">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1.1. </w:t>
      </w:r>
      <w:r w:rsidR="00046186" w:rsidRPr="00C627CC">
        <w:rPr>
          <w:rFonts w:eastAsia="Calibri"/>
          <w:color w:val="000000" w:themeColor="text1"/>
          <w:lang w:eastAsia="en-US"/>
        </w:rPr>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046186" w:rsidRPr="00C627CC" w:rsidRDefault="00B87EAE" w:rsidP="00B87EAE">
      <w:pPr>
        <w:widowControl w:val="0"/>
        <w:tabs>
          <w:tab w:val="left" w:pos="993"/>
        </w:tab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046186" w:rsidRPr="00C627CC">
        <w:rPr>
          <w:rFonts w:eastAsia="Calibri"/>
          <w:color w:val="000000" w:themeColor="text1"/>
          <w:lang w:eastAsia="en-US"/>
        </w:rPr>
        <w:t xml:space="preserve">Состав и содержание градостроительных планов земельных участков должны </w:t>
      </w:r>
      <w:r w:rsidR="00046186" w:rsidRPr="00C627CC">
        <w:rPr>
          <w:rFonts w:eastAsia="Calibri"/>
          <w:color w:val="000000" w:themeColor="text1"/>
          <w:lang w:eastAsia="en-US"/>
        </w:rPr>
        <w:lastRenderedPageBreak/>
        <w:t>соответствовать требованиям статьи 57.3 Градостроительного Кодекса Р</w:t>
      </w:r>
      <w:r w:rsidRPr="00C627CC">
        <w:rPr>
          <w:rFonts w:eastAsia="Calibri"/>
          <w:color w:val="000000" w:themeColor="text1"/>
          <w:lang w:eastAsia="en-US"/>
        </w:rPr>
        <w:t xml:space="preserve">оссийской </w:t>
      </w:r>
      <w:r w:rsidR="00046186" w:rsidRPr="00C627CC">
        <w:rPr>
          <w:rFonts w:eastAsia="Calibri"/>
          <w:color w:val="000000" w:themeColor="text1"/>
          <w:lang w:eastAsia="en-US"/>
        </w:rPr>
        <w:t>Ф</w:t>
      </w:r>
      <w:r w:rsidRPr="00C627CC">
        <w:rPr>
          <w:rFonts w:eastAsia="Calibri"/>
          <w:color w:val="000000" w:themeColor="text1"/>
          <w:lang w:eastAsia="en-US"/>
        </w:rPr>
        <w:t>едерации</w:t>
      </w:r>
      <w:r w:rsidR="00046186" w:rsidRPr="00C627CC">
        <w:rPr>
          <w:rFonts w:eastAsia="Calibri"/>
          <w:color w:val="000000" w:themeColor="text1"/>
          <w:lang w:eastAsia="en-US"/>
        </w:rPr>
        <w:t>.</w:t>
      </w:r>
    </w:p>
    <w:p w:rsidR="00B87EAE" w:rsidRPr="00C627CC" w:rsidRDefault="00B87EAE" w:rsidP="00B87EAE">
      <w:pPr>
        <w:widowControl w:val="0"/>
        <w:tabs>
          <w:tab w:val="left" w:pos="993"/>
        </w:tabs>
        <w:overflowPunct w:val="0"/>
        <w:autoSpaceDE w:val="0"/>
        <w:ind w:firstLine="709"/>
        <w:contextualSpacing/>
        <w:jc w:val="both"/>
        <w:rPr>
          <w:rFonts w:eastAsia="Calibri"/>
          <w:color w:val="000000" w:themeColor="text1"/>
          <w:lang w:eastAsia="en-US"/>
        </w:rPr>
      </w:pPr>
    </w:p>
    <w:p w:rsidR="00B87EAE" w:rsidRPr="00C627CC" w:rsidRDefault="00B87EAE" w:rsidP="00B87EAE">
      <w:pPr>
        <w:widowControl w:val="0"/>
        <w:ind w:firstLine="709"/>
        <w:jc w:val="both"/>
        <w:rPr>
          <w:b/>
        </w:rPr>
      </w:pPr>
      <w:r w:rsidRPr="00C627CC">
        <w:rPr>
          <w:b/>
        </w:rPr>
        <w:t>Статья 29. Согласование архитектурно-градостроительного облика</w:t>
      </w:r>
    </w:p>
    <w:p w:rsidR="00B87EAE" w:rsidRPr="00C627CC" w:rsidRDefault="00B87EAE" w:rsidP="00B87EAE">
      <w:pPr>
        <w:widowControl w:val="0"/>
        <w:ind w:firstLine="709"/>
        <w:jc w:val="both"/>
        <w:rPr>
          <w:b/>
        </w:rPr>
      </w:pPr>
      <w:r w:rsidRPr="00C627CC">
        <w:t>1. </w:t>
      </w:r>
      <w:r w:rsidR="00046186" w:rsidRPr="00C627CC">
        <w:rPr>
          <w:color w:val="000000" w:themeColor="text1"/>
        </w:rPr>
        <w:t>Порядок рассмотрения архитектурно-градостроительного облика объекта капитального строительства и предоставление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w:t>
      </w:r>
      <w:r w:rsidRPr="00C627CC">
        <w:rPr>
          <w:color w:val="000000" w:themeColor="text1"/>
        </w:rPr>
        <w:t>ского края от 3 апреля 2018 г.</w:t>
      </w:r>
      <w:r w:rsidR="00046186" w:rsidRPr="00C627CC">
        <w:rPr>
          <w:color w:val="000000" w:themeColor="text1"/>
        </w:rPr>
        <w:t xml:space="preserve"> №</w:t>
      </w:r>
      <w:r w:rsidRPr="00C627CC">
        <w:rPr>
          <w:color w:val="000000" w:themeColor="text1"/>
        </w:rPr>
        <w:t xml:space="preserve"> 126.</w:t>
      </w:r>
    </w:p>
    <w:p w:rsidR="007D3361" w:rsidRPr="00C627CC" w:rsidRDefault="00B87EAE" w:rsidP="00B87EAE">
      <w:pPr>
        <w:widowControl w:val="0"/>
        <w:ind w:firstLine="709"/>
        <w:jc w:val="both"/>
        <w:rPr>
          <w:b/>
        </w:rPr>
      </w:pPr>
      <w:r w:rsidRPr="00C627CC">
        <w:t>2. </w:t>
      </w:r>
      <w:r w:rsidR="007D3361" w:rsidRPr="00C627CC">
        <w:rPr>
          <w:rFonts w:eastAsia="Calibri"/>
          <w:color w:val="000000" w:themeColor="text1"/>
          <w:lang w:eastAsia="en-US"/>
        </w:rPr>
        <w:t>Основными целями рассмотрения архитектурно-градостроительного облика объекта капитального строительства являются:</w:t>
      </w:r>
    </w:p>
    <w:p w:rsidR="00046186" w:rsidRPr="00C627CC" w:rsidRDefault="00B87EAE" w:rsidP="00046186">
      <w:pPr>
        <w:pStyle w:val="aff4"/>
        <w:tabs>
          <w:tab w:val="left" w:pos="1276"/>
        </w:tabs>
        <w:spacing w:after="20"/>
        <w:ind w:left="0" w:firstLine="709"/>
        <w:jc w:val="both"/>
        <w:rPr>
          <w:color w:val="000000" w:themeColor="text1"/>
        </w:rPr>
      </w:pPr>
      <w:r w:rsidRPr="00C627CC">
        <w:rPr>
          <w:color w:val="000000" w:themeColor="text1"/>
        </w:rPr>
        <w:t>- </w:t>
      </w:r>
      <w:r w:rsidR="00046186" w:rsidRPr="00C627CC">
        <w:rPr>
          <w:color w:val="000000" w:themeColor="text1"/>
        </w:rPr>
        <w:t>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rsidR="00046186" w:rsidRPr="00C627CC" w:rsidRDefault="00B87EAE" w:rsidP="00046186">
      <w:pPr>
        <w:pStyle w:val="aff4"/>
        <w:tabs>
          <w:tab w:val="left" w:pos="1276"/>
        </w:tabs>
        <w:spacing w:after="20"/>
        <w:ind w:left="0" w:firstLine="709"/>
        <w:jc w:val="both"/>
        <w:rPr>
          <w:color w:val="000000" w:themeColor="text1"/>
        </w:rPr>
      </w:pPr>
      <w:r w:rsidRPr="00C627CC">
        <w:rPr>
          <w:color w:val="000000" w:themeColor="text1"/>
        </w:rPr>
        <w:t>- </w:t>
      </w:r>
      <w:r w:rsidR="00046186" w:rsidRPr="00C627CC">
        <w:rPr>
          <w:color w:val="000000" w:themeColor="text1"/>
        </w:rPr>
        <w:t>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p>
    <w:p w:rsidR="00B87EAE" w:rsidRPr="00C627CC" w:rsidRDefault="00B87EAE" w:rsidP="00B87EAE">
      <w:pPr>
        <w:pStyle w:val="aff4"/>
        <w:tabs>
          <w:tab w:val="left" w:pos="1276"/>
        </w:tabs>
        <w:spacing w:after="20"/>
        <w:ind w:left="0" w:firstLine="709"/>
        <w:jc w:val="both"/>
        <w:rPr>
          <w:color w:val="000000" w:themeColor="text1"/>
        </w:rPr>
      </w:pPr>
      <w:r w:rsidRPr="00C627CC">
        <w:rPr>
          <w:color w:val="000000" w:themeColor="text1"/>
        </w:rPr>
        <w:t>- </w:t>
      </w:r>
      <w:r w:rsidR="00046186" w:rsidRPr="00C627CC">
        <w:rPr>
          <w:color w:val="000000" w:themeColor="text1"/>
        </w:rPr>
        <w:t>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p>
    <w:p w:rsidR="00B87EAE" w:rsidRPr="00C627CC" w:rsidRDefault="00B87EAE" w:rsidP="00B87EAE">
      <w:pPr>
        <w:pStyle w:val="aff4"/>
        <w:tabs>
          <w:tab w:val="left" w:pos="1276"/>
        </w:tabs>
        <w:spacing w:after="20"/>
        <w:ind w:left="0" w:firstLine="709"/>
        <w:jc w:val="both"/>
        <w:rPr>
          <w:color w:val="000000" w:themeColor="text1"/>
        </w:rPr>
      </w:pPr>
      <w:r w:rsidRPr="00C627CC">
        <w:rPr>
          <w:color w:val="000000" w:themeColor="text1"/>
        </w:rPr>
        <w:t>3. </w:t>
      </w:r>
      <w:r w:rsidR="00046186" w:rsidRPr="00C627CC">
        <w:rPr>
          <w:color w:val="000000" w:themeColor="text1"/>
        </w:rPr>
        <w:t>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реконструируемых объектов капитального строительства краевого значения на территории Краснодарского края.</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color w:val="000000" w:themeColor="text1"/>
        </w:rPr>
        <w:t>4. </w:t>
      </w:r>
      <w:r w:rsidR="00046186" w:rsidRPr="00C627CC">
        <w:rPr>
          <w:rFonts w:eastAsia="Calibri"/>
          <w:color w:val="000000" w:themeColor="text1"/>
          <w:lang w:eastAsia="en-US"/>
        </w:rPr>
        <w:t xml:space="preserve">Указанный </w:t>
      </w:r>
      <w:r w:rsidR="007D3361" w:rsidRPr="00C627CC">
        <w:rPr>
          <w:rFonts w:eastAsia="Calibri"/>
          <w:color w:val="000000" w:themeColor="text1"/>
          <w:lang w:eastAsia="en-US"/>
        </w:rPr>
        <w:t>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Темрюкский район устанавливается соответствующим нормативно-правовым актом, в соответствии с утвержденным регламентом по предоставлению решения о согласовании архитектурно-градостроительного облика объекта капитального строительства.</w:t>
      </w:r>
    </w:p>
    <w:p w:rsidR="007D3361"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p>
    <w:p w:rsidR="00B87EAE" w:rsidRPr="00C627CC" w:rsidRDefault="00B87EAE" w:rsidP="00B87EAE">
      <w:pPr>
        <w:pStyle w:val="aff4"/>
        <w:tabs>
          <w:tab w:val="left" w:pos="1276"/>
        </w:tabs>
        <w:spacing w:after="20"/>
        <w:ind w:left="0" w:firstLine="709"/>
        <w:jc w:val="both"/>
        <w:rPr>
          <w:rFonts w:eastAsia="Calibri"/>
          <w:b/>
          <w:color w:val="000000" w:themeColor="text1"/>
          <w:lang w:eastAsia="en-US"/>
        </w:rPr>
      </w:pPr>
      <w:r w:rsidRPr="00C627CC">
        <w:rPr>
          <w:rFonts w:eastAsia="Calibri"/>
          <w:b/>
          <w:color w:val="000000" w:themeColor="text1"/>
          <w:lang w:eastAsia="en-US"/>
        </w:rPr>
        <w:t>Статья30. Подготовка и утверждение документации по планировке территории, порядок внесения в нее изменений и ее отмены</w:t>
      </w:r>
    </w:p>
    <w:p w:rsidR="00B87EAE" w:rsidRPr="00C627CC" w:rsidRDefault="00B87EAE" w:rsidP="00B87EAE">
      <w:pPr>
        <w:pStyle w:val="aff4"/>
        <w:tabs>
          <w:tab w:val="left" w:pos="1276"/>
        </w:tabs>
        <w:spacing w:after="20"/>
        <w:ind w:left="0" w:firstLine="709"/>
        <w:jc w:val="both"/>
        <w:rPr>
          <w:color w:val="000000" w:themeColor="text1"/>
          <w:shd w:val="clear" w:color="auto" w:fill="FFFFFF"/>
        </w:rPr>
      </w:pPr>
      <w:r w:rsidRPr="00C627CC">
        <w:rPr>
          <w:rFonts w:eastAsia="Calibri"/>
          <w:color w:val="000000" w:themeColor="text1"/>
          <w:lang w:eastAsia="en-US"/>
        </w:rPr>
        <w:t>1. </w:t>
      </w:r>
      <w:r w:rsidR="005B40C4" w:rsidRPr="00C627CC">
        <w:rPr>
          <w:color w:val="000000" w:themeColor="text1"/>
          <w:shd w:val="clear" w:color="auto" w:fill="FFFFFF"/>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w:t>
      </w:r>
      <w:r w:rsidRPr="00C627CC">
        <w:rPr>
          <w:color w:val="000000" w:themeColor="text1"/>
          <w:shd w:val="clear" w:color="auto" w:fill="FFFFFF"/>
        </w:rPr>
        <w:t xml:space="preserve"> </w:t>
      </w:r>
      <w:hyperlink r:id="rId65" w:anchor="dst1425" w:history="1">
        <w:r w:rsidR="005B40C4" w:rsidRPr="00C627CC">
          <w:rPr>
            <w:rStyle w:val="aff7"/>
            <w:color w:val="000000" w:themeColor="text1"/>
            <w:u w:val="none"/>
            <w:shd w:val="clear" w:color="auto" w:fill="FFFFFF"/>
          </w:rPr>
          <w:t>частях 1.1</w:t>
        </w:r>
      </w:hyperlink>
      <w:r w:rsidRPr="00C627CC">
        <w:rPr>
          <w:color w:val="000000" w:themeColor="text1"/>
          <w:shd w:val="clear" w:color="auto" w:fill="FFFFFF"/>
        </w:rPr>
        <w:t xml:space="preserve"> </w:t>
      </w:r>
      <w:r w:rsidR="005B40C4" w:rsidRPr="00C627CC">
        <w:rPr>
          <w:color w:val="000000" w:themeColor="text1"/>
          <w:shd w:val="clear" w:color="auto" w:fill="FFFFFF"/>
        </w:rPr>
        <w:t>и</w:t>
      </w:r>
      <w:r w:rsidRPr="00C627CC">
        <w:rPr>
          <w:color w:val="000000" w:themeColor="text1"/>
          <w:shd w:val="clear" w:color="auto" w:fill="FFFFFF"/>
        </w:rPr>
        <w:t xml:space="preserve"> </w:t>
      </w:r>
      <w:hyperlink r:id="rId66" w:anchor="dst3315" w:history="1">
        <w:r w:rsidR="005B40C4" w:rsidRPr="00C627CC">
          <w:rPr>
            <w:rStyle w:val="aff7"/>
            <w:color w:val="000000" w:themeColor="text1"/>
            <w:u w:val="none"/>
            <w:shd w:val="clear" w:color="auto" w:fill="FFFFFF"/>
          </w:rPr>
          <w:t>12.12</w:t>
        </w:r>
      </w:hyperlink>
      <w:r w:rsidRPr="00C627CC">
        <w:rPr>
          <w:color w:val="000000" w:themeColor="text1"/>
          <w:shd w:val="clear" w:color="auto" w:fill="FFFFFF"/>
        </w:rPr>
        <w:t xml:space="preserve"> </w:t>
      </w:r>
      <w:r w:rsidR="005B40C4" w:rsidRPr="00C627CC">
        <w:rPr>
          <w:color w:val="000000" w:themeColor="text1"/>
          <w:shd w:val="clear" w:color="auto" w:fill="FFFFFF"/>
        </w:rPr>
        <w:t>настоящей статьи.</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color w:val="000000" w:themeColor="text1"/>
          <w:shd w:val="clear" w:color="auto" w:fill="FFFFFF"/>
        </w:rPr>
        <w:t>1.1. </w:t>
      </w:r>
      <w:r w:rsidR="007D3361" w:rsidRPr="00C627CC">
        <w:rPr>
          <w:rFonts w:eastAsia="Calibri"/>
          <w:color w:val="000000" w:themeColor="text1"/>
          <w:lang w:eastAsia="en-US"/>
        </w:rPr>
        <w:t>Решения о подготовке документации по планировке территории принимаются самостоятельно:</w:t>
      </w:r>
    </w:p>
    <w:p w:rsidR="00B87EAE" w:rsidRPr="00C627CC" w:rsidRDefault="00B87EAE" w:rsidP="00B87EAE">
      <w:pPr>
        <w:pStyle w:val="aff4"/>
        <w:tabs>
          <w:tab w:val="left" w:pos="1276"/>
        </w:tabs>
        <w:spacing w:after="20"/>
        <w:ind w:left="0" w:firstLine="709"/>
        <w:jc w:val="both"/>
        <w:rPr>
          <w:color w:val="000000" w:themeColor="text1"/>
          <w:shd w:val="clear" w:color="auto" w:fill="FFFFFF"/>
        </w:rPr>
      </w:pPr>
      <w:r w:rsidRPr="00C627CC">
        <w:rPr>
          <w:rFonts w:eastAsia="Calibri"/>
          <w:color w:val="000000" w:themeColor="text1"/>
          <w:lang w:eastAsia="en-US"/>
        </w:rPr>
        <w:t>1) </w:t>
      </w:r>
      <w:r w:rsidR="005B40C4" w:rsidRPr="00C627CC">
        <w:rPr>
          <w:color w:val="000000" w:themeColor="text1"/>
          <w:shd w:val="clear" w:color="auto" w:fill="FFFFFF"/>
        </w:rPr>
        <w:t>лицами, с которыми заключены договоры о комплексном развитии территории;</w:t>
      </w:r>
    </w:p>
    <w:p w:rsidR="00B87EAE" w:rsidRPr="00C627CC" w:rsidRDefault="00B87EAE" w:rsidP="00B87EAE">
      <w:pPr>
        <w:pStyle w:val="aff4"/>
        <w:tabs>
          <w:tab w:val="left" w:pos="1276"/>
        </w:tabs>
        <w:spacing w:after="20"/>
        <w:ind w:left="0" w:firstLine="709"/>
        <w:jc w:val="both"/>
        <w:rPr>
          <w:color w:val="000000" w:themeColor="text1"/>
          <w:shd w:val="clear" w:color="auto" w:fill="FFFFFF"/>
        </w:rPr>
      </w:pPr>
      <w:r w:rsidRPr="00C627CC">
        <w:rPr>
          <w:color w:val="000000" w:themeColor="text1"/>
          <w:shd w:val="clear" w:color="auto" w:fill="FFFFFF"/>
        </w:rPr>
        <w:t>2) </w:t>
      </w:r>
      <w:r w:rsidR="005B40C4" w:rsidRPr="00C627CC">
        <w:rPr>
          <w:color w:val="000000" w:themeColor="text1"/>
          <w:shd w:val="clear" w:color="auto" w:fill="FFFFFF"/>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w:t>
      </w:r>
      <w:r w:rsidRPr="00C627CC">
        <w:rPr>
          <w:color w:val="000000" w:themeColor="text1"/>
          <w:shd w:val="clear" w:color="auto" w:fill="FFFFFF"/>
        </w:rPr>
        <w:t xml:space="preserve"> </w:t>
      </w:r>
      <w:hyperlink r:id="rId67" w:anchor="dst3315" w:history="1">
        <w:r w:rsidR="005B40C4" w:rsidRPr="00C627CC">
          <w:rPr>
            <w:color w:val="000000" w:themeColor="text1"/>
          </w:rPr>
          <w:t>части 12.12</w:t>
        </w:r>
      </w:hyperlink>
      <w:r w:rsidRPr="00C627CC">
        <w:rPr>
          <w:color w:val="000000" w:themeColor="text1"/>
          <w:shd w:val="clear" w:color="auto" w:fill="FFFFFF"/>
        </w:rPr>
        <w:t xml:space="preserve"> </w:t>
      </w:r>
      <w:r w:rsidR="005B40C4" w:rsidRPr="00C627CC">
        <w:rPr>
          <w:color w:val="000000" w:themeColor="text1"/>
          <w:shd w:val="clear" w:color="auto" w:fill="FFFFFF"/>
        </w:rPr>
        <w:t>настоящей статьи)</w:t>
      </w:r>
      <w:r w:rsidR="007D3361" w:rsidRPr="00C627CC">
        <w:rPr>
          <w:color w:val="000000" w:themeColor="text1"/>
          <w:shd w:val="clear" w:color="auto" w:fill="FFFFFF"/>
        </w:rPr>
        <w:t>;</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color w:val="000000" w:themeColor="text1"/>
          <w:shd w:val="clear" w:color="auto" w:fill="FFFFFF"/>
        </w:rPr>
        <w:t>3) </w:t>
      </w:r>
      <w:r w:rsidR="005B40C4" w:rsidRPr="00C627CC">
        <w:rPr>
          <w:rFonts w:eastAsia="Calibri"/>
          <w:color w:val="000000" w:themeColor="text1"/>
          <w:lang w:eastAsia="en-US"/>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w:t>
      </w:r>
      <w:r w:rsidR="005B40C4" w:rsidRPr="00C627CC">
        <w:rPr>
          <w:rFonts w:eastAsia="Calibri"/>
          <w:color w:val="000000" w:themeColor="text1"/>
          <w:lang w:eastAsia="en-US"/>
        </w:rPr>
        <w:lastRenderedPageBreak/>
        <w:t>федерального значения, объектов регионального значения, объектов местного значения (за исключением случая, указанного в</w:t>
      </w:r>
      <w:r w:rsidRPr="00C627CC">
        <w:rPr>
          <w:rFonts w:eastAsia="Calibri"/>
          <w:color w:val="000000" w:themeColor="text1"/>
          <w:lang w:eastAsia="en-US"/>
        </w:rPr>
        <w:t xml:space="preserve"> </w:t>
      </w:r>
      <w:hyperlink r:id="rId68" w:anchor="dst3315" w:history="1">
        <w:r w:rsidR="005B40C4" w:rsidRPr="00C627CC">
          <w:rPr>
            <w:rFonts w:eastAsia="Calibri"/>
            <w:color w:val="000000" w:themeColor="text1"/>
            <w:lang w:eastAsia="en-US"/>
          </w:rPr>
          <w:t>части 12.12</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настоящей статьи);</w:t>
      </w:r>
    </w:p>
    <w:p w:rsidR="00B87EAE" w:rsidRPr="00C627CC" w:rsidRDefault="00B87EAE" w:rsidP="00B87EAE">
      <w:pPr>
        <w:pStyle w:val="aff4"/>
        <w:tabs>
          <w:tab w:val="left" w:pos="1276"/>
        </w:tabs>
        <w:spacing w:after="20"/>
        <w:ind w:left="0" w:firstLine="709"/>
        <w:jc w:val="both"/>
        <w:rPr>
          <w:color w:val="000000" w:themeColor="text1"/>
          <w:shd w:val="clear" w:color="auto" w:fill="FFFFFF"/>
        </w:rPr>
      </w:pPr>
      <w:r w:rsidRPr="00C627CC">
        <w:rPr>
          <w:rFonts w:eastAsia="Calibri"/>
          <w:color w:val="000000" w:themeColor="text1"/>
          <w:lang w:eastAsia="en-US"/>
        </w:rPr>
        <w:t>4)</w:t>
      </w:r>
      <w:r w:rsidRPr="00C627CC">
        <w:rPr>
          <w:rFonts w:eastAsia="Calibri"/>
        </w:rPr>
        <w:t> </w:t>
      </w:r>
      <w:r w:rsidR="005B40C4" w:rsidRPr="00C627CC">
        <w:rPr>
          <w:color w:val="000000" w:themeColor="text1"/>
          <w:shd w:val="clear" w:color="auto" w:fill="FFFFFF"/>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color w:val="000000" w:themeColor="text1"/>
          <w:shd w:val="clear" w:color="auto" w:fill="FFFFFF"/>
        </w:rPr>
        <w:t>1.2. </w:t>
      </w:r>
      <w:r w:rsidR="007D3361" w:rsidRPr="00C627CC">
        <w:rPr>
          <w:rFonts w:eastAsia="Calibri"/>
          <w:color w:val="000000" w:themeColor="text1"/>
          <w:lang w:eastAsia="en-US"/>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B87EAE" w:rsidRPr="00C627CC" w:rsidRDefault="00B87EAE" w:rsidP="00B87EAE">
      <w:pPr>
        <w:pStyle w:val="aff4"/>
        <w:tabs>
          <w:tab w:val="left" w:pos="1276"/>
        </w:tabs>
        <w:spacing w:after="20"/>
        <w:ind w:left="0" w:firstLine="709"/>
        <w:jc w:val="both"/>
        <w:rPr>
          <w:rFonts w:eastAsia="Calibri"/>
          <w:color w:val="000000" w:themeColor="text1"/>
          <w:lang w:eastAsia="en-US"/>
        </w:rPr>
      </w:pPr>
      <w:r w:rsidRPr="00C627CC">
        <w:rPr>
          <w:rFonts w:eastAsia="Calibri"/>
          <w:color w:val="000000" w:themeColor="text1"/>
          <w:lang w:eastAsia="en-US"/>
        </w:rPr>
        <w:t>2. </w:t>
      </w:r>
      <w:r w:rsidR="005B40C4" w:rsidRPr="00C627CC">
        <w:rPr>
          <w:rFonts w:eastAsia="Calibri"/>
          <w:color w:val="000000" w:themeColor="text1"/>
          <w:lang w:eastAsia="en-US"/>
        </w:rPr>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C627CC">
        <w:rPr>
          <w:rFonts w:eastAsia="Calibri"/>
          <w:color w:val="000000" w:themeColor="text1"/>
          <w:lang w:eastAsia="en-US"/>
        </w:rPr>
        <w:t xml:space="preserve"> </w:t>
      </w:r>
      <w:hyperlink r:id="rId69" w:anchor="dst1425" w:history="1">
        <w:r w:rsidR="005B40C4" w:rsidRPr="00C627CC">
          <w:rPr>
            <w:rFonts w:eastAsia="Calibri"/>
            <w:color w:val="000000" w:themeColor="text1"/>
            <w:lang w:eastAsia="en-US"/>
          </w:rPr>
          <w:t>части 1.1</w:t>
        </w:r>
      </w:hyperlink>
      <w:r w:rsidR="005B40C4" w:rsidRPr="00C627CC">
        <w:rPr>
          <w:rFonts w:eastAsia="Calibri"/>
          <w:color w:val="000000" w:themeColor="text1"/>
          <w:lang w:eastAsia="en-US"/>
        </w:rPr>
        <w:t>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w:t>
      </w:r>
      <w:r w:rsidRPr="00C627CC">
        <w:rPr>
          <w:rFonts w:eastAsia="Calibri"/>
          <w:color w:val="000000" w:themeColor="text1"/>
          <w:lang w:eastAsia="en-US"/>
        </w:rPr>
        <w:t xml:space="preserve"> </w:t>
      </w:r>
      <w:hyperlink r:id="rId70" w:anchor="dst3307" w:history="1">
        <w:r w:rsidR="005B40C4" w:rsidRPr="00C627CC">
          <w:rPr>
            <w:rFonts w:eastAsia="Calibri"/>
            <w:color w:val="000000" w:themeColor="text1"/>
            <w:lang w:eastAsia="en-US"/>
          </w:rPr>
          <w:t>части 3.1</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настоящей статьи.</w:t>
      </w:r>
    </w:p>
    <w:p w:rsidR="00376577" w:rsidRPr="00C627CC" w:rsidRDefault="006D20D4" w:rsidP="00376577">
      <w:pPr>
        <w:pStyle w:val="aff4"/>
        <w:tabs>
          <w:tab w:val="left" w:pos="1276"/>
        </w:tabs>
        <w:spacing w:after="20"/>
        <w:ind w:left="0" w:firstLine="709"/>
        <w:jc w:val="both"/>
        <w:rPr>
          <w:color w:val="000000" w:themeColor="text1"/>
          <w:shd w:val="clear" w:color="auto" w:fill="FFFFFF"/>
        </w:rPr>
      </w:pPr>
      <w:r w:rsidRPr="00C627CC">
        <w:rPr>
          <w:color w:val="000000" w:themeColor="text1"/>
          <w:shd w:val="clear" w:color="auto" w:fill="FFFFFF"/>
        </w:rPr>
        <w:t>3. </w:t>
      </w:r>
      <w:r w:rsidR="005B40C4" w:rsidRPr="00C627CC">
        <w:rPr>
          <w:color w:val="000000" w:themeColor="text1"/>
          <w:shd w:val="clear" w:color="auto" w:fill="FFFFFF"/>
        </w:rPr>
        <w:t>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00376577" w:rsidRPr="00C627CC">
        <w:rPr>
          <w:color w:val="000000" w:themeColor="text1"/>
          <w:shd w:val="clear" w:color="auto" w:fill="FFFFFF"/>
        </w:rPr>
        <w:t xml:space="preserve"> </w:t>
      </w:r>
      <w:hyperlink r:id="rId71" w:anchor="dst1425" w:history="1">
        <w:r w:rsidR="005B40C4" w:rsidRPr="00C627CC">
          <w:rPr>
            <w:color w:val="000000" w:themeColor="text1"/>
          </w:rPr>
          <w:t>части 1.1</w:t>
        </w:r>
      </w:hyperlink>
      <w:r w:rsidR="00376577" w:rsidRPr="00C627CC">
        <w:rPr>
          <w:color w:val="000000" w:themeColor="text1"/>
          <w:shd w:val="clear" w:color="auto" w:fill="FFFFFF"/>
        </w:rPr>
        <w:t xml:space="preserve"> </w:t>
      </w:r>
      <w:r w:rsidR="005B40C4" w:rsidRPr="00C627CC">
        <w:rPr>
          <w:color w:val="000000" w:themeColor="text1"/>
          <w:shd w:val="clear" w:color="auto" w:fill="FFFFFF"/>
        </w:rPr>
        <w:t>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w:t>
      </w:r>
      <w:r w:rsidR="00376577" w:rsidRPr="00C627CC">
        <w:rPr>
          <w:color w:val="000000" w:themeColor="text1"/>
          <w:shd w:val="clear" w:color="auto" w:fill="FFFFFF"/>
        </w:rPr>
        <w:t xml:space="preserve"> </w:t>
      </w:r>
      <w:hyperlink r:id="rId72" w:anchor="dst1431" w:history="1">
        <w:r w:rsidR="005B40C4" w:rsidRPr="00C627CC">
          <w:rPr>
            <w:color w:val="000000" w:themeColor="text1"/>
          </w:rPr>
          <w:t>частях 2</w:t>
        </w:r>
      </w:hyperlink>
      <w:r w:rsidR="005B40C4" w:rsidRPr="00C627CC">
        <w:rPr>
          <w:color w:val="000000" w:themeColor="text1"/>
          <w:shd w:val="clear" w:color="auto" w:fill="FFFFFF"/>
        </w:rPr>
        <w:t>,</w:t>
      </w:r>
      <w:r w:rsidR="00376577" w:rsidRPr="00C627CC">
        <w:rPr>
          <w:color w:val="000000" w:themeColor="text1"/>
          <w:shd w:val="clear" w:color="auto" w:fill="FFFFFF"/>
        </w:rPr>
        <w:t xml:space="preserve"> </w:t>
      </w:r>
      <w:hyperlink r:id="rId73" w:anchor="dst1434" w:history="1">
        <w:r w:rsidR="005B40C4" w:rsidRPr="00C627CC">
          <w:rPr>
            <w:color w:val="000000" w:themeColor="text1"/>
          </w:rPr>
          <w:t>3.2</w:t>
        </w:r>
      </w:hyperlink>
      <w:r w:rsidR="00376577" w:rsidRPr="00C627CC">
        <w:rPr>
          <w:color w:val="000000" w:themeColor="text1"/>
        </w:rPr>
        <w:t xml:space="preserve"> </w:t>
      </w:r>
      <w:r w:rsidR="005B40C4" w:rsidRPr="00C627CC">
        <w:rPr>
          <w:color w:val="000000" w:themeColor="text1"/>
          <w:shd w:val="clear" w:color="auto" w:fill="FFFFFF"/>
        </w:rPr>
        <w:t>и</w:t>
      </w:r>
      <w:r w:rsidR="00376577" w:rsidRPr="00C627CC">
        <w:rPr>
          <w:color w:val="000000" w:themeColor="text1"/>
          <w:shd w:val="clear" w:color="auto" w:fill="FFFFFF"/>
        </w:rPr>
        <w:t xml:space="preserve"> </w:t>
      </w:r>
      <w:hyperlink r:id="rId74" w:anchor="dst3308" w:history="1">
        <w:r w:rsidR="005B40C4" w:rsidRPr="00C627CC">
          <w:rPr>
            <w:color w:val="000000" w:themeColor="text1"/>
          </w:rPr>
          <w:t>4.1</w:t>
        </w:r>
      </w:hyperlink>
      <w:r w:rsidR="00376577" w:rsidRPr="00C627CC">
        <w:rPr>
          <w:color w:val="000000" w:themeColor="text1"/>
          <w:shd w:val="clear" w:color="auto" w:fill="FFFFFF"/>
        </w:rPr>
        <w:t xml:space="preserve"> </w:t>
      </w:r>
      <w:r w:rsidR="005B40C4" w:rsidRPr="00C627CC">
        <w:rPr>
          <w:color w:val="000000" w:themeColor="text1"/>
          <w:shd w:val="clear" w:color="auto" w:fill="FFFFFF"/>
        </w:rPr>
        <w:t>настоящей статьи.</w:t>
      </w:r>
    </w:p>
    <w:p w:rsidR="005B40C4" w:rsidRPr="00C627CC" w:rsidRDefault="006D20D4" w:rsidP="00376577">
      <w:pPr>
        <w:pStyle w:val="aff4"/>
        <w:tabs>
          <w:tab w:val="left" w:pos="1276"/>
        </w:tabs>
        <w:spacing w:after="20"/>
        <w:ind w:left="0" w:firstLine="709"/>
        <w:jc w:val="both"/>
        <w:rPr>
          <w:color w:val="000000" w:themeColor="text1"/>
        </w:rPr>
      </w:pPr>
      <w:r w:rsidRPr="00C627CC">
        <w:rPr>
          <w:color w:val="000000" w:themeColor="text1"/>
          <w:shd w:val="clear" w:color="auto" w:fill="FFFFFF"/>
        </w:rPr>
        <w:t>3</w:t>
      </w:r>
      <w:r w:rsidR="00376577" w:rsidRPr="00C627CC">
        <w:rPr>
          <w:color w:val="000000" w:themeColor="text1"/>
          <w:shd w:val="clear" w:color="auto" w:fill="FFFFFF"/>
        </w:rPr>
        <w:t>.1. </w:t>
      </w:r>
      <w:r w:rsidR="005B40C4" w:rsidRPr="00C627CC">
        <w:rPr>
          <w:color w:val="000000" w:themeColor="text1"/>
          <w:shd w:val="clear" w:color="auto" w:fill="FFFFFF"/>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376577" w:rsidRPr="00C627CC">
        <w:rPr>
          <w:color w:val="000000" w:themeColor="text1"/>
          <w:shd w:val="clear" w:color="auto" w:fill="FFFFFF"/>
        </w:rPr>
        <w:t>десяти</w:t>
      </w:r>
      <w:r w:rsidR="005B40C4" w:rsidRPr="00C627CC">
        <w:rPr>
          <w:color w:val="000000" w:themeColor="text1"/>
          <w:shd w:val="clear" w:color="auto" w:fill="FFFFFF"/>
        </w:rPr>
        <w:t xml:space="preserve"> рабочих дней со дня поступления им указанной документации.</w:t>
      </w:r>
    </w:p>
    <w:p w:rsidR="00376577" w:rsidRPr="00C627CC" w:rsidRDefault="006D20D4" w:rsidP="00376577">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w:t>
      </w:r>
      <w:r w:rsidR="00376577" w:rsidRPr="00C627CC">
        <w:rPr>
          <w:rFonts w:eastAsia="Calibri"/>
          <w:color w:val="000000" w:themeColor="text1"/>
          <w:lang w:eastAsia="en-US"/>
        </w:rPr>
        <w:t>.2.</w:t>
      </w:r>
      <w:r w:rsidR="005B40C4" w:rsidRPr="00C627CC">
        <w:rPr>
          <w:rFonts w:eastAsia="Calibri"/>
          <w:color w:val="000000" w:themeColor="text1"/>
          <w:lang w:eastAsia="en-US"/>
        </w:rPr>
        <w:t>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75" w:anchor="dst100008" w:history="1">
        <w:r w:rsidR="005B40C4" w:rsidRPr="00C627CC">
          <w:rPr>
            <w:rFonts w:eastAsia="Calibri"/>
            <w:color w:val="000000" w:themeColor="text1"/>
            <w:lang w:eastAsia="en-US"/>
          </w:rPr>
          <w:t>разногласий</w:t>
        </w:r>
      </w:hyperlink>
      <w:r w:rsidR="005B40C4" w:rsidRPr="00C627CC">
        <w:rPr>
          <w:rFonts w:eastAsia="Calibri"/>
          <w:color w:val="000000" w:themeColor="text1"/>
          <w:lang w:eastAsia="en-US"/>
        </w:rPr>
        <w:t xml:space="preserve"> согласительной комиссией, требования к составу и порядку работы </w:t>
      </w:r>
      <w:r w:rsidR="005B40C4" w:rsidRPr="00C627CC">
        <w:rPr>
          <w:rFonts w:eastAsia="Calibri"/>
          <w:color w:val="000000" w:themeColor="text1"/>
          <w:lang w:eastAsia="en-US"/>
        </w:rPr>
        <w:lastRenderedPageBreak/>
        <w:t>которой устанавливаются Правительством Российской Федерации.</w:t>
      </w:r>
    </w:p>
    <w:p w:rsidR="00376577" w:rsidRPr="00C627CC" w:rsidRDefault="006D20D4" w:rsidP="00376577">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w:t>
      </w:r>
      <w:r w:rsidR="00376577" w:rsidRPr="00C627CC">
        <w:rPr>
          <w:rFonts w:eastAsia="Calibri"/>
          <w:color w:val="000000" w:themeColor="text1"/>
          <w:lang w:eastAsia="en-US"/>
        </w:rPr>
        <w:t>. </w:t>
      </w:r>
      <w:r w:rsidR="007D3361" w:rsidRPr="00C627CC">
        <w:rPr>
          <w:rFonts w:eastAsia="Calibri"/>
          <w:color w:val="000000" w:themeColor="text1"/>
          <w:lang w:eastAsia="en-US"/>
        </w:rPr>
        <w:t xml:space="preserve">Органы местного самоуправления муниципального образования Темрюкский район принимают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Темрюкский район, за исключением случаев, указанных </w:t>
      </w:r>
      <w:r w:rsidR="005B40C4" w:rsidRPr="00C627CC">
        <w:rPr>
          <w:rFonts w:eastAsia="Calibri"/>
          <w:color w:val="000000" w:themeColor="text1"/>
          <w:lang w:eastAsia="en-US"/>
        </w:rPr>
        <w:t>в</w:t>
      </w:r>
      <w:r w:rsidR="00376577" w:rsidRPr="00C627CC">
        <w:rPr>
          <w:rFonts w:eastAsia="Calibri"/>
          <w:color w:val="000000" w:themeColor="text1"/>
          <w:lang w:eastAsia="en-US"/>
        </w:rPr>
        <w:t xml:space="preserve"> </w:t>
      </w:r>
      <w:hyperlink r:id="rId76" w:anchor="dst1431" w:history="1">
        <w:r w:rsidR="005B40C4" w:rsidRPr="00C627CC">
          <w:rPr>
            <w:rFonts w:eastAsia="Calibri"/>
            <w:color w:val="000000" w:themeColor="text1"/>
            <w:lang w:eastAsia="en-US"/>
          </w:rPr>
          <w:t>частях 2</w:t>
        </w:r>
      </w:hyperlink>
      <w:r w:rsidR="00376577" w:rsidRPr="00C627CC">
        <w:rPr>
          <w:rFonts w:eastAsia="Calibri"/>
          <w:color w:val="000000" w:themeColor="text1"/>
          <w:lang w:eastAsia="en-US"/>
        </w:rPr>
        <w:t xml:space="preserve"> </w:t>
      </w:r>
      <w:r w:rsidR="005B40C4" w:rsidRPr="00C627CC">
        <w:rPr>
          <w:rFonts w:eastAsia="Calibri"/>
          <w:color w:val="000000" w:themeColor="text1"/>
          <w:lang w:eastAsia="en-US"/>
        </w:rPr>
        <w:t>-</w:t>
      </w:r>
      <w:r w:rsidR="00376577" w:rsidRPr="00C627CC">
        <w:rPr>
          <w:rFonts w:eastAsia="Calibri"/>
          <w:color w:val="000000" w:themeColor="text1"/>
          <w:lang w:eastAsia="en-US"/>
        </w:rPr>
        <w:t xml:space="preserve"> </w:t>
      </w:r>
      <w:hyperlink r:id="rId77" w:anchor="dst1434" w:history="1">
        <w:r w:rsidR="005B40C4" w:rsidRPr="00C627CC">
          <w:rPr>
            <w:rFonts w:eastAsia="Calibri"/>
            <w:color w:val="000000" w:themeColor="text1"/>
            <w:lang w:eastAsia="en-US"/>
          </w:rPr>
          <w:t>3.2</w:t>
        </w:r>
      </w:hyperlink>
      <w:r w:rsidR="005B40C4" w:rsidRPr="00C627CC">
        <w:rPr>
          <w:rFonts w:eastAsia="Calibri"/>
          <w:color w:val="000000" w:themeColor="text1"/>
          <w:lang w:eastAsia="en-US"/>
        </w:rPr>
        <w:t>,</w:t>
      </w:r>
      <w:r w:rsidR="00376577" w:rsidRPr="00C627CC">
        <w:rPr>
          <w:rFonts w:eastAsia="Calibri"/>
          <w:color w:val="000000" w:themeColor="text1"/>
          <w:lang w:eastAsia="en-US"/>
        </w:rPr>
        <w:t xml:space="preserve"> </w:t>
      </w:r>
      <w:hyperlink r:id="rId78" w:anchor="dst3308" w:history="1">
        <w:r w:rsidR="005B40C4" w:rsidRPr="00C627CC">
          <w:rPr>
            <w:rFonts w:eastAsia="Calibri"/>
            <w:color w:val="000000" w:themeColor="text1"/>
            <w:lang w:eastAsia="en-US"/>
          </w:rPr>
          <w:t>4.1</w:t>
        </w:r>
      </w:hyperlink>
      <w:r w:rsidR="005B40C4" w:rsidRPr="00C627CC">
        <w:rPr>
          <w:rFonts w:eastAsia="Calibri"/>
          <w:color w:val="000000" w:themeColor="text1"/>
          <w:lang w:eastAsia="en-US"/>
        </w:rPr>
        <w:t>,</w:t>
      </w:r>
      <w:r w:rsidR="00376577" w:rsidRPr="00C627CC">
        <w:rPr>
          <w:rFonts w:eastAsia="Calibri"/>
          <w:color w:val="000000" w:themeColor="text1"/>
          <w:lang w:eastAsia="en-US"/>
        </w:rPr>
        <w:t xml:space="preserve"> </w:t>
      </w:r>
      <w:hyperlink r:id="rId79" w:anchor="dst2019" w:history="1">
        <w:r w:rsidR="005B40C4" w:rsidRPr="00C627CC">
          <w:rPr>
            <w:rFonts w:eastAsia="Calibri"/>
            <w:color w:val="000000" w:themeColor="text1"/>
            <w:lang w:eastAsia="en-US"/>
          </w:rPr>
          <w:t>4.2</w:t>
        </w:r>
      </w:hyperlink>
      <w:r w:rsidR="00376577" w:rsidRPr="00C627CC">
        <w:rPr>
          <w:rFonts w:eastAsia="Calibri"/>
          <w:color w:val="000000" w:themeColor="text1"/>
          <w:lang w:eastAsia="en-US"/>
        </w:rPr>
        <w:t xml:space="preserve"> </w:t>
      </w:r>
      <w:r w:rsidR="007D3361" w:rsidRPr="00C627CC">
        <w:rPr>
          <w:rFonts w:eastAsia="Calibri"/>
          <w:color w:val="000000" w:themeColor="text1"/>
          <w:lang w:eastAsia="en-US"/>
        </w:rPr>
        <w:t>настоящей статьи.</w:t>
      </w:r>
    </w:p>
    <w:p w:rsidR="005B40C4" w:rsidRPr="00C627CC" w:rsidRDefault="006D20D4" w:rsidP="00376577">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w:t>
      </w:r>
      <w:r w:rsidR="00376577" w:rsidRPr="00C627CC">
        <w:rPr>
          <w:rFonts w:eastAsia="Calibri"/>
          <w:color w:val="000000" w:themeColor="text1"/>
          <w:lang w:eastAsia="en-US"/>
        </w:rPr>
        <w:t>.</w:t>
      </w:r>
      <w:r w:rsidRPr="00C627CC">
        <w:rPr>
          <w:rFonts w:eastAsia="Calibri"/>
          <w:color w:val="000000" w:themeColor="text1"/>
          <w:lang w:eastAsia="en-US"/>
        </w:rPr>
        <w:t>1. </w:t>
      </w:r>
      <w:r w:rsidR="005B40C4" w:rsidRPr="00C627CC">
        <w:rPr>
          <w:rFonts w:eastAsia="Calibri"/>
          <w:color w:val="000000" w:themeColor="text1"/>
          <w:lang w:eastAsia="en-US"/>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124020" w:rsidRPr="00C627CC" w:rsidRDefault="00124020" w:rsidP="00124020">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4.2. </w:t>
      </w:r>
      <w:r w:rsidR="005B40C4" w:rsidRPr="00C627CC">
        <w:rPr>
          <w:rFonts w:eastAsia="Calibri"/>
          <w:color w:val="000000" w:themeColor="text1"/>
          <w:lang w:eastAsia="en-US"/>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5B40C4" w:rsidRPr="00C627CC" w:rsidRDefault="00124020" w:rsidP="00124020">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5. </w:t>
      </w:r>
      <w:r w:rsidR="005B40C4" w:rsidRPr="00C627CC">
        <w:rPr>
          <w:rFonts w:eastAsia="Calibri"/>
          <w:color w:val="000000" w:themeColor="text1"/>
          <w:lang w:eastAsia="en-US"/>
        </w:rPr>
        <w:t>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C627CC">
        <w:rPr>
          <w:rFonts w:eastAsia="Calibri"/>
          <w:color w:val="000000" w:themeColor="text1"/>
          <w:lang w:eastAsia="en-US"/>
        </w:rPr>
        <w:t xml:space="preserve"> </w:t>
      </w:r>
      <w:hyperlink r:id="rId80" w:anchor="dst1425" w:history="1">
        <w:r w:rsidR="005B40C4" w:rsidRPr="00C627CC">
          <w:rPr>
            <w:rFonts w:eastAsia="Calibri"/>
            <w:color w:val="000000" w:themeColor="text1"/>
            <w:lang w:eastAsia="en-US"/>
          </w:rPr>
          <w:t>части 1.1</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настоящей статьи, и утверждают документацию по планировке территории в границах поселения, городского округа, за исключением случаев, указанных в</w:t>
      </w:r>
      <w:r w:rsidRPr="00C627CC">
        <w:rPr>
          <w:rFonts w:eastAsia="Calibri"/>
          <w:color w:val="000000" w:themeColor="text1"/>
          <w:lang w:eastAsia="en-US"/>
        </w:rPr>
        <w:t xml:space="preserve"> </w:t>
      </w:r>
      <w:hyperlink r:id="rId81" w:anchor="dst1431" w:history="1">
        <w:r w:rsidR="005B40C4" w:rsidRPr="00C627CC">
          <w:rPr>
            <w:rFonts w:eastAsia="Calibri"/>
            <w:color w:val="000000" w:themeColor="text1"/>
            <w:lang w:eastAsia="en-US"/>
          </w:rPr>
          <w:t>частях 2</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w:t>
      </w:r>
      <w:r w:rsidRPr="00C627CC">
        <w:rPr>
          <w:rFonts w:eastAsia="Calibri"/>
          <w:color w:val="000000" w:themeColor="text1"/>
          <w:lang w:eastAsia="en-US"/>
        </w:rPr>
        <w:t xml:space="preserve"> </w:t>
      </w:r>
      <w:hyperlink r:id="rId82" w:anchor="dst2019" w:history="1">
        <w:r w:rsidR="005B40C4" w:rsidRPr="00C627CC">
          <w:rPr>
            <w:rFonts w:eastAsia="Calibri"/>
            <w:color w:val="000000" w:themeColor="text1"/>
            <w:lang w:eastAsia="en-US"/>
          </w:rPr>
          <w:t>4.2</w:t>
        </w:r>
      </w:hyperlink>
      <w:r w:rsidR="005B40C4" w:rsidRPr="00C627CC">
        <w:rPr>
          <w:rFonts w:eastAsia="Calibri"/>
          <w:color w:val="000000" w:themeColor="text1"/>
          <w:lang w:eastAsia="en-US"/>
        </w:rPr>
        <w:t>,</w:t>
      </w:r>
      <w:r w:rsidRPr="00C627CC">
        <w:rPr>
          <w:rFonts w:eastAsia="Calibri"/>
          <w:color w:val="000000" w:themeColor="text1"/>
          <w:lang w:eastAsia="en-US"/>
        </w:rPr>
        <w:t xml:space="preserve"> </w:t>
      </w:r>
      <w:hyperlink r:id="rId83" w:anchor="dst2020" w:history="1">
        <w:r w:rsidR="005B40C4" w:rsidRPr="00C627CC">
          <w:rPr>
            <w:rFonts w:eastAsia="Calibri"/>
            <w:color w:val="000000" w:themeColor="text1"/>
            <w:lang w:eastAsia="en-US"/>
          </w:rPr>
          <w:t>5.2</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настоящей статьи, с учетом особенностей, указанных в</w:t>
      </w:r>
      <w:r w:rsidRPr="00C627CC">
        <w:rPr>
          <w:rFonts w:eastAsia="Calibri"/>
          <w:color w:val="000000" w:themeColor="text1"/>
          <w:lang w:eastAsia="en-US"/>
        </w:rPr>
        <w:t xml:space="preserve"> </w:t>
      </w:r>
      <w:hyperlink r:id="rId84" w:anchor="dst3309" w:history="1">
        <w:r w:rsidR="005B40C4" w:rsidRPr="00C627CC">
          <w:rPr>
            <w:rFonts w:eastAsia="Calibri"/>
            <w:color w:val="000000" w:themeColor="text1"/>
            <w:lang w:eastAsia="en-US"/>
          </w:rPr>
          <w:t>части 5.1</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настоящей статьи.</w:t>
      </w:r>
    </w:p>
    <w:p w:rsidR="005B40C4" w:rsidRPr="00C627CC" w:rsidRDefault="00124020" w:rsidP="00C861A3">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5.1. </w:t>
      </w:r>
      <w:r w:rsidR="005B40C4" w:rsidRPr="00C627CC">
        <w:rPr>
          <w:rFonts w:eastAsia="Calibri"/>
          <w:color w:val="000000" w:themeColor="text1"/>
          <w:lang w:eastAsia="en-US"/>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w:t>
      </w:r>
      <w:r w:rsidR="005B40C4" w:rsidRPr="00C627CC">
        <w:rPr>
          <w:rFonts w:eastAsia="Calibri"/>
          <w:color w:val="000000" w:themeColor="text1"/>
          <w:lang w:eastAsia="en-US"/>
        </w:rPr>
        <w:lastRenderedPageBreak/>
        <w:t>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AF53BD" w:rsidRPr="00C627CC" w:rsidRDefault="00AF53BD" w:rsidP="00AF53B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5.2. </w:t>
      </w:r>
      <w:r w:rsidR="005B40C4" w:rsidRPr="00C627CC">
        <w:rPr>
          <w:rFonts w:eastAsia="Calibri"/>
          <w:color w:val="000000" w:themeColor="text1"/>
          <w:lang w:eastAsia="en-US"/>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w:t>
      </w:r>
      <w:r w:rsidRPr="00C627CC">
        <w:rPr>
          <w:rFonts w:eastAsia="Calibri"/>
          <w:color w:val="000000" w:themeColor="text1"/>
          <w:lang w:eastAsia="en-US"/>
        </w:rPr>
        <w:t xml:space="preserve"> </w:t>
      </w:r>
      <w:hyperlink r:id="rId85" w:anchor="dst100008" w:history="1">
        <w:r w:rsidR="005B40C4" w:rsidRPr="00C627CC">
          <w:rPr>
            <w:rFonts w:eastAsia="Calibri"/>
            <w:color w:val="000000" w:themeColor="text1"/>
            <w:lang w:eastAsia="en-US"/>
          </w:rPr>
          <w:t>разногласий</w:t>
        </w:r>
      </w:hyperlink>
      <w:r w:rsidRPr="00C627CC">
        <w:rPr>
          <w:rFonts w:eastAsia="Calibri"/>
          <w:color w:val="000000" w:themeColor="text1"/>
          <w:lang w:eastAsia="en-US"/>
        </w:rPr>
        <w:t xml:space="preserve"> </w:t>
      </w:r>
      <w:r w:rsidR="005B40C4" w:rsidRPr="00C627CC">
        <w:rPr>
          <w:rFonts w:eastAsia="Calibri"/>
          <w:color w:val="000000" w:themeColor="text1"/>
          <w:lang w:eastAsia="en-US"/>
        </w:rPr>
        <w:t>согласительной комиссией, требования к составу и порядку работы которой устанавливаются Правительством Российской Федерации.</w:t>
      </w:r>
    </w:p>
    <w:p w:rsidR="00AF53BD" w:rsidRPr="00C627CC" w:rsidRDefault="00AF53BD" w:rsidP="00AF53B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w:t>
      </w:r>
      <w:r w:rsidR="00C861A3" w:rsidRPr="00C627CC">
        <w:rPr>
          <w:rFonts w:ascii="Arial" w:hAnsi="Arial" w:cs="Arial"/>
          <w:color w:val="000000" w:themeColor="text1"/>
          <w:sz w:val="26"/>
          <w:szCs w:val="26"/>
          <w:shd w:val="clear" w:color="auto" w:fill="FFFFFF"/>
        </w:rPr>
        <w:t xml:space="preserve"> </w:t>
      </w:r>
      <w:r w:rsidR="00C861A3" w:rsidRPr="00C627CC">
        <w:rPr>
          <w:rFonts w:eastAsia="Calibri"/>
          <w:color w:val="000000" w:themeColor="text1"/>
          <w:lang w:eastAsia="en-US"/>
        </w:rPr>
        <w:t>документами территориального планирования двух и более субъектов Российской Федерации (при их наличии),</w:t>
      </w:r>
      <w:r w:rsidR="007D3361" w:rsidRPr="00C627CC">
        <w:rPr>
          <w:rFonts w:eastAsia="Calibri"/>
          <w:color w:val="000000" w:themeColor="text1"/>
          <w:lang w:eastAsia="en-US"/>
        </w:rPr>
        <w:t xml:space="preserve">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w:t>
      </w:r>
      <w:r w:rsidR="00C861A3" w:rsidRPr="00C627CC">
        <w:rPr>
          <w:rFonts w:eastAsia="Calibri"/>
          <w:color w:val="000000" w:themeColor="text1"/>
          <w:lang w:eastAsia="en-US"/>
        </w:rPr>
        <w:t>документами территориального планирования двух и более субъектов Российской Федерации (при их наличии),</w:t>
      </w:r>
      <w:r w:rsidR="00C861A3" w:rsidRPr="00C627CC">
        <w:rPr>
          <w:rFonts w:ascii="Arial" w:hAnsi="Arial" w:cs="Arial"/>
          <w:color w:val="000000" w:themeColor="text1"/>
          <w:sz w:val="26"/>
          <w:szCs w:val="26"/>
          <w:shd w:val="clear" w:color="auto" w:fill="FFFFFF"/>
        </w:rPr>
        <w:t xml:space="preserve"> </w:t>
      </w:r>
      <w:r w:rsidR="007D3361" w:rsidRPr="00C627CC">
        <w:rPr>
          <w:rFonts w:eastAsia="Calibri"/>
          <w:color w:val="000000" w:themeColor="text1"/>
          <w:lang w:eastAsia="en-US"/>
        </w:rPr>
        <w:t>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rsidR="00AF53BD" w:rsidRPr="00C627CC" w:rsidRDefault="00AF53BD" w:rsidP="00AF53B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образования Темрюкский район,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7D3361" w:rsidRPr="00C627CC" w:rsidRDefault="00AF53BD" w:rsidP="00AF53B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2B7B68" w:rsidRPr="00C627CC" w:rsidRDefault="002B7B68" w:rsidP="002B7B6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8.1. </w:t>
      </w:r>
      <w:r w:rsidR="007D3361" w:rsidRPr="00C627CC">
        <w:rPr>
          <w:rFonts w:eastAsia="Calibri"/>
          <w:color w:val="000000" w:themeColor="text1"/>
          <w:lang w:eastAsia="en-US"/>
        </w:rPr>
        <w:t xml:space="preserve">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w:t>
      </w:r>
      <w:r w:rsidR="007D3361" w:rsidRPr="00C627CC">
        <w:rPr>
          <w:rFonts w:eastAsia="Calibri"/>
          <w:color w:val="000000" w:themeColor="text1"/>
          <w:lang w:eastAsia="en-US"/>
        </w:rPr>
        <w:lastRenderedPageBreak/>
        <w:t>соответственно Правительством Российской Федерации, законами или иными нормативными правовыми актами субъектов Российской Федерации.</w:t>
      </w:r>
    </w:p>
    <w:p w:rsidR="00C861A3" w:rsidRPr="00C627CC" w:rsidRDefault="002B7B68" w:rsidP="002B7B6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9. </w:t>
      </w:r>
      <w:r w:rsidR="00C861A3" w:rsidRPr="00C627CC">
        <w:rPr>
          <w:rFonts w:eastAsia="Calibri"/>
          <w:color w:val="000000" w:themeColor="text1"/>
          <w:lang w:eastAsia="en-US"/>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w:t>
      </w:r>
      <w:r w:rsidRPr="00C627CC">
        <w:rPr>
          <w:rFonts w:eastAsia="Calibri"/>
          <w:color w:val="000000" w:themeColor="text1"/>
          <w:lang w:eastAsia="en-US"/>
        </w:rPr>
        <w:t xml:space="preserve"> </w:t>
      </w:r>
      <w:hyperlink r:id="rId86" w:anchor="dst100095" w:history="1">
        <w:r w:rsidR="00C861A3" w:rsidRPr="00C627CC">
          <w:rPr>
            <w:rFonts w:eastAsia="Calibri"/>
            <w:color w:val="000000" w:themeColor="text1"/>
            <w:lang w:eastAsia="en-US"/>
          </w:rPr>
          <w:t>части 1 статьи 11</w:t>
        </w:r>
      </w:hyperlink>
      <w:r w:rsidRPr="00C627CC">
        <w:rPr>
          <w:rFonts w:eastAsia="Calibri"/>
          <w:color w:val="000000" w:themeColor="text1"/>
          <w:lang w:eastAsia="en-US"/>
        </w:rPr>
        <w:t xml:space="preserve"> Федерального закона «</w:t>
      </w:r>
      <w:r w:rsidR="00C861A3" w:rsidRPr="00C627CC">
        <w:rPr>
          <w:rFonts w:eastAsia="Calibri"/>
          <w:color w:val="000000" w:themeColor="text1"/>
          <w:lang w:eastAsia="en-US"/>
        </w:rPr>
        <w:t>Об организации дорожного движения в Российской Федерации и о внесении изменений в отдельные законодате</w:t>
      </w:r>
      <w:r w:rsidRPr="00C627CC">
        <w:rPr>
          <w:rFonts w:eastAsia="Calibri"/>
          <w:color w:val="000000" w:themeColor="text1"/>
          <w:lang w:eastAsia="en-US"/>
        </w:rPr>
        <w:t>льные акты Российской Федерации»</w:t>
      </w:r>
      <w:r w:rsidR="00C861A3" w:rsidRPr="00C627CC">
        <w:rPr>
          <w:rFonts w:eastAsia="Calibri"/>
          <w:color w:val="000000" w:themeColor="text1"/>
          <w:lang w:eastAsia="en-US"/>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w:t>
      </w:r>
      <w:r w:rsidR="005B2D2B" w:rsidRPr="00C627CC">
        <w:rPr>
          <w:rFonts w:eastAsia="Calibri"/>
          <w:color w:val="000000" w:themeColor="text1"/>
          <w:lang w:eastAsia="en-US"/>
        </w:rPr>
        <w:t xml:space="preserve"> </w:t>
      </w:r>
      <w:hyperlink r:id="rId87" w:anchor="dst3355" w:history="1">
        <w:r w:rsidR="00C861A3" w:rsidRPr="00C627CC">
          <w:rPr>
            <w:rFonts w:eastAsia="Calibri"/>
            <w:color w:val="000000" w:themeColor="text1"/>
            <w:lang w:eastAsia="en-US"/>
          </w:rPr>
          <w:t>частью 10.2</w:t>
        </w:r>
      </w:hyperlink>
      <w:r w:rsidR="005B2D2B" w:rsidRPr="00C627CC">
        <w:rPr>
          <w:rFonts w:eastAsia="Calibri"/>
          <w:color w:val="000000" w:themeColor="text1"/>
          <w:lang w:eastAsia="en-US"/>
        </w:rPr>
        <w:t xml:space="preserve"> </w:t>
      </w:r>
      <w:r w:rsidR="00C861A3" w:rsidRPr="00C627CC">
        <w:rPr>
          <w:rFonts w:eastAsia="Calibri"/>
          <w:color w:val="000000" w:themeColor="text1"/>
          <w:lang w:eastAsia="en-US"/>
        </w:rPr>
        <w:t>настоящей статьи.</w:t>
      </w:r>
    </w:p>
    <w:p w:rsidR="007D3361" w:rsidRPr="00C627CC" w:rsidRDefault="005B2D2B" w:rsidP="007046D8">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9.1. </w:t>
      </w:r>
      <w:r w:rsidR="007D3361" w:rsidRPr="00C627CC">
        <w:rPr>
          <w:rFonts w:eastAsia="Calibri"/>
          <w:color w:val="000000" w:themeColor="text1"/>
          <w:lang w:eastAsia="en-US"/>
        </w:rPr>
        <w:t>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7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rsidR="00C861A3" w:rsidRPr="00C627CC" w:rsidRDefault="005B2D2B" w:rsidP="00C861A3">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w:t>
      </w:r>
      <w:r w:rsidR="00C861A3" w:rsidRPr="00C627CC">
        <w:rPr>
          <w:rFonts w:eastAsia="Calibri"/>
          <w:color w:val="000000" w:themeColor="text1"/>
          <w:lang w:eastAsia="en-US"/>
        </w:rPr>
        <w:t>.</w:t>
      </w:r>
      <w:r w:rsidR="007046D8" w:rsidRPr="00C627CC">
        <w:rPr>
          <w:rFonts w:eastAsia="Calibri"/>
          <w:color w:val="000000" w:themeColor="text1"/>
          <w:lang w:eastAsia="en-US"/>
        </w:rPr>
        <w:t>2</w:t>
      </w:r>
      <w:r w:rsidRPr="00C627CC">
        <w:rPr>
          <w:rFonts w:eastAsia="Calibri"/>
          <w:color w:val="000000" w:themeColor="text1"/>
          <w:lang w:eastAsia="en-US"/>
        </w:rPr>
        <w:t>. </w:t>
      </w:r>
      <w:r w:rsidR="00C861A3" w:rsidRPr="00C627CC">
        <w:rPr>
          <w:rFonts w:eastAsia="Calibri"/>
          <w:color w:val="000000" w:themeColor="text1"/>
          <w:lang w:eastAsia="en-US"/>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rsidR="005B2D2B" w:rsidRPr="00C627CC" w:rsidRDefault="005B2D2B" w:rsidP="005B2D2B">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w:t>
      </w:r>
      <w:r w:rsidR="007046D8" w:rsidRPr="00C627CC">
        <w:rPr>
          <w:rFonts w:eastAsia="Calibri"/>
          <w:color w:val="000000" w:themeColor="text1"/>
          <w:lang w:eastAsia="en-US"/>
        </w:rPr>
        <w:t>.3.</w:t>
      </w:r>
      <w:r w:rsidRPr="00C627CC">
        <w:rPr>
          <w:rFonts w:eastAsia="Calibri"/>
          <w:color w:val="000000" w:themeColor="text1"/>
          <w:lang w:eastAsia="en-US"/>
        </w:rPr>
        <w:t> </w:t>
      </w:r>
      <w:r w:rsidR="00C861A3" w:rsidRPr="00C627CC">
        <w:rPr>
          <w:rFonts w:eastAsia="Calibri"/>
          <w:color w:val="000000" w:themeColor="text1"/>
          <w:lang w:eastAsia="en-US"/>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5B2D2B" w:rsidRPr="00C627CC" w:rsidRDefault="005B2D2B" w:rsidP="005B2D2B">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10. </w:t>
      </w:r>
      <w:r w:rsidR="007D3361" w:rsidRPr="00C627CC">
        <w:rPr>
          <w:rFonts w:eastAsia="Calibri"/>
          <w:color w:val="000000" w:themeColor="text1"/>
          <w:lang w:eastAsia="en-US"/>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образования Темрюкский район, подготовка указанной документации должна осуществляться в соответствии с документами территориального планирования Российской Федерации, </w:t>
      </w:r>
      <w:r w:rsidR="00C861A3" w:rsidRPr="00C627CC">
        <w:rPr>
          <w:rFonts w:eastAsia="Calibri"/>
          <w:color w:val="000000" w:themeColor="text1"/>
          <w:lang w:eastAsia="en-US"/>
        </w:rPr>
        <w:t xml:space="preserve">документами территориального планирования двух и более </w:t>
      </w:r>
      <w:r w:rsidRPr="00C627CC">
        <w:rPr>
          <w:rFonts w:eastAsia="Calibri"/>
          <w:color w:val="000000" w:themeColor="text1"/>
          <w:lang w:eastAsia="en-US"/>
        </w:rPr>
        <w:t xml:space="preserve">субъектов Российской Федерации, </w:t>
      </w:r>
      <w:r w:rsidR="007D3361" w:rsidRPr="00C627CC">
        <w:rPr>
          <w:rFonts w:eastAsia="Calibri"/>
          <w:color w:val="000000" w:themeColor="text1"/>
          <w:lang w:eastAsia="en-US"/>
        </w:rPr>
        <w:t>документами территориального планирования субъектов Российской Федерации, документами территориального планирования муниципального образования Темрюкский район.</w:t>
      </w:r>
    </w:p>
    <w:p w:rsidR="00C861A3" w:rsidRPr="00C627CC" w:rsidRDefault="005B2D2B" w:rsidP="005B2D2B">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11. </w:t>
      </w:r>
      <w:r w:rsidR="00C861A3" w:rsidRPr="00C627CC">
        <w:rPr>
          <w:rFonts w:eastAsia="Calibri"/>
          <w:color w:val="000000" w:themeColor="text1"/>
          <w:lang w:eastAsia="en-US"/>
        </w:rPr>
        <w:t>Уполномоченные федеральные органы исполнительной власти осуществляют проверку документации по планировке территории, в случаях, предусмотренных</w:t>
      </w:r>
      <w:r w:rsidRPr="00C627CC">
        <w:rPr>
          <w:rFonts w:eastAsia="Calibri"/>
          <w:color w:val="000000" w:themeColor="text1"/>
          <w:lang w:eastAsia="en-US"/>
        </w:rPr>
        <w:t xml:space="preserve"> </w:t>
      </w:r>
      <w:hyperlink r:id="rId88" w:anchor="dst1431" w:history="1">
        <w:r w:rsidR="00C861A3" w:rsidRPr="00C627CC">
          <w:rPr>
            <w:rFonts w:eastAsia="Calibri"/>
            <w:color w:val="000000" w:themeColor="text1"/>
            <w:lang w:eastAsia="en-US"/>
          </w:rPr>
          <w:t>частями 2</w:t>
        </w:r>
      </w:hyperlink>
      <w:r w:rsidRPr="00C627CC">
        <w:rPr>
          <w:rFonts w:eastAsia="Calibri"/>
          <w:color w:val="000000" w:themeColor="text1"/>
          <w:lang w:eastAsia="en-US"/>
        </w:rPr>
        <w:t xml:space="preserve"> </w:t>
      </w:r>
      <w:r w:rsidR="00C861A3" w:rsidRPr="00C627CC">
        <w:rPr>
          <w:rFonts w:eastAsia="Calibri"/>
          <w:color w:val="000000" w:themeColor="text1"/>
          <w:lang w:eastAsia="en-US"/>
        </w:rPr>
        <w:t>и</w:t>
      </w:r>
      <w:r w:rsidRPr="00C627CC">
        <w:rPr>
          <w:rFonts w:eastAsia="Calibri"/>
          <w:color w:val="000000" w:themeColor="text1"/>
          <w:lang w:eastAsia="en-US"/>
        </w:rPr>
        <w:t xml:space="preserve"> </w:t>
      </w:r>
      <w:hyperlink r:id="rId89" w:anchor="dst1434" w:history="1">
        <w:r w:rsidR="00C861A3" w:rsidRPr="00C627CC">
          <w:rPr>
            <w:rFonts w:eastAsia="Calibri"/>
            <w:color w:val="000000" w:themeColor="text1"/>
            <w:lang w:eastAsia="en-US"/>
          </w:rPr>
          <w:t>3.2</w:t>
        </w:r>
      </w:hyperlink>
      <w:r w:rsidRPr="00C627CC">
        <w:rPr>
          <w:rFonts w:eastAsia="Calibri"/>
          <w:color w:val="000000" w:themeColor="text1"/>
          <w:lang w:eastAsia="en-US"/>
        </w:rPr>
        <w:t xml:space="preserve"> </w:t>
      </w:r>
      <w:r w:rsidR="00C861A3" w:rsidRPr="00C627CC">
        <w:rPr>
          <w:rFonts w:eastAsia="Calibri"/>
          <w:color w:val="000000" w:themeColor="text1"/>
          <w:lang w:eastAsia="en-US"/>
        </w:rPr>
        <w:t>настоящей статьи, на соответствие требованиям, указанным в</w:t>
      </w:r>
      <w:r w:rsidRPr="00C627CC">
        <w:rPr>
          <w:rFonts w:eastAsia="Calibri"/>
          <w:color w:val="000000" w:themeColor="text1"/>
          <w:lang w:eastAsia="en-US"/>
        </w:rPr>
        <w:t xml:space="preserve"> </w:t>
      </w:r>
      <w:hyperlink r:id="rId90" w:anchor="dst3354" w:history="1">
        <w:r w:rsidR="00C861A3" w:rsidRPr="00C627CC">
          <w:rPr>
            <w:rFonts w:eastAsia="Calibri"/>
            <w:color w:val="000000" w:themeColor="text1"/>
            <w:lang w:eastAsia="en-US"/>
          </w:rPr>
          <w:t>части 10</w:t>
        </w:r>
      </w:hyperlink>
      <w:r w:rsidRPr="00C627CC">
        <w:rPr>
          <w:rFonts w:eastAsia="Calibri"/>
          <w:color w:val="000000" w:themeColor="text1"/>
          <w:lang w:eastAsia="en-US"/>
        </w:rPr>
        <w:t xml:space="preserve"> </w:t>
      </w:r>
      <w:r w:rsidR="00C861A3" w:rsidRPr="00C627CC">
        <w:rPr>
          <w:rFonts w:eastAsia="Calibri"/>
          <w:color w:val="000000" w:themeColor="text1"/>
          <w:lang w:eastAsia="en-US"/>
        </w:rPr>
        <w:t xml:space="preserve">настоящей статьи, в течение двадцати рабочих дней со дня поступления такой документации и по результатам </w:t>
      </w:r>
      <w:r w:rsidR="00C861A3" w:rsidRPr="00C627CC">
        <w:rPr>
          <w:rFonts w:eastAsia="Calibri"/>
          <w:color w:val="000000" w:themeColor="text1"/>
          <w:lang w:eastAsia="en-US"/>
        </w:rPr>
        <w:lastRenderedPageBreak/>
        <w:t>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7046D8" w:rsidRPr="00C627CC" w:rsidRDefault="005B2D2B" w:rsidP="007046D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11.1. </w:t>
      </w:r>
      <w:r w:rsidR="007046D8" w:rsidRPr="00C627CC">
        <w:rPr>
          <w:rFonts w:eastAsia="Calibri"/>
          <w:color w:val="000000" w:themeColor="text1"/>
          <w:lang w:eastAsia="en-US"/>
        </w:rPr>
        <w:t>Уполномоченные органы исполнительной власти субъекта Российской Федерации в случаях, предусмотренных </w:t>
      </w:r>
      <w:hyperlink r:id="rId91" w:anchor="dst1432" w:history="1">
        <w:r w:rsidR="007046D8" w:rsidRPr="00C627CC">
          <w:rPr>
            <w:rFonts w:eastAsia="Calibri"/>
            <w:color w:val="000000" w:themeColor="text1"/>
            <w:lang w:eastAsia="en-US"/>
          </w:rPr>
          <w:t>частями 3</w:t>
        </w:r>
      </w:hyperlink>
      <w:r w:rsidR="007046D8" w:rsidRPr="00C627CC">
        <w:rPr>
          <w:rFonts w:eastAsia="Calibri"/>
          <w:color w:val="000000" w:themeColor="text1"/>
          <w:lang w:eastAsia="en-US"/>
        </w:rPr>
        <w:t>, </w:t>
      </w:r>
      <w:hyperlink r:id="rId92" w:anchor="dst3307" w:history="1">
        <w:r w:rsidR="007046D8" w:rsidRPr="00C627CC">
          <w:rPr>
            <w:rFonts w:eastAsia="Calibri"/>
            <w:color w:val="000000" w:themeColor="text1"/>
            <w:lang w:eastAsia="en-US"/>
          </w:rPr>
          <w:t>3.1</w:t>
        </w:r>
      </w:hyperlink>
      <w:r w:rsidR="007046D8" w:rsidRPr="00C627CC">
        <w:rPr>
          <w:rFonts w:eastAsia="Calibri"/>
          <w:color w:val="000000" w:themeColor="text1"/>
          <w:lang w:eastAsia="en-US"/>
        </w:rPr>
        <w:t> и </w:t>
      </w:r>
      <w:hyperlink r:id="rId93" w:anchor="dst2019" w:history="1">
        <w:r w:rsidR="007046D8" w:rsidRPr="00C627CC">
          <w:rPr>
            <w:rFonts w:eastAsia="Calibri"/>
            <w:color w:val="000000" w:themeColor="text1"/>
            <w:lang w:eastAsia="en-US"/>
          </w:rPr>
          <w:t>4.2</w:t>
        </w:r>
      </w:hyperlink>
      <w:r w:rsidR="007046D8" w:rsidRPr="00C627CC">
        <w:rPr>
          <w:rFonts w:eastAsia="Calibri"/>
          <w:color w:val="000000" w:themeColor="text1"/>
          <w:lang w:eastAsia="en-US"/>
        </w:rPr>
        <w:t> настоящей статьи, осуществляют проверку документации по планировке территории на соответствие требованиям, указанным в </w:t>
      </w:r>
      <w:hyperlink r:id="rId94" w:anchor="dst3354" w:history="1">
        <w:r w:rsidR="007046D8" w:rsidRPr="00C627CC">
          <w:rPr>
            <w:rFonts w:eastAsia="Calibri"/>
            <w:color w:val="000000" w:themeColor="text1"/>
            <w:lang w:eastAsia="en-US"/>
          </w:rPr>
          <w:t>части 10</w:t>
        </w:r>
      </w:hyperlink>
      <w:r w:rsidR="007046D8" w:rsidRPr="00C627CC">
        <w:rPr>
          <w:rFonts w:eastAsia="Calibri"/>
          <w:color w:val="000000" w:themeColor="text1"/>
          <w:lang w:eastAsia="en-US"/>
        </w:rPr>
        <w:t>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r:id="rId95" w:anchor="dst1435" w:history="1">
        <w:r w:rsidR="007046D8" w:rsidRPr="00C627CC">
          <w:rPr>
            <w:rFonts w:eastAsia="Calibri"/>
            <w:color w:val="000000" w:themeColor="text1"/>
            <w:lang w:eastAsia="en-US"/>
          </w:rPr>
          <w:t>частями 4</w:t>
        </w:r>
      </w:hyperlink>
      <w:r w:rsidR="007046D8" w:rsidRPr="00C627CC">
        <w:rPr>
          <w:rFonts w:eastAsia="Calibri"/>
          <w:color w:val="000000" w:themeColor="text1"/>
          <w:lang w:eastAsia="en-US"/>
        </w:rPr>
        <w:t> и </w:t>
      </w:r>
      <w:hyperlink r:id="rId96" w:anchor="dst3308" w:history="1">
        <w:r w:rsidR="007046D8" w:rsidRPr="00C627CC">
          <w:rPr>
            <w:rFonts w:eastAsia="Calibri"/>
            <w:color w:val="000000" w:themeColor="text1"/>
            <w:lang w:eastAsia="en-US"/>
          </w:rPr>
          <w:t>4.1</w:t>
        </w:r>
      </w:hyperlink>
      <w:r w:rsidR="007046D8" w:rsidRPr="00C627CC">
        <w:rPr>
          <w:rFonts w:eastAsia="Calibri"/>
          <w:color w:val="000000" w:themeColor="text1"/>
          <w:lang w:eastAsia="en-US"/>
        </w:rPr>
        <w:t> настоящей статьи, осуществляют проверку документации по планировке территории на соответствие требованиям, указанным в </w:t>
      </w:r>
      <w:hyperlink r:id="rId97" w:anchor="dst3354" w:history="1">
        <w:r w:rsidR="007046D8" w:rsidRPr="00C627CC">
          <w:rPr>
            <w:rFonts w:eastAsia="Calibri"/>
            <w:color w:val="000000" w:themeColor="text1"/>
            <w:lang w:eastAsia="en-US"/>
          </w:rPr>
          <w:t>части 10</w:t>
        </w:r>
      </w:hyperlink>
      <w:r w:rsidR="007046D8" w:rsidRPr="00C627CC">
        <w:rPr>
          <w:rFonts w:eastAsia="Calibri"/>
          <w:color w:val="000000" w:themeColor="text1"/>
          <w:lang w:eastAsia="en-US"/>
        </w:rPr>
        <w:t>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98" w:anchor="dst102031" w:history="1">
        <w:r w:rsidR="007046D8" w:rsidRPr="00C627CC">
          <w:rPr>
            <w:rFonts w:eastAsia="Calibri"/>
            <w:color w:val="000000" w:themeColor="text1"/>
            <w:lang w:eastAsia="en-US"/>
          </w:rPr>
          <w:t>частью 5.1 статьи 46</w:t>
        </w:r>
      </w:hyperlink>
      <w:r w:rsidR="007046D8" w:rsidRPr="00C627CC">
        <w:rPr>
          <w:rFonts w:eastAsia="Calibri"/>
          <w:color w:val="000000" w:themeColor="text1"/>
          <w:lang w:eastAsia="en-US"/>
        </w:rPr>
        <w:t> Градостроительного Кодекса Российской Федерации, об утверждении такой документации или о направлении ее на доработку.</w:t>
      </w:r>
    </w:p>
    <w:p w:rsidR="007046D8" w:rsidRPr="00C627CC" w:rsidRDefault="007046D8" w:rsidP="007046D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w:t>
      </w:r>
      <w:r w:rsidR="005B2D2B" w:rsidRPr="00C627CC">
        <w:rPr>
          <w:rFonts w:eastAsia="Calibri"/>
          <w:color w:val="000000" w:themeColor="text1"/>
          <w:lang w:eastAsia="en-US"/>
        </w:rPr>
        <w:t>1</w:t>
      </w:r>
      <w:r w:rsidRPr="00C627CC">
        <w:rPr>
          <w:rFonts w:eastAsia="Calibri"/>
          <w:color w:val="000000" w:themeColor="text1"/>
          <w:lang w:eastAsia="en-US"/>
        </w:rPr>
        <w:t>.2.</w:t>
      </w:r>
      <w:r w:rsidR="005B2D2B" w:rsidRPr="00C627CC">
        <w:rPr>
          <w:rFonts w:eastAsia="Calibri"/>
          <w:color w:val="000000" w:themeColor="text1"/>
          <w:lang w:eastAsia="en-US"/>
        </w:rPr>
        <w:t> </w:t>
      </w:r>
      <w:r w:rsidRPr="00C627CC">
        <w:rPr>
          <w:rFonts w:eastAsia="Calibri"/>
          <w:color w:val="000000" w:themeColor="text1"/>
          <w:lang w:eastAsia="en-US"/>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w:t>
      </w:r>
      <w:r w:rsidR="002153F6" w:rsidRPr="00C627CC">
        <w:rPr>
          <w:rFonts w:eastAsia="Calibri"/>
          <w:color w:val="000000" w:themeColor="text1"/>
          <w:lang w:eastAsia="en-US"/>
        </w:rPr>
        <w:t xml:space="preserve"> </w:t>
      </w:r>
      <w:hyperlink r:id="rId99" w:anchor="dst0" w:history="1">
        <w:r w:rsidRPr="00C627CC">
          <w:rPr>
            <w:rFonts w:eastAsia="Calibri"/>
            <w:color w:val="000000" w:themeColor="text1"/>
            <w:lang w:eastAsia="en-US"/>
          </w:rPr>
          <w:t>законодательства</w:t>
        </w:r>
      </w:hyperlink>
      <w:r w:rsidRPr="00C627CC">
        <w:rPr>
          <w:rFonts w:eastAsia="Calibri"/>
          <w:color w:val="000000" w:themeColor="text1"/>
          <w:lang w:eastAsia="en-US"/>
        </w:rPr>
        <w:t>,</w:t>
      </w:r>
      <w:r w:rsidR="002153F6" w:rsidRPr="00C627CC">
        <w:rPr>
          <w:rFonts w:eastAsia="Calibri"/>
          <w:color w:val="000000" w:themeColor="text1"/>
          <w:lang w:eastAsia="en-US"/>
        </w:rPr>
        <w:t xml:space="preserve"> </w:t>
      </w:r>
      <w:hyperlink r:id="rId100" w:anchor="dst0" w:history="1">
        <w:r w:rsidRPr="00C627CC">
          <w:rPr>
            <w:rFonts w:eastAsia="Calibri"/>
            <w:color w:val="000000" w:themeColor="text1"/>
            <w:lang w:eastAsia="en-US"/>
          </w:rPr>
          <w:t>законодательства</w:t>
        </w:r>
      </w:hyperlink>
      <w:r w:rsidR="002153F6" w:rsidRPr="00C627CC">
        <w:rPr>
          <w:rFonts w:eastAsia="Calibri"/>
          <w:color w:val="000000" w:themeColor="text1"/>
          <w:lang w:eastAsia="en-US"/>
        </w:rPr>
        <w:t xml:space="preserve"> </w:t>
      </w:r>
      <w:r w:rsidRPr="00C627CC">
        <w:rPr>
          <w:rFonts w:eastAsia="Calibri"/>
          <w:color w:val="000000" w:themeColor="text1"/>
          <w:lang w:eastAsia="en-US"/>
        </w:rPr>
        <w:t>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7046D8" w:rsidRPr="00C627CC" w:rsidRDefault="002153F6" w:rsidP="007046D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11.3. </w:t>
      </w:r>
      <w:r w:rsidR="007D3361" w:rsidRPr="00C627CC">
        <w:rPr>
          <w:rFonts w:eastAsia="Calibri"/>
          <w:color w:val="000000" w:themeColor="text1"/>
          <w:lang w:eastAsia="en-US"/>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r w:rsidR="007046D8" w:rsidRPr="00C627CC">
        <w:rPr>
          <w:rFonts w:eastAsia="Calibri"/>
          <w:color w:val="000000" w:themeColor="text1"/>
          <w:lang w:eastAsia="en-US"/>
        </w:rPr>
        <w:t>,</w:t>
      </w:r>
      <w:r w:rsidR="007046D8" w:rsidRPr="00C627CC">
        <w:rPr>
          <w:rFonts w:ascii="Arial" w:hAnsi="Arial" w:cs="Arial"/>
          <w:color w:val="000000" w:themeColor="text1"/>
          <w:sz w:val="26"/>
          <w:szCs w:val="26"/>
          <w:shd w:val="clear" w:color="auto" w:fill="FFFFFF"/>
        </w:rPr>
        <w:t xml:space="preserve"> </w:t>
      </w:r>
      <w:r w:rsidR="007046D8" w:rsidRPr="00C627CC">
        <w:rPr>
          <w:rFonts w:eastAsia="Calibri"/>
          <w:color w:val="000000" w:themeColor="text1"/>
          <w:lang w:eastAsia="en-US"/>
        </w:rPr>
        <w:t>за исключением случая, предусмотренного</w:t>
      </w:r>
      <w:r w:rsidRPr="00C627CC">
        <w:rPr>
          <w:rFonts w:eastAsia="Calibri"/>
          <w:color w:val="000000" w:themeColor="text1"/>
          <w:lang w:eastAsia="en-US"/>
        </w:rPr>
        <w:t xml:space="preserve"> </w:t>
      </w:r>
      <w:hyperlink r:id="rId101" w:anchor="dst102030" w:history="1">
        <w:r w:rsidR="007046D8" w:rsidRPr="00C627CC">
          <w:rPr>
            <w:rFonts w:eastAsia="Calibri"/>
            <w:color w:val="000000" w:themeColor="text1"/>
            <w:lang w:eastAsia="en-US"/>
          </w:rPr>
          <w:t>частью 22</w:t>
        </w:r>
      </w:hyperlink>
      <w:r w:rsidRPr="00C627CC">
        <w:rPr>
          <w:rFonts w:eastAsia="Calibri"/>
          <w:color w:val="000000" w:themeColor="text1"/>
          <w:lang w:eastAsia="en-US"/>
        </w:rPr>
        <w:t xml:space="preserve"> настоящей статьи. </w:t>
      </w:r>
      <w:r w:rsidR="007D3361" w:rsidRPr="00C627CC">
        <w:rPr>
          <w:rFonts w:eastAsia="Calibri"/>
          <w:color w:val="000000" w:themeColor="text1"/>
          <w:lang w:eastAsia="en-US"/>
        </w:rPr>
        <w:t>Предметом согласования проекта планировки территории с указанным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7046D8" w:rsidRPr="00C627CC" w:rsidRDefault="007046D8" w:rsidP="007046D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lastRenderedPageBreak/>
        <w:t>1</w:t>
      </w:r>
      <w:r w:rsidR="002153F6" w:rsidRPr="00C627CC">
        <w:rPr>
          <w:rFonts w:eastAsia="Calibri"/>
          <w:color w:val="000000" w:themeColor="text1"/>
          <w:lang w:eastAsia="en-US"/>
        </w:rPr>
        <w:t>1.4. </w:t>
      </w:r>
      <w:r w:rsidR="007D3361" w:rsidRPr="00C627CC">
        <w:rPr>
          <w:rFonts w:eastAsia="Calibri"/>
          <w:color w:val="000000" w:themeColor="text1"/>
          <w:lang w:eastAsia="en-US"/>
        </w:rPr>
        <w:t xml:space="preserve">В случае, если по истечении </w:t>
      </w:r>
      <w:r w:rsidRPr="00C627CC">
        <w:rPr>
          <w:rFonts w:eastAsia="Calibri"/>
          <w:color w:val="000000" w:themeColor="text1"/>
          <w:lang w:eastAsia="en-US"/>
        </w:rPr>
        <w:t>пятнадцати рабочих</w:t>
      </w:r>
      <w:r w:rsidR="007D3361" w:rsidRPr="00C627CC">
        <w:rPr>
          <w:rFonts w:eastAsia="Calibri"/>
          <w:color w:val="000000" w:themeColor="text1"/>
          <w:lang w:eastAsia="en-US"/>
        </w:rPr>
        <w:t xml:space="preserve">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w:t>
      </w:r>
      <w:r w:rsidRPr="00C627CC">
        <w:rPr>
          <w:rFonts w:eastAsia="Calibri"/>
          <w:color w:val="000000" w:themeColor="text1"/>
          <w:lang w:eastAsia="en-US"/>
        </w:rPr>
        <w:t>10</w:t>
      </w:r>
      <w:r w:rsidR="007D3361" w:rsidRPr="00C627CC">
        <w:rPr>
          <w:rFonts w:eastAsia="Calibri"/>
          <w:color w:val="000000" w:themeColor="text1"/>
          <w:lang w:eastAsia="en-US"/>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7046D8" w:rsidRPr="00C627CC" w:rsidRDefault="002153F6" w:rsidP="007046D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11.5. </w:t>
      </w:r>
      <w:r w:rsidR="007D3361" w:rsidRPr="00C627CC">
        <w:rPr>
          <w:rFonts w:eastAsia="Calibri"/>
          <w:color w:val="000000" w:themeColor="text1"/>
          <w:lang w:eastAsia="en-US"/>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w:t>
      </w:r>
      <w:r w:rsidR="007046D8" w:rsidRPr="00C627CC">
        <w:rPr>
          <w:rFonts w:eastAsia="Calibri"/>
          <w:color w:val="000000" w:themeColor="text1"/>
          <w:lang w:eastAsia="en-US"/>
        </w:rPr>
        <w:t>шести</w:t>
      </w:r>
      <w:r w:rsidR="007D3361" w:rsidRPr="00C627CC">
        <w:rPr>
          <w:rFonts w:eastAsia="Calibri"/>
          <w:color w:val="000000" w:themeColor="text1"/>
          <w:lang w:eastAsia="en-US"/>
        </w:rPr>
        <w:t xml:space="preserve">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7046D8" w:rsidRPr="00C627CC" w:rsidRDefault="002153F6" w:rsidP="007046D8">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11.6. </w:t>
      </w:r>
      <w:r w:rsidR="007D3361" w:rsidRPr="00C627CC">
        <w:rPr>
          <w:rFonts w:eastAsia="Calibri"/>
          <w:color w:val="000000" w:themeColor="text1"/>
          <w:lang w:eastAsia="en-US"/>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w:t>
      </w:r>
      <w:r w:rsidR="00A232E0" w:rsidRPr="00C627CC">
        <w:rPr>
          <w:rFonts w:eastAsia="Calibri"/>
          <w:color w:val="000000" w:themeColor="text1"/>
          <w:lang w:eastAsia="en-US"/>
        </w:rPr>
        <w:t>,</w:t>
      </w:r>
      <w:r w:rsidR="007D3361" w:rsidRPr="00C627CC">
        <w:rPr>
          <w:rFonts w:eastAsia="Calibri"/>
          <w:color w:val="000000" w:themeColor="text1"/>
          <w:lang w:eastAsia="en-US"/>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w:t>
      </w:r>
      <w:r w:rsidR="007046D8" w:rsidRPr="00C627CC">
        <w:rPr>
          <w:rFonts w:eastAsia="Calibri"/>
          <w:color w:val="000000" w:themeColor="text1"/>
          <w:lang w:eastAsia="en-US"/>
        </w:rPr>
        <w:t>за исключением случая, предусмотренного</w:t>
      </w:r>
      <w:r w:rsidRPr="00C627CC">
        <w:rPr>
          <w:rFonts w:eastAsia="Calibri"/>
          <w:color w:val="000000" w:themeColor="text1"/>
          <w:lang w:eastAsia="en-US"/>
        </w:rPr>
        <w:t xml:space="preserve"> </w:t>
      </w:r>
      <w:hyperlink r:id="rId102" w:anchor="dst102030" w:history="1">
        <w:r w:rsidR="007046D8" w:rsidRPr="00C627CC">
          <w:rPr>
            <w:rFonts w:eastAsia="Calibri"/>
            <w:color w:val="000000" w:themeColor="text1"/>
            <w:lang w:eastAsia="en-US"/>
          </w:rPr>
          <w:t>частью 22</w:t>
        </w:r>
      </w:hyperlink>
      <w:r w:rsidRPr="00C627CC">
        <w:rPr>
          <w:rFonts w:eastAsia="Calibri"/>
          <w:color w:val="000000" w:themeColor="text1"/>
          <w:lang w:eastAsia="en-US"/>
        </w:rPr>
        <w:t xml:space="preserve"> </w:t>
      </w:r>
      <w:r w:rsidR="007046D8" w:rsidRPr="00C627CC">
        <w:rPr>
          <w:rFonts w:eastAsia="Calibri"/>
          <w:color w:val="000000" w:themeColor="text1"/>
          <w:lang w:eastAsia="en-US"/>
        </w:rPr>
        <w:t>настоящей статьи.</w:t>
      </w:r>
      <w:r w:rsidR="002D5213" w:rsidRPr="00C627CC">
        <w:rPr>
          <w:rFonts w:ascii="Arial" w:hAnsi="Arial" w:cs="Arial"/>
          <w:color w:val="000000" w:themeColor="text1"/>
          <w:sz w:val="26"/>
          <w:szCs w:val="26"/>
          <w:shd w:val="clear" w:color="auto" w:fill="FFFFFF"/>
        </w:rPr>
        <w:t xml:space="preserve"> </w:t>
      </w:r>
      <w:r w:rsidR="007D3361" w:rsidRPr="00C627CC">
        <w:rPr>
          <w:rFonts w:eastAsia="Calibri"/>
          <w:color w:val="000000" w:themeColor="text1"/>
          <w:lang w:eastAsia="en-US"/>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2D5213" w:rsidRPr="00C627CC" w:rsidRDefault="002D5213" w:rsidP="002D5213">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11.7. </w:t>
      </w:r>
      <w:r w:rsidR="007D3361" w:rsidRPr="00C627CC">
        <w:rPr>
          <w:rFonts w:eastAsia="Calibri"/>
          <w:color w:val="000000" w:themeColor="text1"/>
          <w:lang w:eastAsia="en-US"/>
        </w:rPr>
        <w:t xml:space="preserve">В течение </w:t>
      </w:r>
      <w:r w:rsidR="007046D8" w:rsidRPr="00C627CC">
        <w:rPr>
          <w:rFonts w:eastAsia="Calibri"/>
          <w:color w:val="000000" w:themeColor="text1"/>
          <w:lang w:eastAsia="en-US"/>
        </w:rPr>
        <w:t>пятнадцати рабочих</w:t>
      </w:r>
      <w:r w:rsidR="007D3361" w:rsidRPr="00C627CC">
        <w:rPr>
          <w:rFonts w:eastAsia="Calibri"/>
          <w:color w:val="000000" w:themeColor="text1"/>
          <w:lang w:eastAsia="en-US"/>
        </w:rPr>
        <w:t xml:space="preserve"> дней со дня получения указанной в части </w:t>
      </w:r>
      <w:r w:rsidR="007046D8" w:rsidRPr="00C627CC">
        <w:rPr>
          <w:rFonts w:eastAsia="Calibri"/>
          <w:color w:val="000000" w:themeColor="text1"/>
          <w:lang w:eastAsia="en-US"/>
        </w:rPr>
        <w:t>1</w:t>
      </w:r>
      <w:r w:rsidRPr="00C627CC">
        <w:rPr>
          <w:rFonts w:eastAsia="Calibri"/>
          <w:color w:val="000000" w:themeColor="text1"/>
          <w:lang w:eastAsia="en-US"/>
        </w:rPr>
        <w:t>1</w:t>
      </w:r>
      <w:r w:rsidR="007046D8" w:rsidRPr="00C627CC">
        <w:rPr>
          <w:rFonts w:eastAsia="Calibri"/>
          <w:color w:val="000000" w:themeColor="text1"/>
          <w:lang w:eastAsia="en-US"/>
        </w:rPr>
        <w:t xml:space="preserve">.6 </w:t>
      </w:r>
      <w:r w:rsidR="007D3361" w:rsidRPr="00C627CC">
        <w:rPr>
          <w:rFonts w:eastAsia="Calibri"/>
          <w:color w:val="000000" w:themeColor="text1"/>
          <w:lang w:eastAsia="en-US"/>
        </w:rPr>
        <w:t>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70B3D" w:rsidRPr="00C627CC" w:rsidRDefault="002D5213" w:rsidP="00270B3D">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 xml:space="preserve">несоответствие планируемого размещения объектов, указанных в части </w:t>
      </w:r>
      <w:r w:rsidR="00270B3D" w:rsidRPr="00C627CC">
        <w:rPr>
          <w:rFonts w:eastAsia="Calibri"/>
          <w:color w:val="000000" w:themeColor="text1"/>
          <w:lang w:eastAsia="en-US"/>
        </w:rPr>
        <w:t>13</w:t>
      </w:r>
      <w:r w:rsidR="007D3361" w:rsidRPr="00C627CC">
        <w:rPr>
          <w:rFonts w:eastAsia="Calibri"/>
          <w:color w:val="000000" w:themeColor="text1"/>
          <w:lang w:eastAsia="en-US"/>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7046D8" w:rsidRPr="00C627CC" w:rsidRDefault="00270B3D" w:rsidP="00270B3D">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7D3361" w:rsidRPr="00C627CC" w:rsidRDefault="007046D8" w:rsidP="007046D8">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w:t>
      </w:r>
      <w:r w:rsidR="00270B3D" w:rsidRPr="00C627CC">
        <w:rPr>
          <w:rFonts w:eastAsia="Calibri"/>
          <w:color w:val="000000" w:themeColor="text1"/>
          <w:lang w:eastAsia="en-US"/>
        </w:rPr>
        <w:t>1.8. </w:t>
      </w:r>
      <w:r w:rsidR="007D3361" w:rsidRPr="00C627CC">
        <w:rPr>
          <w:rFonts w:eastAsia="Calibri"/>
          <w:color w:val="000000" w:themeColor="text1"/>
          <w:lang w:eastAsia="en-US"/>
        </w:rPr>
        <w:t xml:space="preserve">В случае, если по истечении </w:t>
      </w:r>
      <w:r w:rsidR="00B30FEF" w:rsidRPr="00C627CC">
        <w:rPr>
          <w:rFonts w:eastAsia="Calibri"/>
          <w:color w:val="000000" w:themeColor="text1"/>
          <w:lang w:eastAsia="en-US"/>
        </w:rPr>
        <w:t>пятнадцати рабочих</w:t>
      </w:r>
      <w:r w:rsidR="007D3361" w:rsidRPr="00C627CC">
        <w:rPr>
          <w:rFonts w:eastAsia="Calibri"/>
          <w:color w:val="000000" w:themeColor="text1"/>
          <w:lang w:eastAsia="en-US"/>
        </w:rPr>
        <w:t xml:space="preserve"> дней с момента поступления главе поселения или главе городского округа предусмотренной частью </w:t>
      </w:r>
      <w:r w:rsidR="00B30FEF" w:rsidRPr="00C627CC">
        <w:rPr>
          <w:rFonts w:eastAsia="Calibri"/>
          <w:color w:val="000000" w:themeColor="text1"/>
          <w:lang w:eastAsia="en-US"/>
        </w:rPr>
        <w:t>1</w:t>
      </w:r>
      <w:r w:rsidR="00270B3D" w:rsidRPr="00C627CC">
        <w:rPr>
          <w:rFonts w:eastAsia="Calibri"/>
          <w:color w:val="000000" w:themeColor="text1"/>
          <w:lang w:eastAsia="en-US"/>
        </w:rPr>
        <w:t>1</w:t>
      </w:r>
      <w:r w:rsidR="00B30FEF" w:rsidRPr="00C627CC">
        <w:rPr>
          <w:rFonts w:eastAsia="Calibri"/>
          <w:color w:val="000000" w:themeColor="text1"/>
          <w:lang w:eastAsia="en-US"/>
        </w:rPr>
        <w:t>.6</w:t>
      </w:r>
      <w:r w:rsidR="007D3361" w:rsidRPr="00C627CC">
        <w:rPr>
          <w:rFonts w:eastAsia="Calibri"/>
          <w:color w:val="000000" w:themeColor="text1"/>
          <w:lang w:eastAsia="en-US"/>
        </w:rP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частью </w:t>
      </w:r>
      <w:r w:rsidR="00B30FEF" w:rsidRPr="00C627CC">
        <w:rPr>
          <w:rFonts w:eastAsia="Calibri"/>
          <w:color w:val="000000" w:themeColor="text1"/>
          <w:lang w:eastAsia="en-US"/>
        </w:rPr>
        <w:t>1</w:t>
      </w:r>
      <w:r w:rsidR="00270B3D" w:rsidRPr="00C627CC">
        <w:rPr>
          <w:rFonts w:eastAsia="Calibri"/>
          <w:color w:val="000000" w:themeColor="text1"/>
          <w:lang w:eastAsia="en-US"/>
        </w:rPr>
        <w:t>1</w:t>
      </w:r>
      <w:r w:rsidR="00B30FEF" w:rsidRPr="00C627CC">
        <w:rPr>
          <w:rFonts w:eastAsia="Calibri"/>
          <w:color w:val="000000" w:themeColor="text1"/>
          <w:lang w:eastAsia="en-US"/>
        </w:rPr>
        <w:t>.7</w:t>
      </w:r>
      <w:r w:rsidR="007D3361" w:rsidRPr="00C627CC">
        <w:rPr>
          <w:rFonts w:eastAsia="Calibri"/>
          <w:color w:val="000000" w:themeColor="text1"/>
          <w:lang w:eastAsia="en-US"/>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B30FEF" w:rsidRPr="00C627CC" w:rsidRDefault="00B30FEF" w:rsidP="007046D8">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w:t>
      </w:r>
      <w:r w:rsidR="00270B3D" w:rsidRPr="00C627CC">
        <w:rPr>
          <w:rFonts w:eastAsia="Calibri"/>
          <w:color w:val="000000" w:themeColor="text1"/>
          <w:lang w:eastAsia="en-US"/>
        </w:rPr>
        <w:t>1.9. </w:t>
      </w:r>
      <w:r w:rsidRPr="00C627CC">
        <w:rPr>
          <w:rFonts w:eastAsia="Calibri"/>
          <w:color w:val="000000" w:themeColor="text1"/>
          <w:lang w:eastAsia="en-US"/>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w:t>
      </w:r>
      <w:r w:rsidRPr="00C627CC">
        <w:rPr>
          <w:rFonts w:eastAsia="Calibri"/>
          <w:color w:val="000000" w:themeColor="text1"/>
          <w:lang w:eastAsia="en-US"/>
        </w:rPr>
        <w:lastRenderedPageBreak/>
        <w:t>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B30FEF" w:rsidRPr="00C627CC" w:rsidRDefault="00B30FEF" w:rsidP="007046D8">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w:t>
      </w:r>
      <w:r w:rsidR="00270B3D" w:rsidRPr="00C627CC">
        <w:rPr>
          <w:rFonts w:eastAsia="Calibri"/>
          <w:color w:val="000000" w:themeColor="text1"/>
          <w:lang w:eastAsia="en-US"/>
        </w:rPr>
        <w:t>1</w:t>
      </w:r>
      <w:r w:rsidRPr="00C627CC">
        <w:rPr>
          <w:rFonts w:eastAsia="Calibri"/>
          <w:color w:val="000000" w:themeColor="text1"/>
          <w:lang w:eastAsia="en-US"/>
        </w:rPr>
        <w:t>.10.</w:t>
      </w:r>
      <w:r w:rsidR="00270B3D" w:rsidRPr="00C627CC">
        <w:rPr>
          <w:rFonts w:eastAsia="Calibri"/>
          <w:color w:val="000000" w:themeColor="text1"/>
          <w:lang w:eastAsia="en-US"/>
        </w:rPr>
        <w:t> </w:t>
      </w:r>
      <w:hyperlink r:id="rId103" w:anchor="dst100010" w:history="1">
        <w:r w:rsidRPr="00C627CC">
          <w:rPr>
            <w:rFonts w:eastAsia="Calibri"/>
            <w:color w:val="000000" w:themeColor="text1"/>
            <w:lang w:eastAsia="en-US"/>
          </w:rPr>
          <w:t>Порядок</w:t>
        </w:r>
      </w:hyperlink>
      <w:r w:rsidR="00270B3D" w:rsidRPr="00C627CC">
        <w:rPr>
          <w:rFonts w:eastAsia="Calibri"/>
          <w:color w:val="000000" w:themeColor="text1"/>
          <w:lang w:eastAsia="en-US"/>
        </w:rPr>
        <w:t xml:space="preserve"> </w:t>
      </w:r>
      <w:r w:rsidRPr="00C627CC">
        <w:rPr>
          <w:rFonts w:eastAsia="Calibri"/>
          <w:color w:val="000000" w:themeColor="text1"/>
          <w:lang w:eastAsia="en-US"/>
        </w:rPr>
        <w:t>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270B3D" w:rsidRPr="00C627CC" w:rsidRDefault="00B30FEF" w:rsidP="00270B3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w:t>
      </w:r>
      <w:r w:rsidR="00270B3D" w:rsidRPr="00C627CC">
        <w:rPr>
          <w:rFonts w:eastAsia="Calibri"/>
          <w:color w:val="000000" w:themeColor="text1"/>
          <w:lang w:eastAsia="en-US"/>
        </w:rPr>
        <w:t>1.11. </w:t>
      </w:r>
      <w:r w:rsidRPr="00C627CC">
        <w:rPr>
          <w:rFonts w:eastAsia="Calibri"/>
          <w:color w:val="000000" w:themeColor="text1"/>
          <w:lang w:eastAsia="en-US"/>
        </w:rPr>
        <w:t>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w:t>
      </w:r>
      <w:r w:rsidR="00270B3D" w:rsidRPr="00C627CC">
        <w:rPr>
          <w:rFonts w:eastAsia="Calibri"/>
          <w:color w:val="000000" w:themeColor="text1"/>
          <w:lang w:eastAsia="en-US"/>
        </w:rPr>
        <w:t xml:space="preserve"> </w:t>
      </w:r>
      <w:hyperlink r:id="rId104" w:anchor="dst102030" w:history="1">
        <w:r w:rsidRPr="00C627CC">
          <w:rPr>
            <w:rFonts w:eastAsia="Calibri"/>
            <w:color w:val="000000" w:themeColor="text1"/>
            <w:lang w:eastAsia="en-US"/>
          </w:rPr>
          <w:t>частью 2</w:t>
        </w:r>
        <w:r w:rsidR="00270B3D" w:rsidRPr="00C627CC">
          <w:rPr>
            <w:rFonts w:eastAsia="Calibri"/>
            <w:color w:val="000000" w:themeColor="text1"/>
            <w:lang w:eastAsia="en-US"/>
          </w:rPr>
          <w:t>1</w:t>
        </w:r>
      </w:hyperlink>
      <w:r w:rsidR="00270B3D" w:rsidRPr="00C627CC">
        <w:rPr>
          <w:rFonts w:eastAsia="Calibri"/>
          <w:color w:val="000000" w:themeColor="text1"/>
          <w:lang w:eastAsia="en-US"/>
        </w:rPr>
        <w:t xml:space="preserve"> </w:t>
      </w:r>
      <w:r w:rsidRPr="00C627CC">
        <w:rPr>
          <w:rFonts w:eastAsia="Calibri"/>
          <w:color w:val="000000" w:themeColor="text1"/>
          <w:lang w:eastAsia="en-US"/>
        </w:rPr>
        <w:t>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7D3361" w:rsidRPr="00C627CC" w:rsidRDefault="00270B3D" w:rsidP="00270B3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12. </w:t>
      </w:r>
      <w:r w:rsidR="007D3361" w:rsidRPr="00C627CC">
        <w:rPr>
          <w:rFonts w:eastAsia="Calibri"/>
          <w:color w:val="000000" w:themeColor="text1"/>
          <w:lang w:eastAsia="en-US"/>
        </w:rPr>
        <w:t>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rsidR="00270B3D" w:rsidRPr="00C627CC" w:rsidRDefault="00B30FEF" w:rsidP="00270B3D">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w:t>
      </w:r>
      <w:r w:rsidR="00270B3D" w:rsidRPr="00C627CC">
        <w:rPr>
          <w:rFonts w:eastAsia="Calibri"/>
          <w:color w:val="000000" w:themeColor="text1"/>
          <w:lang w:eastAsia="en-US"/>
        </w:rPr>
        <w:t>2.1. </w:t>
      </w:r>
      <w:r w:rsidRPr="00C627CC">
        <w:rPr>
          <w:rFonts w:eastAsia="Calibri"/>
          <w:color w:val="000000" w:themeColor="text1"/>
          <w:lang w:eastAsia="en-US"/>
        </w:rPr>
        <w:t>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w:t>
      </w:r>
      <w:r w:rsidR="00270B3D" w:rsidRPr="00C627CC">
        <w:rPr>
          <w:rFonts w:eastAsia="Calibri"/>
          <w:color w:val="000000" w:themeColor="text1"/>
          <w:lang w:eastAsia="en-US"/>
        </w:rPr>
        <w:t xml:space="preserve"> </w:t>
      </w:r>
      <w:hyperlink r:id="rId105" w:anchor="dst102031" w:history="1">
        <w:r w:rsidRPr="00C627CC">
          <w:rPr>
            <w:rFonts w:eastAsia="Calibri"/>
            <w:color w:val="000000" w:themeColor="text1"/>
            <w:lang w:eastAsia="en-US"/>
          </w:rPr>
          <w:t>частью 5.1 статьи 46</w:t>
        </w:r>
      </w:hyperlink>
      <w:r w:rsidR="00270B3D" w:rsidRPr="00C627CC">
        <w:rPr>
          <w:rFonts w:eastAsia="Calibri"/>
          <w:color w:val="000000" w:themeColor="text1"/>
          <w:lang w:eastAsia="en-US"/>
        </w:rPr>
        <w:t xml:space="preserve"> </w:t>
      </w:r>
      <w:r w:rsidRPr="00C627CC">
        <w:rPr>
          <w:rFonts w:eastAsia="Calibri"/>
          <w:color w:val="000000" w:themeColor="text1"/>
          <w:lang w:eastAsia="en-US"/>
        </w:rPr>
        <w:t>Градостроительного Кодекса. Общественные обсуждения или публичные слушания по указанным проектам проводятся в порядке, установленном</w:t>
      </w:r>
      <w:r w:rsidR="00270B3D" w:rsidRPr="00C627CC">
        <w:rPr>
          <w:rFonts w:eastAsia="Calibri"/>
          <w:color w:val="000000" w:themeColor="text1"/>
          <w:lang w:eastAsia="en-US"/>
        </w:rPr>
        <w:t xml:space="preserve"> </w:t>
      </w:r>
      <w:hyperlink r:id="rId106" w:anchor="dst2104" w:history="1">
        <w:r w:rsidRPr="00C627CC">
          <w:rPr>
            <w:rFonts w:eastAsia="Calibri"/>
            <w:color w:val="000000" w:themeColor="text1"/>
            <w:lang w:eastAsia="en-US"/>
          </w:rPr>
          <w:t>статьей 5.1</w:t>
        </w:r>
      </w:hyperlink>
      <w:r w:rsidR="00270B3D" w:rsidRPr="00C627CC">
        <w:rPr>
          <w:rFonts w:eastAsia="Calibri"/>
          <w:color w:val="000000" w:themeColor="text1"/>
          <w:lang w:eastAsia="en-US"/>
        </w:rPr>
        <w:t xml:space="preserve"> </w:t>
      </w:r>
      <w:r w:rsidRPr="00C627CC">
        <w:rPr>
          <w:rFonts w:eastAsia="Calibri"/>
          <w:color w:val="000000" w:themeColor="text1"/>
          <w:lang w:eastAsia="en-US"/>
        </w:rPr>
        <w:t>Градостроительного Кодекса, и по правилам, предусмотренным</w:t>
      </w:r>
      <w:r w:rsidR="00270B3D" w:rsidRPr="00C627CC">
        <w:rPr>
          <w:rFonts w:eastAsia="Calibri"/>
          <w:color w:val="000000" w:themeColor="text1"/>
          <w:lang w:eastAsia="en-US"/>
        </w:rPr>
        <w:t xml:space="preserve"> </w:t>
      </w:r>
      <w:hyperlink r:id="rId107" w:anchor="dst2209" w:history="1">
        <w:r w:rsidRPr="00C627CC">
          <w:rPr>
            <w:rFonts w:eastAsia="Calibri"/>
            <w:color w:val="000000" w:themeColor="text1"/>
            <w:lang w:eastAsia="en-US"/>
          </w:rPr>
          <w:t>частями 11</w:t>
        </w:r>
      </w:hyperlink>
      <w:r w:rsidR="00270B3D" w:rsidRPr="00C627CC">
        <w:rPr>
          <w:rFonts w:eastAsia="Calibri"/>
          <w:color w:val="000000" w:themeColor="text1"/>
          <w:lang w:eastAsia="en-US"/>
        </w:rPr>
        <w:t xml:space="preserve"> </w:t>
      </w:r>
      <w:r w:rsidRPr="00C627CC">
        <w:rPr>
          <w:rFonts w:eastAsia="Calibri"/>
          <w:color w:val="000000" w:themeColor="text1"/>
          <w:lang w:eastAsia="en-US"/>
        </w:rPr>
        <w:t>и</w:t>
      </w:r>
      <w:r w:rsidR="00270B3D" w:rsidRPr="00C627CC">
        <w:rPr>
          <w:rFonts w:eastAsia="Calibri"/>
          <w:color w:val="000000" w:themeColor="text1"/>
          <w:lang w:eastAsia="en-US"/>
        </w:rPr>
        <w:t xml:space="preserve"> </w:t>
      </w:r>
      <w:hyperlink r:id="rId108" w:anchor="dst3147" w:history="1">
        <w:r w:rsidRPr="00C627CC">
          <w:rPr>
            <w:rFonts w:eastAsia="Calibri"/>
            <w:color w:val="000000" w:themeColor="text1"/>
            <w:lang w:eastAsia="en-US"/>
          </w:rPr>
          <w:t>12 статьи 46</w:t>
        </w:r>
      </w:hyperlink>
      <w:r w:rsidR="00270B3D" w:rsidRPr="00C627CC">
        <w:rPr>
          <w:rFonts w:eastAsia="Calibri"/>
          <w:color w:val="000000" w:themeColor="text1"/>
          <w:lang w:eastAsia="en-US"/>
        </w:rPr>
        <w:t xml:space="preserve"> </w:t>
      </w:r>
      <w:r w:rsidRPr="00C627CC">
        <w:rPr>
          <w:rFonts w:eastAsia="Calibri"/>
          <w:color w:val="000000" w:themeColor="text1"/>
          <w:lang w:eastAsia="en-US"/>
        </w:rPr>
        <w:t xml:space="preserve">Градостроительного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w:t>
      </w:r>
      <w:r w:rsidRPr="00C627CC">
        <w:rPr>
          <w:rFonts w:eastAsia="Calibri"/>
          <w:color w:val="000000" w:themeColor="text1"/>
          <w:lang w:eastAsia="en-US"/>
        </w:rPr>
        <w:lastRenderedPageBreak/>
        <w:t>доработку с учетом указанных протокола и заключения.</w:t>
      </w:r>
    </w:p>
    <w:p w:rsidR="00270B3D" w:rsidRPr="00C627CC" w:rsidRDefault="00270B3D" w:rsidP="00270B3D">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13. </w:t>
      </w:r>
      <w:r w:rsidR="007D3361" w:rsidRPr="00C627CC">
        <w:rPr>
          <w:rFonts w:eastAsia="Calibri"/>
          <w:color w:val="000000" w:themeColor="text1"/>
          <w:lang w:eastAsia="en-US"/>
        </w:rPr>
        <w:t xml:space="preserve">Документация по планировке территории, утверждаемая соответственно уполномоченными федеральными органами исполнительной власти, </w:t>
      </w:r>
      <w:r w:rsidR="00B30FEF" w:rsidRPr="00C627CC">
        <w:rPr>
          <w:rFonts w:eastAsia="Calibri"/>
          <w:color w:val="000000" w:themeColor="text1"/>
          <w:lang w:eastAsia="en-US"/>
        </w:rPr>
        <w:t>уполномоченным исполнительным органом государственной власти субъекта Российской Федерации</w:t>
      </w:r>
      <w:r w:rsidR="00B30FEF" w:rsidRPr="00C627CC">
        <w:rPr>
          <w:rFonts w:ascii="Arial" w:hAnsi="Arial" w:cs="Arial"/>
          <w:color w:val="000000" w:themeColor="text1"/>
          <w:sz w:val="26"/>
          <w:szCs w:val="26"/>
          <w:shd w:val="clear" w:color="auto" w:fill="FFFFFF"/>
        </w:rPr>
        <w:t xml:space="preserve"> </w:t>
      </w:r>
      <w:r w:rsidR="00B30FEF" w:rsidRPr="00C627CC">
        <w:rPr>
          <w:rFonts w:eastAsia="Calibri"/>
          <w:color w:val="000000" w:themeColor="text1"/>
          <w:lang w:eastAsia="en-US"/>
        </w:rPr>
        <w:t>уполномоченным органом местного самоуправления</w:t>
      </w:r>
      <w:r w:rsidR="007D3361" w:rsidRPr="00C627CC">
        <w:rPr>
          <w:rFonts w:eastAsia="Calibri"/>
          <w:color w:val="000000" w:themeColor="text1"/>
          <w:lang w:eastAsia="en-US"/>
        </w:rPr>
        <w:t>, направляется главе поселения, применительно к территориям, котор</w:t>
      </w:r>
      <w:r w:rsidR="00B30FEF" w:rsidRPr="00C627CC">
        <w:rPr>
          <w:rFonts w:eastAsia="Calibri"/>
          <w:color w:val="000000" w:themeColor="text1"/>
          <w:lang w:eastAsia="en-US"/>
        </w:rPr>
        <w:t>ого</w:t>
      </w:r>
      <w:r w:rsidR="007D3361" w:rsidRPr="00C627CC">
        <w:rPr>
          <w:rFonts w:eastAsia="Calibri"/>
          <w:color w:val="000000" w:themeColor="text1"/>
          <w:lang w:eastAsia="en-US"/>
        </w:rPr>
        <w:t xml:space="preserve"> осуществлялась подготовка такой документации, в течение семи дней со дня ее утверждения.</w:t>
      </w:r>
    </w:p>
    <w:p w:rsidR="00270B3D" w:rsidRPr="00C627CC" w:rsidRDefault="00270B3D" w:rsidP="00270B3D">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14. </w:t>
      </w:r>
      <w:r w:rsidR="00B30FEF" w:rsidRPr="00C627CC">
        <w:rPr>
          <w:rFonts w:eastAsia="Calibri"/>
          <w:color w:val="000000" w:themeColor="text1"/>
          <w:lang w:eastAsia="en-US"/>
        </w:rPr>
        <w:t>Уполномоченный орган местного самоуправления</w:t>
      </w:r>
      <w:r w:rsidR="007D3361" w:rsidRPr="00C627CC">
        <w:rPr>
          <w:rFonts w:eastAsia="Calibri"/>
          <w:color w:val="000000" w:themeColor="text1"/>
          <w:lang w:eastAsia="en-US"/>
        </w:rPr>
        <w:t xml:space="preserve"> обеспечивает опубликование указанной в части </w:t>
      </w:r>
      <w:r w:rsidR="00B30FEF" w:rsidRPr="00C627CC">
        <w:rPr>
          <w:rFonts w:eastAsia="Calibri"/>
          <w:color w:val="000000" w:themeColor="text1"/>
          <w:lang w:eastAsia="en-US"/>
        </w:rPr>
        <w:t>1</w:t>
      </w:r>
      <w:r w:rsidRPr="00C627CC">
        <w:rPr>
          <w:rFonts w:eastAsia="Calibri"/>
          <w:color w:val="000000" w:themeColor="text1"/>
          <w:lang w:eastAsia="en-US"/>
        </w:rPr>
        <w:t>3</w:t>
      </w:r>
      <w:r w:rsidR="007D3361" w:rsidRPr="00C627CC">
        <w:rPr>
          <w:rFonts w:eastAsia="Calibri"/>
          <w:color w:val="000000" w:themeColor="text1"/>
          <w:lang w:eastAsia="en-US"/>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Темрюкский район в информационно-телекоммуникационной сети «Интернет».</w:t>
      </w:r>
    </w:p>
    <w:p w:rsidR="00711345" w:rsidRPr="00C627CC" w:rsidRDefault="00270B3D" w:rsidP="00711345">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17. </w:t>
      </w:r>
      <w:r w:rsidR="007D3361" w:rsidRPr="00C627CC">
        <w:rPr>
          <w:rFonts w:eastAsia="Calibri"/>
          <w:color w:val="000000" w:themeColor="text1"/>
          <w:lang w:eastAsia="en-US"/>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711345" w:rsidRPr="00C627CC" w:rsidRDefault="00711345" w:rsidP="00711345">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18. </w:t>
      </w:r>
      <w:r w:rsidR="007D3361" w:rsidRPr="00C627CC">
        <w:rPr>
          <w:rFonts w:eastAsia="Calibri"/>
          <w:color w:val="000000" w:themeColor="text1"/>
          <w:lang w:eastAsia="en-US"/>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w:t>
      </w:r>
      <w:r w:rsidR="00B30FEF" w:rsidRPr="00C627CC">
        <w:rPr>
          <w:rFonts w:eastAsia="Calibri"/>
          <w:color w:val="000000" w:themeColor="text1"/>
          <w:lang w:eastAsia="en-US"/>
        </w:rPr>
        <w:t>и 4 части 1.1 настоящей статьи,</w:t>
      </w:r>
      <w:r w:rsidR="00B30FEF" w:rsidRPr="00C627CC">
        <w:rPr>
          <w:rFonts w:ascii="Arial" w:hAnsi="Arial" w:cs="Arial"/>
          <w:color w:val="000000" w:themeColor="text1"/>
          <w:sz w:val="26"/>
          <w:szCs w:val="26"/>
          <w:shd w:val="clear" w:color="auto" w:fill="FFFFFF"/>
        </w:rPr>
        <w:t xml:space="preserve"> </w:t>
      </w:r>
      <w:r w:rsidR="00B30FEF" w:rsidRPr="00C627CC">
        <w:rPr>
          <w:rFonts w:eastAsia="Calibri"/>
          <w:color w:val="000000" w:themeColor="text1"/>
          <w:lang w:eastAsia="en-US"/>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007D3361" w:rsidRPr="00C627CC">
        <w:rPr>
          <w:rFonts w:eastAsia="Calibri"/>
          <w:color w:val="000000" w:themeColor="text1"/>
          <w:lang w:eastAsia="en-US"/>
        </w:rPr>
        <w:t>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rsidR="00711345" w:rsidRPr="00C627CC" w:rsidRDefault="00711345" w:rsidP="00711345">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19. </w:t>
      </w:r>
      <w:r w:rsidR="007D3361" w:rsidRPr="00C627CC">
        <w:rPr>
          <w:rFonts w:eastAsia="Calibri"/>
          <w:color w:val="000000" w:themeColor="text1"/>
          <w:lang w:eastAsia="en-US"/>
        </w:rPr>
        <w:t xml:space="preserve">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w:t>
      </w:r>
      <w:r w:rsidR="00B30FEF" w:rsidRPr="00C627CC">
        <w:rPr>
          <w:rFonts w:eastAsia="Calibri"/>
          <w:color w:val="000000" w:themeColor="text1"/>
          <w:lang w:eastAsia="en-US"/>
        </w:rPr>
        <w:t xml:space="preserve">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007D3361" w:rsidRPr="00C627CC">
        <w:rPr>
          <w:rFonts w:eastAsia="Calibri"/>
          <w:color w:val="000000" w:themeColor="text1"/>
          <w:lang w:eastAsia="en-US"/>
        </w:rPr>
        <w:t>устанавливаются Градостроительным кодексом Российской Федерации и законами субъектов Российской Федерации.</w:t>
      </w:r>
    </w:p>
    <w:p w:rsidR="00FF07A3" w:rsidRPr="00C627CC" w:rsidRDefault="00711345" w:rsidP="00FF07A3">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20. </w:t>
      </w:r>
      <w:r w:rsidR="00B30FEF" w:rsidRPr="00C627CC">
        <w:rPr>
          <w:rFonts w:eastAsia="Calibri"/>
          <w:color w:val="000000" w:themeColor="text1"/>
          <w:lang w:eastAsia="en-US"/>
        </w:rPr>
        <w:t>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w:t>
      </w:r>
      <w:r w:rsidRPr="00C627CC">
        <w:rPr>
          <w:rFonts w:eastAsia="Calibri"/>
          <w:color w:val="000000" w:themeColor="text1"/>
          <w:lang w:eastAsia="en-US"/>
        </w:rPr>
        <w:t xml:space="preserve"> </w:t>
      </w:r>
      <w:hyperlink r:id="rId109" w:anchor="dst1435" w:history="1">
        <w:r w:rsidR="00B30FEF" w:rsidRPr="00C627CC">
          <w:rPr>
            <w:rFonts w:eastAsia="Calibri"/>
            <w:color w:val="000000" w:themeColor="text1"/>
            <w:lang w:eastAsia="en-US"/>
          </w:rPr>
          <w:t>частях 4</w:t>
        </w:r>
      </w:hyperlink>
      <w:r w:rsidR="00B30FEF" w:rsidRPr="00C627CC">
        <w:rPr>
          <w:rFonts w:eastAsia="Calibri"/>
          <w:color w:val="000000" w:themeColor="text1"/>
          <w:lang w:eastAsia="en-US"/>
        </w:rPr>
        <w:t>,</w:t>
      </w:r>
      <w:r w:rsidRPr="00C627CC">
        <w:rPr>
          <w:rFonts w:eastAsia="Calibri"/>
          <w:color w:val="000000" w:themeColor="text1"/>
          <w:lang w:eastAsia="en-US"/>
        </w:rPr>
        <w:t xml:space="preserve"> </w:t>
      </w:r>
      <w:hyperlink r:id="rId110" w:anchor="dst3308" w:history="1">
        <w:r w:rsidR="00B30FEF" w:rsidRPr="00C627CC">
          <w:rPr>
            <w:rFonts w:eastAsia="Calibri"/>
            <w:color w:val="000000" w:themeColor="text1"/>
            <w:lang w:eastAsia="en-US"/>
          </w:rPr>
          <w:t>4.1</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и</w:t>
      </w:r>
      <w:r w:rsidRPr="00C627CC">
        <w:rPr>
          <w:rFonts w:eastAsia="Calibri"/>
          <w:color w:val="000000" w:themeColor="text1"/>
          <w:lang w:eastAsia="en-US"/>
        </w:rPr>
        <w:t xml:space="preserve"> </w:t>
      </w:r>
      <w:hyperlink r:id="rId111" w:anchor="dst1438" w:history="1">
        <w:r w:rsidR="00B30FEF" w:rsidRPr="00C627CC">
          <w:rPr>
            <w:rFonts w:eastAsia="Calibri"/>
            <w:color w:val="000000" w:themeColor="text1"/>
            <w:lang w:eastAsia="en-US"/>
          </w:rPr>
          <w:t>5</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w:t>
      </w:r>
      <w:r w:rsidRPr="00C627CC">
        <w:rPr>
          <w:rFonts w:eastAsia="Calibri"/>
          <w:color w:val="000000" w:themeColor="text1"/>
          <w:lang w:eastAsia="en-US"/>
        </w:rPr>
        <w:t xml:space="preserve"> </w:t>
      </w:r>
      <w:hyperlink r:id="rId112" w:anchor="dst2020" w:history="1">
        <w:r w:rsidR="00B30FEF" w:rsidRPr="00C627CC">
          <w:rPr>
            <w:rFonts w:eastAsia="Calibri"/>
            <w:color w:val="000000" w:themeColor="text1"/>
            <w:lang w:eastAsia="en-US"/>
          </w:rPr>
          <w:t>5.2</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настоящей статьи, подготовленной в том числе лицами, указанными в</w:t>
      </w:r>
      <w:r w:rsidRPr="00C627CC">
        <w:rPr>
          <w:rFonts w:eastAsia="Calibri"/>
          <w:color w:val="000000" w:themeColor="text1"/>
          <w:lang w:eastAsia="en-US"/>
        </w:rPr>
        <w:t xml:space="preserve"> </w:t>
      </w:r>
      <w:hyperlink r:id="rId113" w:anchor="dst3136" w:history="1">
        <w:r w:rsidR="00B30FEF" w:rsidRPr="00C627CC">
          <w:rPr>
            <w:rFonts w:eastAsia="Calibri"/>
            <w:color w:val="000000" w:themeColor="text1"/>
            <w:lang w:eastAsia="en-US"/>
          </w:rPr>
          <w:t>пунктах 3</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и</w:t>
      </w:r>
      <w:r w:rsidRPr="00C627CC">
        <w:rPr>
          <w:rFonts w:eastAsia="Calibri"/>
          <w:color w:val="000000" w:themeColor="text1"/>
          <w:lang w:eastAsia="en-US"/>
        </w:rPr>
        <w:t xml:space="preserve"> </w:t>
      </w:r>
      <w:hyperlink r:id="rId114" w:anchor="dst3137" w:history="1">
        <w:r w:rsidR="00B30FEF" w:rsidRPr="00C627CC">
          <w:rPr>
            <w:rFonts w:eastAsia="Calibri"/>
            <w:color w:val="000000" w:themeColor="text1"/>
            <w:lang w:eastAsia="en-US"/>
          </w:rPr>
          <w:t>4 части 1.1</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о</w:t>
      </w:r>
      <w:r w:rsidR="00FF07A3" w:rsidRPr="00C627CC">
        <w:rPr>
          <w:rFonts w:eastAsia="Calibri"/>
          <w:color w:val="000000" w:themeColor="text1"/>
          <w:lang w:eastAsia="en-US"/>
        </w:rPr>
        <w:t>рганов местного самоуправления.</w:t>
      </w:r>
    </w:p>
    <w:p w:rsidR="00FF07A3" w:rsidRPr="00C627CC" w:rsidRDefault="00FF07A3" w:rsidP="00FF07A3">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21. </w:t>
      </w:r>
      <w:r w:rsidR="007D3361" w:rsidRPr="00C627CC">
        <w:rPr>
          <w:rFonts w:eastAsia="Calibri"/>
          <w:color w:val="000000" w:themeColor="text1"/>
          <w:lang w:eastAsia="en-US"/>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B30FEF" w:rsidRPr="00C627CC" w:rsidRDefault="00FF07A3" w:rsidP="00FF07A3">
      <w:pPr>
        <w:widowControl w:val="0"/>
        <w:tabs>
          <w:tab w:val="left" w:pos="1134"/>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22. </w:t>
      </w:r>
      <w:r w:rsidR="00B30FEF" w:rsidRPr="00C627CC">
        <w:rPr>
          <w:rFonts w:eastAsia="Calibri"/>
          <w:color w:val="000000" w:themeColor="text1"/>
          <w:lang w:eastAsia="en-US"/>
        </w:rPr>
        <w:t xml:space="preserve">В случае внесения изменений в проект планировки территории, предусматривающий </w:t>
      </w:r>
      <w:r w:rsidR="00B30FEF" w:rsidRPr="00C627CC">
        <w:rPr>
          <w:rFonts w:eastAsia="Calibri"/>
          <w:color w:val="000000" w:themeColor="text1"/>
          <w:lang w:eastAsia="en-US"/>
        </w:rPr>
        <w:lastRenderedPageBreak/>
        <w:t>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w:t>
      </w:r>
      <w:r w:rsidRPr="00C627CC">
        <w:rPr>
          <w:rFonts w:eastAsia="Calibri"/>
          <w:color w:val="000000" w:themeColor="text1"/>
          <w:lang w:eastAsia="en-US"/>
        </w:rPr>
        <w:t xml:space="preserve"> </w:t>
      </w:r>
      <w:hyperlink r:id="rId115" w:anchor="dst102028" w:history="1">
        <w:r w:rsidR="00B30FEF" w:rsidRPr="00C627CC">
          <w:rPr>
            <w:rFonts w:eastAsia="Calibri"/>
            <w:color w:val="000000" w:themeColor="text1"/>
            <w:lang w:eastAsia="en-US"/>
          </w:rPr>
          <w:t>частями 12.7</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и</w:t>
      </w:r>
      <w:r w:rsidRPr="00C627CC">
        <w:rPr>
          <w:rFonts w:eastAsia="Calibri"/>
          <w:color w:val="000000" w:themeColor="text1"/>
          <w:lang w:eastAsia="en-US"/>
        </w:rPr>
        <w:t xml:space="preserve"> </w:t>
      </w:r>
      <w:hyperlink r:id="rId116" w:anchor="dst3315" w:history="1">
        <w:r w:rsidR="00B30FEF" w:rsidRPr="00C627CC">
          <w:rPr>
            <w:rFonts w:eastAsia="Calibri"/>
            <w:color w:val="000000" w:themeColor="text1"/>
            <w:lang w:eastAsia="en-US"/>
          </w:rPr>
          <w:t>12.12</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w:t>
      </w:r>
      <w:r w:rsidRPr="00C627CC">
        <w:rPr>
          <w:rFonts w:eastAsia="Calibri"/>
          <w:color w:val="000000" w:themeColor="text1"/>
          <w:lang w:eastAsia="en-US"/>
        </w:rPr>
        <w:t xml:space="preserve"> </w:t>
      </w:r>
      <w:hyperlink r:id="rId117" w:anchor="dst102027" w:history="1">
        <w:r w:rsidR="00B30FEF" w:rsidRPr="00C627CC">
          <w:rPr>
            <w:rFonts w:eastAsia="Calibri"/>
            <w:color w:val="000000" w:themeColor="text1"/>
            <w:lang w:eastAsia="en-US"/>
          </w:rPr>
          <w:t>частью 12.4</w:t>
        </w:r>
      </w:hyperlink>
      <w:r w:rsidRPr="00C627CC">
        <w:rPr>
          <w:rFonts w:eastAsia="Calibri"/>
          <w:color w:val="000000" w:themeColor="text1"/>
          <w:lang w:eastAsia="en-US"/>
        </w:rPr>
        <w:t xml:space="preserve"> </w:t>
      </w:r>
      <w:r w:rsidR="00B30FEF" w:rsidRPr="00C627CC">
        <w:rPr>
          <w:rFonts w:eastAsia="Calibri"/>
          <w:color w:val="000000" w:themeColor="text1"/>
          <w:lang w:eastAsia="en-US"/>
        </w:rPr>
        <w:t>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FF07A3" w:rsidRPr="00C627CC" w:rsidRDefault="00FF07A3" w:rsidP="00FF07A3">
      <w:pPr>
        <w:widowControl w:val="0"/>
        <w:tabs>
          <w:tab w:val="left" w:pos="1134"/>
        </w:tabs>
        <w:suppressAutoHyphens/>
        <w:overflowPunct w:val="0"/>
        <w:autoSpaceDE w:val="0"/>
        <w:ind w:firstLine="709"/>
        <w:contextualSpacing/>
        <w:jc w:val="both"/>
        <w:rPr>
          <w:rFonts w:eastAsia="Calibri"/>
          <w:color w:val="000000" w:themeColor="text1"/>
          <w:lang w:eastAsia="en-US"/>
        </w:rPr>
      </w:pPr>
    </w:p>
    <w:p w:rsidR="009C797E" w:rsidRPr="00C627CC" w:rsidRDefault="00FF07A3" w:rsidP="009C797E">
      <w:pPr>
        <w:widowControl w:val="0"/>
        <w:ind w:firstLine="709"/>
        <w:jc w:val="both"/>
        <w:rPr>
          <w:rFonts w:eastAsia="Calibri"/>
          <w:b/>
          <w:lang w:eastAsia="en-US"/>
        </w:rPr>
      </w:pPr>
      <w:r w:rsidRPr="00C627CC">
        <w:rPr>
          <w:rFonts w:eastAsia="Calibri"/>
          <w:b/>
          <w:lang w:eastAsia="en-US"/>
        </w:rPr>
        <w:t>Статья 31. Особенности подготовки документации по планировке территории применительно к территории муниципального образования Темрюкский район</w:t>
      </w:r>
    </w:p>
    <w:p w:rsidR="009C797E" w:rsidRPr="00C627CC" w:rsidRDefault="00FF07A3" w:rsidP="009C797E">
      <w:pPr>
        <w:widowControl w:val="0"/>
        <w:ind w:firstLine="709"/>
        <w:jc w:val="both"/>
        <w:rPr>
          <w:rFonts w:eastAsia="Calibri"/>
          <w:b/>
          <w:lang w:eastAsia="en-US"/>
        </w:rPr>
      </w:pPr>
      <w:r w:rsidRPr="00C627CC">
        <w:rPr>
          <w:rFonts w:eastAsia="Calibri"/>
          <w:lang w:eastAsia="en-US"/>
        </w:rPr>
        <w:t>1. </w:t>
      </w:r>
      <w:r w:rsidR="007D3361" w:rsidRPr="00C627CC">
        <w:rPr>
          <w:rFonts w:eastAsia="Calibri"/>
          <w:color w:val="000000" w:themeColor="text1"/>
          <w:lang w:eastAsia="en-US"/>
        </w:rPr>
        <w:t>Решение о подготовке документации по планировке территории применительно к территории Вышестеблиевского сельского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Темрюкский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муниципальным образованием Темрюкский район решения о подготовке документации по планировке территории не требуется.</w:t>
      </w:r>
    </w:p>
    <w:p w:rsidR="009C797E" w:rsidRPr="00C627CC" w:rsidRDefault="009C797E" w:rsidP="009C797E">
      <w:pPr>
        <w:widowControl w:val="0"/>
        <w:ind w:firstLine="709"/>
        <w:jc w:val="both"/>
        <w:rPr>
          <w:rFonts w:eastAsia="Calibri"/>
          <w:b/>
          <w:lang w:eastAsia="en-US"/>
        </w:rPr>
      </w:pPr>
      <w:r w:rsidRPr="00C627CC">
        <w:rPr>
          <w:rFonts w:eastAsia="Calibri"/>
          <w:lang w:eastAsia="en-US"/>
        </w:rPr>
        <w:t>2. </w:t>
      </w:r>
      <w:r w:rsidR="007D3361" w:rsidRPr="00C627CC">
        <w:rPr>
          <w:rFonts w:eastAsia="Calibri"/>
          <w:color w:val="000000" w:themeColor="text1"/>
          <w:lang w:eastAsia="en-US"/>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Темрюкский район в информационно-телекоммуникационной сети «Интернет».</w:t>
      </w:r>
    </w:p>
    <w:p w:rsidR="009C797E" w:rsidRPr="00C627CC" w:rsidRDefault="009C797E" w:rsidP="009C797E">
      <w:pPr>
        <w:widowControl w:val="0"/>
        <w:ind w:firstLine="709"/>
        <w:jc w:val="both"/>
        <w:rPr>
          <w:rFonts w:eastAsia="Calibri"/>
          <w:b/>
          <w:lang w:eastAsia="en-US"/>
        </w:rPr>
      </w:pPr>
      <w:r w:rsidRPr="00C627CC">
        <w:rPr>
          <w:rFonts w:eastAsia="Calibri"/>
          <w:lang w:eastAsia="en-US"/>
        </w:rPr>
        <w:t>3. </w:t>
      </w:r>
      <w:r w:rsidR="007D3361" w:rsidRPr="00C627CC">
        <w:rPr>
          <w:rFonts w:eastAsia="Calibri"/>
          <w:color w:val="000000" w:themeColor="text1"/>
          <w:lang w:eastAsia="en-US"/>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Темрюкский район свои предложения о порядке, сроках подготовки и содержании документации по планировке территории.</w:t>
      </w:r>
    </w:p>
    <w:p w:rsidR="009C797E" w:rsidRPr="00C627CC" w:rsidRDefault="009C797E" w:rsidP="009C797E">
      <w:pPr>
        <w:widowControl w:val="0"/>
        <w:ind w:firstLine="709"/>
        <w:jc w:val="both"/>
        <w:rPr>
          <w:rFonts w:eastAsia="Calibri"/>
          <w:b/>
          <w:lang w:eastAsia="en-US"/>
        </w:rPr>
      </w:pPr>
      <w:r w:rsidRPr="00C627CC">
        <w:rPr>
          <w:rFonts w:eastAsia="Calibri"/>
          <w:lang w:eastAsia="en-US"/>
        </w:rPr>
        <w:t>3.1.</w:t>
      </w:r>
      <w:r w:rsidRPr="00C627CC">
        <w:rPr>
          <w:rFonts w:eastAsia="Calibri"/>
          <w:b/>
          <w:lang w:eastAsia="en-US"/>
        </w:rPr>
        <w:t> </w:t>
      </w:r>
      <w:r w:rsidR="007D3361" w:rsidRPr="00C627CC">
        <w:rPr>
          <w:rFonts w:eastAsia="Calibri"/>
          <w:color w:val="000000" w:themeColor="text1"/>
          <w:lang w:eastAsia="en-US"/>
        </w:rPr>
        <w:t>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Темрюкский район.</w:t>
      </w:r>
    </w:p>
    <w:p w:rsidR="009C797E" w:rsidRPr="00C627CC" w:rsidRDefault="009C797E" w:rsidP="009C797E">
      <w:pPr>
        <w:widowControl w:val="0"/>
        <w:ind w:firstLine="709"/>
        <w:jc w:val="both"/>
        <w:rPr>
          <w:rFonts w:eastAsia="Calibri"/>
          <w:color w:val="000000" w:themeColor="text1"/>
          <w:lang w:eastAsia="en-US"/>
        </w:rPr>
      </w:pPr>
      <w:r w:rsidRPr="00C627CC">
        <w:rPr>
          <w:rFonts w:eastAsia="Calibri"/>
          <w:lang w:eastAsia="en-US"/>
        </w:rPr>
        <w:t>4. </w:t>
      </w:r>
      <w:r w:rsidR="007D3361" w:rsidRPr="00C627CC">
        <w:rPr>
          <w:rFonts w:eastAsia="Calibri"/>
          <w:color w:val="000000" w:themeColor="text1"/>
          <w:lang w:eastAsia="en-US"/>
        </w:rPr>
        <w:t xml:space="preserve">Орган местного самоуправления муниципального образования Темрюкский район </w:t>
      </w:r>
      <w:r w:rsidR="00B30FEF" w:rsidRPr="00C627CC">
        <w:rPr>
          <w:color w:val="000000" w:themeColor="text1"/>
          <w:shd w:val="clear" w:color="auto" w:fill="FFFFFF"/>
        </w:rPr>
        <w:t>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w:t>
      </w:r>
      <w:r w:rsidR="00B30FEF" w:rsidRPr="00C627CC">
        <w:rPr>
          <w:rFonts w:eastAsia="Calibri"/>
          <w:color w:val="000000" w:themeColor="text1"/>
          <w:lang w:eastAsia="en-US"/>
        </w:rPr>
        <w:t xml:space="preserve"> </w:t>
      </w:r>
      <w:r w:rsidR="007D3361" w:rsidRPr="00C627CC">
        <w:rPr>
          <w:rFonts w:eastAsia="Calibri"/>
          <w:color w:val="000000" w:themeColor="text1"/>
          <w:lang w:eastAsia="en-US"/>
        </w:rPr>
        <w:t xml:space="preserve">осуществляет проверку </w:t>
      </w:r>
      <w:r w:rsidR="00B30FEF" w:rsidRPr="00C627CC">
        <w:rPr>
          <w:rFonts w:eastAsia="Calibri"/>
          <w:color w:val="000000" w:themeColor="text1"/>
          <w:lang w:eastAsia="en-US"/>
        </w:rPr>
        <w:t xml:space="preserve">такой </w:t>
      </w:r>
      <w:r w:rsidR="007D3361" w:rsidRPr="00C627CC">
        <w:rPr>
          <w:rFonts w:eastAsia="Calibri"/>
          <w:color w:val="000000" w:themeColor="text1"/>
          <w:lang w:eastAsia="en-US"/>
        </w:rPr>
        <w:t xml:space="preserve">документации на соответствие требованиям, </w:t>
      </w:r>
      <w:r w:rsidR="000C08A8" w:rsidRPr="00C627CC">
        <w:rPr>
          <w:rFonts w:eastAsia="Calibri"/>
          <w:color w:val="000000" w:themeColor="text1"/>
          <w:lang w:eastAsia="en-US"/>
        </w:rPr>
        <w:t>указанным в</w:t>
      </w:r>
      <w:r w:rsidR="007D3361" w:rsidRPr="00C627CC">
        <w:rPr>
          <w:rFonts w:eastAsia="Calibri"/>
          <w:color w:val="000000" w:themeColor="text1"/>
          <w:lang w:eastAsia="en-US"/>
        </w:rPr>
        <w:t xml:space="preserve"> част</w:t>
      </w:r>
      <w:r w:rsidR="000C08A8" w:rsidRPr="00C627CC">
        <w:rPr>
          <w:rFonts w:eastAsia="Calibri"/>
          <w:color w:val="000000" w:themeColor="text1"/>
          <w:lang w:eastAsia="en-US"/>
        </w:rPr>
        <w:t>и</w:t>
      </w:r>
      <w:r w:rsidR="007D3361" w:rsidRPr="00C627CC">
        <w:rPr>
          <w:rFonts w:eastAsia="Calibri"/>
          <w:color w:val="000000" w:themeColor="text1"/>
          <w:lang w:eastAsia="en-US"/>
        </w:rPr>
        <w:t xml:space="preserve"> 10 статьи 45 Градостроительного кодекса Российской Федерации. </w:t>
      </w:r>
      <w:r w:rsidR="000C08A8" w:rsidRPr="00C627CC">
        <w:rPr>
          <w:rFonts w:eastAsia="Calibri"/>
          <w:color w:val="000000" w:themeColor="text1"/>
          <w:lang w:eastAsia="en-US"/>
        </w:rPr>
        <w:t>По резуль</w:t>
      </w:r>
      <w:r w:rsidRPr="00C627CC">
        <w:rPr>
          <w:rFonts w:eastAsia="Calibri"/>
          <w:color w:val="000000" w:themeColor="text1"/>
          <w:lang w:eastAsia="en-US"/>
        </w:rPr>
        <w:t>татам проверки указанные органы</w:t>
      </w:r>
      <w:r w:rsidR="000C08A8" w:rsidRPr="00C627CC">
        <w:rPr>
          <w:rFonts w:eastAsia="Calibri"/>
          <w:color w:val="000000" w:themeColor="text1"/>
          <w:lang w:eastAsia="en-US"/>
        </w:rPr>
        <w:t xml:space="preserve">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0C08A8" w:rsidRPr="00C627CC" w:rsidRDefault="009C797E" w:rsidP="009C797E">
      <w:pPr>
        <w:widowControl w:val="0"/>
        <w:ind w:firstLine="709"/>
        <w:jc w:val="both"/>
        <w:rPr>
          <w:rFonts w:eastAsia="Calibri"/>
          <w:lang w:eastAsia="en-US"/>
        </w:rPr>
      </w:pPr>
      <w:r w:rsidRPr="00C627CC">
        <w:rPr>
          <w:rFonts w:eastAsia="Calibri"/>
          <w:color w:val="000000" w:themeColor="text1"/>
          <w:lang w:eastAsia="en-US"/>
        </w:rPr>
        <w:t>5. </w:t>
      </w:r>
      <w:r w:rsidR="007D3361" w:rsidRPr="00C627CC">
        <w:rPr>
          <w:rFonts w:eastAsia="Calibri"/>
          <w:color w:val="000000" w:themeColor="text1"/>
          <w:lang w:eastAsia="en-US"/>
        </w:rPr>
        <w:t>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rsidR="009C797E" w:rsidRPr="00C627CC" w:rsidRDefault="009C797E" w:rsidP="009C797E">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5.1. </w:t>
      </w:r>
      <w:r w:rsidR="001A7ACE" w:rsidRPr="00C627CC">
        <w:rPr>
          <w:rFonts w:eastAsia="Calibri"/>
          <w:color w:val="000000" w:themeColor="text1"/>
          <w:lang w:eastAsia="en-US"/>
        </w:rPr>
        <w:t>П</w:t>
      </w:r>
      <w:r w:rsidR="007D3361" w:rsidRPr="00C627CC">
        <w:rPr>
          <w:rFonts w:eastAsia="Calibri"/>
          <w:color w:val="000000" w:themeColor="text1"/>
          <w:lang w:eastAsia="en-US"/>
        </w:rPr>
        <w:t xml:space="preserve">убличные слушания по проекту планировки территории и проекту межевания </w:t>
      </w:r>
      <w:r w:rsidR="007D3361" w:rsidRPr="00C627CC">
        <w:rPr>
          <w:rFonts w:eastAsia="Calibri"/>
          <w:color w:val="000000" w:themeColor="text1"/>
          <w:lang w:eastAsia="en-US"/>
        </w:rPr>
        <w:lastRenderedPageBreak/>
        <w:t>территории не проводятся</w:t>
      </w:r>
      <w:r w:rsidR="000C08A8" w:rsidRPr="00C627CC">
        <w:rPr>
          <w:rFonts w:eastAsia="Calibri"/>
          <w:color w:val="000000" w:themeColor="text1"/>
          <w:lang w:eastAsia="en-US"/>
        </w:rPr>
        <w:t xml:space="preserve"> в случаях, предусмотренных</w:t>
      </w:r>
      <w:r w:rsidRPr="00C627CC">
        <w:rPr>
          <w:rFonts w:eastAsia="Calibri"/>
          <w:color w:val="000000" w:themeColor="text1"/>
          <w:lang w:eastAsia="en-US"/>
        </w:rPr>
        <w:t xml:space="preserve"> </w:t>
      </w:r>
      <w:hyperlink r:id="rId118" w:anchor="dst3350" w:history="1">
        <w:r w:rsidR="000C08A8" w:rsidRPr="00C627CC">
          <w:rPr>
            <w:rFonts w:eastAsia="Calibri"/>
            <w:color w:val="000000" w:themeColor="text1"/>
            <w:lang w:eastAsia="en-US"/>
          </w:rPr>
          <w:t>частью 12 статьи 43</w:t>
        </w:r>
      </w:hyperlink>
      <w:r w:rsidRPr="00C627CC">
        <w:rPr>
          <w:rFonts w:eastAsia="Calibri"/>
          <w:color w:val="000000" w:themeColor="text1"/>
          <w:lang w:eastAsia="en-US"/>
        </w:rPr>
        <w:t xml:space="preserve"> </w:t>
      </w:r>
      <w:r w:rsidR="000C08A8" w:rsidRPr="00C627CC">
        <w:rPr>
          <w:rFonts w:eastAsia="Calibri"/>
          <w:color w:val="000000" w:themeColor="text1"/>
          <w:lang w:eastAsia="en-US"/>
        </w:rPr>
        <w:t>и</w:t>
      </w:r>
      <w:r w:rsidRPr="00C627CC">
        <w:rPr>
          <w:rFonts w:eastAsia="Calibri"/>
          <w:color w:val="000000" w:themeColor="text1"/>
          <w:lang w:eastAsia="en-US"/>
        </w:rPr>
        <w:t xml:space="preserve"> </w:t>
      </w:r>
      <w:hyperlink r:id="rId119" w:anchor="dst102030" w:history="1">
        <w:r w:rsidR="000C08A8" w:rsidRPr="00C627CC">
          <w:rPr>
            <w:rFonts w:eastAsia="Calibri"/>
            <w:color w:val="000000" w:themeColor="text1"/>
            <w:lang w:eastAsia="en-US"/>
          </w:rPr>
          <w:t>частью 22 статьи 45</w:t>
        </w:r>
      </w:hyperlink>
      <w:r w:rsidRPr="00C627CC">
        <w:rPr>
          <w:rFonts w:eastAsia="Calibri"/>
          <w:color w:val="000000" w:themeColor="text1"/>
          <w:lang w:eastAsia="en-US"/>
        </w:rPr>
        <w:t xml:space="preserve"> </w:t>
      </w:r>
      <w:r w:rsidR="000C08A8" w:rsidRPr="00C627CC">
        <w:rPr>
          <w:rFonts w:eastAsia="Calibri"/>
          <w:color w:val="000000" w:themeColor="text1"/>
          <w:lang w:eastAsia="en-US"/>
        </w:rPr>
        <w:t>Градостроительного кодекса Российской Федерации, а также в случае, если проект планировки территории и проект межевания терри</w:t>
      </w:r>
      <w:r w:rsidRPr="00C627CC">
        <w:rPr>
          <w:rFonts w:eastAsia="Calibri"/>
          <w:color w:val="000000" w:themeColor="text1"/>
          <w:lang w:eastAsia="en-US"/>
        </w:rPr>
        <w:t>тории подготовлены в отношении:</w:t>
      </w:r>
    </w:p>
    <w:p w:rsidR="009C797E" w:rsidRPr="00C627CC" w:rsidRDefault="009C797E" w:rsidP="009C797E">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0C08A8" w:rsidRPr="00C627CC">
        <w:rPr>
          <w:rFonts w:eastAsia="Calibri"/>
          <w:color w:val="000000" w:themeColor="text1"/>
          <w:lang w:eastAsia="en-US"/>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D3361" w:rsidRPr="00C627CC" w:rsidRDefault="009C797E" w:rsidP="009C797E">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территории для размещения линейных объектов в границах земель лесного фонда.</w:t>
      </w:r>
    </w:p>
    <w:p w:rsidR="009C797E" w:rsidRPr="00C627CC" w:rsidRDefault="009C797E" w:rsidP="009C797E">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5.2. </w:t>
      </w:r>
      <w:r w:rsidR="000C08A8" w:rsidRPr="00C627CC">
        <w:rPr>
          <w:color w:val="000000" w:themeColor="text1"/>
          <w:shd w:val="clear" w:color="auto" w:fill="FFFFFF"/>
        </w:rPr>
        <w:t>В случае внесения изменений в указанные в</w:t>
      </w:r>
      <w:r w:rsidRPr="00C627CC">
        <w:rPr>
          <w:color w:val="000000" w:themeColor="text1"/>
          <w:shd w:val="clear" w:color="auto" w:fill="FFFFFF"/>
        </w:rPr>
        <w:t xml:space="preserve"> </w:t>
      </w:r>
      <w:hyperlink r:id="rId120" w:anchor="dst2205" w:history="1">
        <w:r w:rsidR="000C08A8" w:rsidRPr="00C627CC">
          <w:rPr>
            <w:color w:val="000000" w:themeColor="text1"/>
          </w:rPr>
          <w:t>части 5</w:t>
        </w:r>
      </w:hyperlink>
      <w:r w:rsidRPr="00C627CC">
        <w:rPr>
          <w:color w:val="000000" w:themeColor="text1"/>
          <w:shd w:val="clear" w:color="auto" w:fill="FFFFFF"/>
        </w:rPr>
        <w:t xml:space="preserve"> </w:t>
      </w:r>
      <w:r w:rsidR="000C08A8" w:rsidRPr="00C627CC">
        <w:rPr>
          <w:color w:val="000000" w:themeColor="text1"/>
          <w:shd w:val="clear" w:color="auto" w:fill="FFFFFF"/>
        </w:rPr>
        <w:t>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rsidR="009C797E" w:rsidRPr="00C627CC" w:rsidRDefault="009C797E" w:rsidP="009C797E">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color w:val="000000" w:themeColor="text1"/>
          <w:shd w:val="clear" w:color="auto" w:fill="FFFFFF"/>
        </w:rPr>
        <w:t>6. </w:t>
      </w:r>
      <w:r w:rsidR="001A7ACE" w:rsidRPr="00C627CC">
        <w:rPr>
          <w:rFonts w:eastAsia="Calibri"/>
          <w:color w:val="000000" w:themeColor="text1"/>
          <w:lang w:eastAsia="en-US"/>
        </w:rPr>
        <w:t>П</w:t>
      </w:r>
      <w:r w:rsidR="000C08A8" w:rsidRPr="00C627CC">
        <w:rPr>
          <w:rFonts w:eastAsia="Calibri"/>
          <w:color w:val="000000" w:themeColor="text1"/>
          <w:lang w:eastAsia="en-US"/>
        </w:rPr>
        <w:t>убличные слушания по проекту планировки территории и проекту межевания территории проводятся в порядке, установленном</w:t>
      </w:r>
      <w:r w:rsidRPr="00C627CC">
        <w:rPr>
          <w:rFonts w:eastAsia="Calibri"/>
          <w:color w:val="000000" w:themeColor="text1"/>
          <w:lang w:eastAsia="en-US"/>
        </w:rPr>
        <w:t xml:space="preserve"> </w:t>
      </w:r>
      <w:hyperlink r:id="rId121" w:anchor="dst2104" w:history="1">
        <w:r w:rsidR="000C08A8" w:rsidRPr="00C627CC">
          <w:rPr>
            <w:rFonts w:eastAsia="Calibri"/>
            <w:color w:val="000000" w:themeColor="text1"/>
            <w:lang w:eastAsia="en-US"/>
          </w:rPr>
          <w:t>статьей 5.1</w:t>
        </w:r>
      </w:hyperlink>
      <w:r w:rsidRPr="00C627CC">
        <w:rPr>
          <w:rFonts w:eastAsia="Calibri"/>
          <w:color w:val="000000" w:themeColor="text1"/>
          <w:lang w:eastAsia="en-US"/>
        </w:rPr>
        <w:t xml:space="preserve"> </w:t>
      </w:r>
      <w:r w:rsidR="000C08A8" w:rsidRPr="00C627CC">
        <w:rPr>
          <w:rFonts w:eastAsia="Calibri"/>
          <w:color w:val="000000" w:themeColor="text1"/>
          <w:lang w:eastAsia="en-US"/>
        </w:rPr>
        <w:t>Градостроительного Кодекса, с учетом положений настоящей статьи.</w:t>
      </w:r>
    </w:p>
    <w:p w:rsidR="00FF5C0D" w:rsidRPr="00C627CC" w:rsidRDefault="009C797E" w:rsidP="00FF5C0D">
      <w:pPr>
        <w:widowControl w:val="0"/>
        <w:tabs>
          <w:tab w:val="left" w:pos="993"/>
        </w:tabs>
        <w:suppressAutoHyphens/>
        <w:overflowPunct w:val="0"/>
        <w:autoSpaceDE w:val="0"/>
        <w:ind w:firstLine="709"/>
        <w:contextualSpacing/>
        <w:jc w:val="both"/>
        <w:rPr>
          <w:color w:val="22272F"/>
          <w:sz w:val="23"/>
          <w:szCs w:val="23"/>
          <w:shd w:val="clear" w:color="auto" w:fill="FFFFFF"/>
        </w:rPr>
      </w:pPr>
      <w:r w:rsidRPr="00C627CC">
        <w:rPr>
          <w:rFonts w:eastAsia="Calibri"/>
          <w:color w:val="000000" w:themeColor="text1"/>
          <w:lang w:eastAsia="en-US"/>
        </w:rPr>
        <w:t>7. </w:t>
      </w:r>
      <w:r w:rsidR="007D3361" w:rsidRPr="00C627CC">
        <w:rPr>
          <w:rFonts w:eastAsia="Calibri"/>
          <w:color w:val="000000" w:themeColor="text1"/>
          <w:lang w:eastAsia="en-US"/>
        </w:rPr>
        <w:t xml:space="preserve">Срок проведения публичных слушаний со дня оповещения жителей поселения </w:t>
      </w:r>
      <w:r w:rsidR="000C08A8" w:rsidRPr="00C627CC">
        <w:rPr>
          <w:rFonts w:eastAsia="Calibri"/>
          <w:color w:val="000000" w:themeColor="text1"/>
          <w:lang w:eastAsia="en-US"/>
        </w:rPr>
        <w:t>об их проведении</w:t>
      </w:r>
      <w:r w:rsidR="007D3361" w:rsidRPr="00C627CC">
        <w:rPr>
          <w:rFonts w:eastAsia="Calibri"/>
          <w:color w:val="000000" w:themeColor="text1"/>
          <w:lang w:eastAsia="en-US"/>
        </w:rPr>
        <w:t xml:space="preserve"> до дня опубликования заключения о результатах публичных слушаний определяется Уставом муниципального образования Темрюкский район и нормативными правовыми актами представительного органа муниципального образования Темрюкский район и не может быть менее</w:t>
      </w:r>
      <w:r w:rsidRPr="00C627CC">
        <w:rPr>
          <w:color w:val="22272F"/>
          <w:sz w:val="23"/>
          <w:szCs w:val="23"/>
          <w:shd w:val="clear" w:color="auto" w:fill="FFFFFF"/>
        </w:rPr>
        <w:t xml:space="preserve"> четырнадцати дней и более тридцати дней.</w:t>
      </w:r>
    </w:p>
    <w:p w:rsidR="00FF5C0D" w:rsidRPr="00C627CC" w:rsidRDefault="00FF5C0D" w:rsidP="00FF5C0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color w:val="22272F"/>
          <w:sz w:val="23"/>
          <w:szCs w:val="23"/>
          <w:shd w:val="clear" w:color="auto" w:fill="FFFFFF"/>
        </w:rPr>
        <w:t>8. </w:t>
      </w:r>
      <w:r w:rsidR="000C08A8" w:rsidRPr="00C627CC">
        <w:rPr>
          <w:rFonts w:eastAsia="Calibri"/>
          <w:color w:val="000000" w:themeColor="text1"/>
          <w:lang w:eastAsia="en-US"/>
        </w:rPr>
        <w:t>Орган местного самоуправления поселения или орган местного самоуправления городского округа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публичных слушаний, а в случае, если в соответствии с настоящей статьей общественные обсуждения или публичные слушания не проводятся, в срок, указанный в</w:t>
      </w:r>
      <w:r w:rsidRPr="00C627CC">
        <w:rPr>
          <w:rFonts w:eastAsia="Calibri"/>
          <w:color w:val="000000" w:themeColor="text1"/>
          <w:lang w:eastAsia="en-US"/>
        </w:rPr>
        <w:t xml:space="preserve"> </w:t>
      </w:r>
      <w:hyperlink r:id="rId122" w:anchor="dst3144" w:history="1">
        <w:r w:rsidR="000C08A8" w:rsidRPr="00C627CC">
          <w:rPr>
            <w:rFonts w:eastAsia="Calibri"/>
            <w:color w:val="000000" w:themeColor="text1"/>
            <w:lang w:eastAsia="en-US"/>
          </w:rPr>
          <w:t>части 4</w:t>
        </w:r>
      </w:hyperlink>
      <w:r w:rsidRPr="00C627CC">
        <w:rPr>
          <w:rFonts w:eastAsia="Calibri"/>
          <w:color w:val="000000" w:themeColor="text1"/>
          <w:lang w:eastAsia="en-US"/>
        </w:rPr>
        <w:t xml:space="preserve"> </w:t>
      </w:r>
      <w:r w:rsidR="000C08A8" w:rsidRPr="00C627CC">
        <w:rPr>
          <w:rFonts w:eastAsia="Calibri"/>
          <w:color w:val="000000" w:themeColor="text1"/>
          <w:lang w:eastAsia="en-US"/>
        </w:rPr>
        <w:t>настоящей статьи</w:t>
      </w:r>
      <w:r w:rsidRPr="00C627CC">
        <w:rPr>
          <w:rFonts w:eastAsia="Calibri"/>
          <w:color w:val="000000" w:themeColor="text1"/>
          <w:lang w:eastAsia="en-US"/>
        </w:rPr>
        <w:t>.</w:t>
      </w:r>
    </w:p>
    <w:p w:rsidR="00FF5C0D" w:rsidRPr="00C627CC" w:rsidRDefault="00FF5C0D" w:rsidP="00FF5C0D">
      <w:pPr>
        <w:widowControl w:val="0"/>
        <w:tabs>
          <w:tab w:val="left" w:pos="993"/>
        </w:tabs>
        <w:suppressAutoHyphens/>
        <w:overflowPunct w:val="0"/>
        <w:autoSpaceDE w:val="0"/>
        <w:ind w:firstLine="709"/>
        <w:contextualSpacing/>
        <w:jc w:val="both"/>
        <w:rPr>
          <w:color w:val="22272F"/>
          <w:sz w:val="23"/>
          <w:szCs w:val="23"/>
          <w:shd w:val="clear" w:color="auto" w:fill="FFFFFF"/>
        </w:rPr>
      </w:pPr>
      <w:r w:rsidRPr="00C627CC">
        <w:rPr>
          <w:rFonts w:eastAsia="Calibri"/>
          <w:color w:val="000000" w:themeColor="text1"/>
          <w:lang w:eastAsia="en-US"/>
        </w:rPr>
        <w:t>8.1. </w:t>
      </w:r>
      <w:r w:rsidR="007D3361" w:rsidRPr="00C627CC">
        <w:rPr>
          <w:rFonts w:eastAsia="Calibri"/>
          <w:color w:val="000000" w:themeColor="text1"/>
          <w:lang w:eastAsia="en-US"/>
        </w:rPr>
        <w:t>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7D3361" w:rsidRPr="00C627CC" w:rsidRDefault="00FF5C0D" w:rsidP="00FF5C0D">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color w:val="22272F"/>
          <w:sz w:val="23"/>
          <w:szCs w:val="23"/>
          <w:shd w:val="clear" w:color="auto" w:fill="FFFFFF"/>
        </w:rPr>
        <w:t>12. </w:t>
      </w:r>
      <w:r w:rsidR="007D3361" w:rsidRPr="00C627CC">
        <w:rPr>
          <w:rFonts w:eastAsia="Calibri"/>
          <w:color w:val="000000" w:themeColor="text1"/>
          <w:lang w:eastAsia="en-US"/>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Темрюкский район в информационно-телекоммуникационной сети «Интернет».</w:t>
      </w:r>
    </w:p>
    <w:p w:rsidR="00FF5C0D" w:rsidRPr="00C627CC" w:rsidRDefault="00FF5C0D" w:rsidP="00FF5C0D">
      <w:pPr>
        <w:widowControl w:val="0"/>
        <w:tabs>
          <w:tab w:val="left" w:pos="993"/>
        </w:tabs>
        <w:suppressAutoHyphens/>
        <w:overflowPunct w:val="0"/>
        <w:autoSpaceDE w:val="0"/>
        <w:ind w:firstLine="709"/>
        <w:contextualSpacing/>
        <w:jc w:val="both"/>
        <w:rPr>
          <w:rFonts w:eastAsia="Calibri"/>
          <w:color w:val="000000" w:themeColor="text1"/>
          <w:lang w:eastAsia="en-US"/>
        </w:rPr>
      </w:pPr>
    </w:p>
    <w:p w:rsidR="00FF5C0D" w:rsidRPr="00C627CC" w:rsidRDefault="00FF5C0D" w:rsidP="00FF5C0D">
      <w:pPr>
        <w:widowControl w:val="0"/>
        <w:tabs>
          <w:tab w:val="left" w:pos="993"/>
        </w:tabs>
        <w:suppressAutoHyphens/>
        <w:overflowPunct w:val="0"/>
        <w:autoSpaceDE w:val="0"/>
        <w:ind w:firstLine="709"/>
        <w:contextualSpacing/>
        <w:jc w:val="both"/>
        <w:rPr>
          <w:rFonts w:eastAsia="Calibri"/>
          <w:color w:val="000000" w:themeColor="text1"/>
          <w:lang w:eastAsia="en-US"/>
        </w:rPr>
      </w:pPr>
    </w:p>
    <w:p w:rsidR="00FF5C0D" w:rsidRPr="00C627CC" w:rsidRDefault="00FF5C0D" w:rsidP="00FF5C0D">
      <w:pPr>
        <w:widowControl w:val="0"/>
        <w:tabs>
          <w:tab w:val="left" w:pos="993"/>
        </w:tabs>
        <w:suppressAutoHyphens/>
        <w:overflowPunct w:val="0"/>
        <w:autoSpaceDE w:val="0"/>
        <w:contextualSpacing/>
        <w:jc w:val="center"/>
        <w:rPr>
          <w:rFonts w:eastAsia="Calibri"/>
          <w:b/>
          <w:color w:val="000000" w:themeColor="text1"/>
          <w:lang w:eastAsia="en-US"/>
        </w:rPr>
      </w:pPr>
      <w:r w:rsidRPr="00C627CC">
        <w:rPr>
          <w:rFonts w:eastAsia="Calibri"/>
          <w:b/>
          <w:color w:val="000000" w:themeColor="text1"/>
          <w:lang w:eastAsia="en-US"/>
        </w:rPr>
        <w:t>Глава 8. Положение о внесении изменений в правила землепользования и застройки</w:t>
      </w:r>
    </w:p>
    <w:p w:rsidR="00FF5C0D" w:rsidRPr="00C627CC" w:rsidRDefault="00FF5C0D" w:rsidP="00FF5C0D">
      <w:pPr>
        <w:widowControl w:val="0"/>
        <w:tabs>
          <w:tab w:val="left" w:pos="993"/>
        </w:tabs>
        <w:suppressAutoHyphens/>
        <w:overflowPunct w:val="0"/>
        <w:autoSpaceDE w:val="0"/>
        <w:ind w:firstLine="709"/>
        <w:contextualSpacing/>
        <w:jc w:val="both"/>
        <w:rPr>
          <w:color w:val="22272F"/>
          <w:sz w:val="23"/>
          <w:szCs w:val="23"/>
          <w:shd w:val="clear" w:color="auto" w:fill="FFFFFF"/>
        </w:rPr>
      </w:pPr>
    </w:p>
    <w:p w:rsidR="0019355E" w:rsidRPr="00C627CC" w:rsidRDefault="00FF5C0D" w:rsidP="0019355E">
      <w:pPr>
        <w:widowControl w:val="0"/>
        <w:ind w:firstLine="709"/>
        <w:jc w:val="both"/>
        <w:rPr>
          <w:rFonts w:eastAsia="Calibri"/>
          <w:b/>
          <w:lang w:eastAsia="en-US"/>
        </w:rPr>
      </w:pPr>
      <w:r w:rsidRPr="00C627CC">
        <w:rPr>
          <w:rFonts w:eastAsia="Calibri"/>
          <w:b/>
          <w:lang w:eastAsia="en-US"/>
        </w:rPr>
        <w:t>Статья 32. Публичные слушания, общественные обсуждения по вопросам землепользования и застройки</w:t>
      </w:r>
    </w:p>
    <w:p w:rsidR="0019355E" w:rsidRPr="00C627CC" w:rsidRDefault="00FF5C0D" w:rsidP="0019355E">
      <w:pPr>
        <w:widowControl w:val="0"/>
        <w:ind w:firstLine="709"/>
        <w:jc w:val="both"/>
        <w:rPr>
          <w:rFonts w:eastAsia="Calibri"/>
          <w:b/>
          <w:lang w:eastAsia="en-US"/>
        </w:rPr>
      </w:pPr>
      <w:r w:rsidRPr="00C627CC">
        <w:rPr>
          <w:rFonts w:eastAsia="Calibri"/>
          <w:lang w:eastAsia="en-US"/>
        </w:rPr>
        <w:t>1. Публичные слушания, общественные обсуждения по вопросам землепользования и застройки проводятся в соответствии с Федеральным законом от 6 октября 2003 г. № 131-ФЗ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Темрюкский район, настоящими Правилами.</w:t>
      </w:r>
    </w:p>
    <w:p w:rsidR="0019355E" w:rsidRPr="00C627CC" w:rsidRDefault="00FF5C0D" w:rsidP="0019355E">
      <w:pPr>
        <w:widowControl w:val="0"/>
        <w:ind w:firstLine="709"/>
        <w:jc w:val="both"/>
        <w:rPr>
          <w:rFonts w:eastAsia="Calibri"/>
          <w:b/>
          <w:lang w:eastAsia="en-US"/>
        </w:rPr>
      </w:pPr>
      <w:r w:rsidRPr="00C627CC">
        <w:rPr>
          <w:rFonts w:eastAsia="Calibri"/>
          <w:lang w:eastAsia="en-US"/>
        </w:rPr>
        <w:t>2. Публичные слушания, общественные обсуждения проводятся с целью:</w:t>
      </w:r>
    </w:p>
    <w:p w:rsidR="0019355E" w:rsidRPr="00C627CC" w:rsidRDefault="00FF5C0D" w:rsidP="0019355E">
      <w:pPr>
        <w:widowControl w:val="0"/>
        <w:ind w:firstLine="709"/>
        <w:jc w:val="both"/>
        <w:rPr>
          <w:rFonts w:eastAsia="Calibri"/>
          <w:b/>
          <w:lang w:eastAsia="en-US"/>
        </w:rPr>
      </w:pPr>
      <w:r w:rsidRPr="00C627CC">
        <w:rPr>
          <w:rFonts w:eastAsia="Calibri"/>
          <w:lang w:eastAsia="en-US"/>
        </w:rPr>
        <w:t xml:space="preserve">1) предотвращение ущерба, который может быть нанесен жильцам домов, </w:t>
      </w:r>
      <w:r w:rsidRPr="00C627CC">
        <w:rPr>
          <w:rFonts w:eastAsia="Calibri"/>
          <w:lang w:eastAsia="en-US"/>
        </w:rPr>
        <w:lastRenderedPageBreak/>
        <w:t>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19355E" w:rsidRPr="00C627CC" w:rsidRDefault="00FF5C0D" w:rsidP="0019355E">
      <w:pPr>
        <w:widowControl w:val="0"/>
        <w:ind w:firstLine="709"/>
        <w:jc w:val="both"/>
        <w:rPr>
          <w:rFonts w:eastAsia="Calibri"/>
          <w:b/>
          <w:lang w:eastAsia="en-US"/>
        </w:rPr>
      </w:pPr>
      <w:r w:rsidRPr="00C627CC">
        <w:rPr>
          <w:rFonts w:eastAsia="Calibri"/>
          <w:lang w:eastAsia="en-US"/>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19355E" w:rsidRPr="00C627CC" w:rsidRDefault="00FF5C0D" w:rsidP="0019355E">
      <w:pPr>
        <w:widowControl w:val="0"/>
        <w:ind w:firstLine="709"/>
        <w:jc w:val="both"/>
        <w:rPr>
          <w:rFonts w:eastAsia="Calibri"/>
          <w:b/>
          <w:lang w:eastAsia="en-US"/>
        </w:rPr>
      </w:pPr>
      <w:r w:rsidRPr="00C627CC">
        <w:rPr>
          <w:rFonts w:eastAsia="Calibri"/>
          <w:lang w:eastAsia="en-US"/>
        </w:rPr>
        <w:t xml:space="preserve">3. Публичные слушания, общественные обсуждения по вопросам землепользования и застройки организуются в случаях, когда рассматриваются следующие вопросы: </w:t>
      </w:r>
    </w:p>
    <w:p w:rsidR="0019355E" w:rsidRPr="00C627CC" w:rsidRDefault="00FF5C0D" w:rsidP="0019355E">
      <w:pPr>
        <w:widowControl w:val="0"/>
        <w:ind w:firstLine="709"/>
        <w:jc w:val="both"/>
        <w:rPr>
          <w:rFonts w:eastAsia="Calibri"/>
          <w:b/>
          <w:lang w:eastAsia="en-US"/>
        </w:rPr>
      </w:pPr>
      <w:r w:rsidRPr="00C627CC">
        <w:rPr>
          <w:rFonts w:eastAsia="Calibri"/>
          <w:lang w:eastAsia="en-US"/>
        </w:rPr>
        <w:t>1) </w:t>
      </w:r>
      <w:r w:rsidR="0019355E" w:rsidRPr="00C627CC">
        <w:rPr>
          <w:rFonts w:eastAsia="Calibri"/>
          <w:lang w:eastAsia="en-US"/>
        </w:rPr>
        <w:t>проекты генеральных планов и проекты внесения изменений в генеральные планы;</w:t>
      </w:r>
    </w:p>
    <w:p w:rsidR="0019355E" w:rsidRPr="00C627CC" w:rsidRDefault="0019355E" w:rsidP="0019355E">
      <w:pPr>
        <w:widowControl w:val="0"/>
        <w:ind w:firstLine="709"/>
        <w:jc w:val="both"/>
        <w:rPr>
          <w:rFonts w:eastAsia="Calibri"/>
          <w:b/>
          <w:lang w:eastAsia="en-US"/>
        </w:rPr>
      </w:pPr>
      <w:r w:rsidRPr="00C627CC">
        <w:rPr>
          <w:rFonts w:eastAsia="Calibri"/>
          <w:lang w:eastAsia="en-US"/>
        </w:rPr>
        <w:t>2) </w:t>
      </w:r>
      <w:r w:rsidR="00FF5C0D" w:rsidRPr="00C627CC">
        <w:rPr>
          <w:rFonts w:eastAsia="Calibri"/>
          <w:lang w:eastAsia="en-US"/>
        </w:rPr>
        <w:t>проекты правил землепользования и застройки и проекты внесения изменений в правила землепользования и застройки;</w:t>
      </w:r>
    </w:p>
    <w:p w:rsidR="0019355E" w:rsidRPr="00C627CC" w:rsidRDefault="0019355E" w:rsidP="0019355E">
      <w:pPr>
        <w:widowControl w:val="0"/>
        <w:ind w:firstLine="709"/>
        <w:jc w:val="both"/>
        <w:rPr>
          <w:rFonts w:eastAsia="Calibri"/>
          <w:b/>
          <w:lang w:eastAsia="en-US"/>
        </w:rPr>
      </w:pPr>
      <w:r w:rsidRPr="00C627CC">
        <w:rPr>
          <w:rFonts w:eastAsia="Calibri"/>
          <w:lang w:eastAsia="en-US"/>
        </w:rPr>
        <w:t>3) </w:t>
      </w:r>
      <w:r w:rsidRPr="00C627CC">
        <w:t>проект единого документа территориального планирования сельских поселений Темрюкского района, и внесение в него изменений;</w:t>
      </w:r>
    </w:p>
    <w:p w:rsidR="0019355E" w:rsidRPr="00C627CC" w:rsidRDefault="0019355E" w:rsidP="0019355E">
      <w:pPr>
        <w:widowControl w:val="0"/>
        <w:ind w:firstLine="709"/>
        <w:jc w:val="both"/>
        <w:rPr>
          <w:rFonts w:eastAsia="Calibri"/>
          <w:b/>
          <w:lang w:eastAsia="en-US"/>
        </w:rPr>
      </w:pPr>
      <w:r w:rsidRPr="00C627CC">
        <w:rPr>
          <w:rFonts w:eastAsia="Calibri"/>
          <w:lang w:eastAsia="en-US"/>
        </w:rPr>
        <w:t>4</w:t>
      </w:r>
      <w:r w:rsidR="00FF5C0D" w:rsidRPr="00C627CC">
        <w:rPr>
          <w:rFonts w:eastAsia="Calibri"/>
          <w:lang w:eastAsia="en-US"/>
        </w:rPr>
        <w:t>) проекты планировки территорий, проекты межевания;</w:t>
      </w:r>
    </w:p>
    <w:p w:rsidR="0019355E" w:rsidRPr="00C627CC" w:rsidRDefault="0019355E" w:rsidP="0019355E">
      <w:pPr>
        <w:widowControl w:val="0"/>
        <w:ind w:firstLine="709"/>
        <w:jc w:val="both"/>
        <w:rPr>
          <w:rFonts w:eastAsia="Calibri"/>
          <w:b/>
          <w:lang w:eastAsia="en-US"/>
        </w:rPr>
      </w:pPr>
      <w:r w:rsidRPr="00C627CC">
        <w:rPr>
          <w:rFonts w:eastAsia="Calibri"/>
          <w:lang w:eastAsia="en-US"/>
        </w:rPr>
        <w:t>5</w:t>
      </w:r>
      <w:r w:rsidR="00FF5C0D" w:rsidRPr="00C627CC">
        <w:rPr>
          <w:rFonts w:eastAsia="Calibri"/>
          <w:lang w:eastAsia="en-US"/>
        </w:rPr>
        <w:t>) вопросы предоставления разрешений на условно разрешенные виды использования земельных участков и объектов капитального строительства;</w:t>
      </w:r>
    </w:p>
    <w:p w:rsidR="0019355E" w:rsidRPr="00C627CC" w:rsidRDefault="0019355E" w:rsidP="0019355E">
      <w:pPr>
        <w:widowControl w:val="0"/>
        <w:ind w:firstLine="709"/>
        <w:jc w:val="both"/>
        <w:rPr>
          <w:rFonts w:eastAsia="Calibri"/>
          <w:b/>
          <w:lang w:eastAsia="en-US"/>
        </w:rPr>
      </w:pPr>
      <w:r w:rsidRPr="00C627CC">
        <w:rPr>
          <w:rFonts w:eastAsia="Calibri"/>
          <w:lang w:eastAsia="en-US"/>
        </w:rPr>
        <w:t>6</w:t>
      </w:r>
      <w:r w:rsidR="00FF5C0D" w:rsidRPr="00C627CC">
        <w:rPr>
          <w:rFonts w:eastAsia="Calibri"/>
          <w:lang w:eastAsia="en-US"/>
        </w:rPr>
        <w:t>) вопросы отклонения от предельных параметров разрешенного строительства, реконструкции объектов капитального строительства;</w:t>
      </w:r>
    </w:p>
    <w:p w:rsidR="0019355E" w:rsidRPr="00C627CC" w:rsidRDefault="0019355E" w:rsidP="0019355E">
      <w:pPr>
        <w:widowControl w:val="0"/>
        <w:ind w:firstLine="709"/>
        <w:jc w:val="both"/>
        <w:rPr>
          <w:rFonts w:eastAsia="Calibri"/>
          <w:b/>
          <w:lang w:eastAsia="en-US"/>
        </w:rPr>
      </w:pPr>
      <w:r w:rsidRPr="00C627CC">
        <w:rPr>
          <w:rFonts w:eastAsia="Calibri"/>
          <w:lang w:eastAsia="en-US"/>
        </w:rPr>
        <w:t>7) схемы</w:t>
      </w:r>
      <w:r w:rsidRPr="00C627CC">
        <w:rPr>
          <w:rFonts w:ascii="Calibri" w:eastAsia="Calibri" w:hAnsi="Calibri"/>
          <w:sz w:val="22"/>
          <w:szCs w:val="22"/>
          <w:lang w:eastAsia="en-US"/>
        </w:rPr>
        <w:t xml:space="preserve"> </w:t>
      </w:r>
      <w:r w:rsidRPr="00C627CC">
        <w:rPr>
          <w:rFonts w:eastAsia="Calibri"/>
          <w:lang w:eastAsia="en-US"/>
        </w:rPr>
        <w:t>расположения земельного участка, на котором расположены многоквартирный дом и иные входящие в состав такого дома объекты недвижимого имущества.</w:t>
      </w:r>
    </w:p>
    <w:p w:rsidR="0019355E" w:rsidRPr="00C627CC" w:rsidRDefault="00FF5C0D" w:rsidP="0019355E">
      <w:pPr>
        <w:widowControl w:val="0"/>
        <w:ind w:firstLine="709"/>
        <w:jc w:val="both"/>
        <w:rPr>
          <w:rFonts w:eastAsia="Calibri"/>
          <w:b/>
          <w:lang w:eastAsia="en-US"/>
        </w:rPr>
      </w:pPr>
      <w:r w:rsidRPr="00C627CC">
        <w:rPr>
          <w:rFonts w:eastAsia="Calibri"/>
          <w:lang w:eastAsia="en-US"/>
        </w:rPr>
        <w:t>4. Порядок проведения публичных слушаний, общественных обсуждений по вопросам градостроительной деятельности регулируется Градостроительным кодексом Российской Федерации, уставом муниципального образования Темрюкский район, Положением о публичных слушаниях</w:t>
      </w:r>
      <w:r w:rsidR="0019355E" w:rsidRPr="00C627CC">
        <w:rPr>
          <w:rFonts w:eastAsia="Calibri"/>
          <w:lang w:eastAsia="en-US"/>
        </w:rPr>
        <w:t>, общественных обсуждений</w:t>
      </w:r>
      <w:r w:rsidRPr="00C627CC">
        <w:rPr>
          <w:rFonts w:eastAsia="Calibri"/>
          <w:lang w:eastAsia="en-US"/>
        </w:rPr>
        <w:t xml:space="preserve"> в муниципальном образовании Темрюкский район и настоящими правилами.</w:t>
      </w:r>
    </w:p>
    <w:p w:rsidR="0019355E" w:rsidRPr="00C627CC" w:rsidRDefault="0019355E" w:rsidP="0019355E">
      <w:pPr>
        <w:widowControl w:val="0"/>
        <w:ind w:firstLine="709"/>
        <w:jc w:val="both"/>
        <w:rPr>
          <w:rFonts w:eastAsia="Calibri"/>
          <w:b/>
          <w:lang w:eastAsia="en-US"/>
        </w:rPr>
      </w:pPr>
    </w:p>
    <w:p w:rsidR="0019355E" w:rsidRPr="00C627CC" w:rsidRDefault="0019355E" w:rsidP="0019355E">
      <w:pPr>
        <w:widowControl w:val="0"/>
        <w:ind w:firstLine="709"/>
        <w:jc w:val="both"/>
        <w:rPr>
          <w:rFonts w:eastAsia="Calibri"/>
          <w:b/>
          <w:lang w:eastAsia="en-US"/>
        </w:rPr>
      </w:pPr>
      <w:r w:rsidRPr="00C627CC">
        <w:rPr>
          <w:rFonts w:eastAsia="Calibri"/>
          <w:b/>
          <w:lang w:eastAsia="en-US"/>
        </w:rPr>
        <w:t>Статья 33. Основание, право инициативы и порядок внесения изменений в правила землепользования и застройки</w:t>
      </w:r>
    </w:p>
    <w:p w:rsidR="007D3361" w:rsidRPr="00C627CC" w:rsidRDefault="0019355E" w:rsidP="0019355E">
      <w:pPr>
        <w:widowControl w:val="0"/>
        <w:ind w:firstLine="709"/>
        <w:jc w:val="both"/>
        <w:rPr>
          <w:rFonts w:eastAsia="Calibri"/>
          <w:b/>
          <w:lang w:eastAsia="en-US"/>
        </w:rPr>
      </w:pPr>
      <w:r w:rsidRPr="00C627CC">
        <w:rPr>
          <w:rFonts w:eastAsia="Calibri"/>
          <w:lang w:eastAsia="en-US"/>
        </w:rPr>
        <w:t>1. </w:t>
      </w:r>
      <w:r w:rsidR="007557C9" w:rsidRPr="00C627CC">
        <w:rPr>
          <w:rFonts w:eastAsia="Calibri"/>
          <w:color w:val="000000" w:themeColor="text1"/>
          <w:lang w:eastAsia="en-US"/>
        </w:rPr>
        <w:t>Внесение изменений в правила землепользования и застройки осуществляется в порядке, предусмотренном</w:t>
      </w:r>
      <w:r w:rsidRPr="00C627CC">
        <w:rPr>
          <w:rFonts w:eastAsia="Calibri"/>
          <w:color w:val="000000" w:themeColor="text1"/>
          <w:lang w:eastAsia="en-US"/>
        </w:rPr>
        <w:t xml:space="preserve"> </w:t>
      </w:r>
      <w:hyperlink r:id="rId123" w:anchor="dst100487" w:history="1">
        <w:r w:rsidR="007557C9" w:rsidRPr="00C627CC">
          <w:rPr>
            <w:rFonts w:eastAsia="Calibri"/>
            <w:color w:val="000000" w:themeColor="text1"/>
            <w:lang w:eastAsia="en-US"/>
          </w:rPr>
          <w:t>статьями 31</w:t>
        </w:r>
      </w:hyperlink>
      <w:r w:rsidRPr="00C627CC">
        <w:rPr>
          <w:rFonts w:eastAsia="Calibri"/>
          <w:color w:val="000000" w:themeColor="text1"/>
          <w:lang w:eastAsia="en-US"/>
        </w:rPr>
        <w:t xml:space="preserve"> </w:t>
      </w:r>
      <w:r w:rsidR="007557C9" w:rsidRPr="00C627CC">
        <w:rPr>
          <w:rFonts w:eastAsia="Calibri"/>
          <w:color w:val="000000" w:themeColor="text1"/>
          <w:lang w:eastAsia="en-US"/>
        </w:rPr>
        <w:t>и</w:t>
      </w:r>
      <w:r w:rsidRPr="00C627CC">
        <w:rPr>
          <w:rFonts w:eastAsia="Calibri"/>
          <w:color w:val="000000" w:themeColor="text1"/>
          <w:lang w:eastAsia="en-US"/>
        </w:rPr>
        <w:t xml:space="preserve"> </w:t>
      </w:r>
      <w:hyperlink r:id="rId124" w:anchor="dst100510" w:history="1">
        <w:r w:rsidR="007557C9" w:rsidRPr="00C627CC">
          <w:rPr>
            <w:rFonts w:eastAsia="Calibri"/>
            <w:color w:val="000000" w:themeColor="text1"/>
            <w:lang w:eastAsia="en-US"/>
          </w:rPr>
          <w:t>32</w:t>
        </w:r>
      </w:hyperlink>
      <w:r w:rsidRPr="00C627CC">
        <w:rPr>
          <w:rFonts w:eastAsia="Calibri"/>
          <w:color w:val="000000" w:themeColor="text1"/>
          <w:lang w:eastAsia="en-US"/>
        </w:rPr>
        <w:t xml:space="preserve"> </w:t>
      </w:r>
      <w:r w:rsidR="007557C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7557C9" w:rsidRPr="00C627CC">
        <w:rPr>
          <w:rFonts w:eastAsia="Calibri"/>
          <w:color w:val="000000" w:themeColor="text1"/>
          <w:lang w:eastAsia="en-US"/>
        </w:rPr>
        <w:t>Ф</w:t>
      </w:r>
      <w:r w:rsidRPr="00C627CC">
        <w:rPr>
          <w:rFonts w:eastAsia="Calibri"/>
          <w:color w:val="000000" w:themeColor="text1"/>
          <w:lang w:eastAsia="en-US"/>
        </w:rPr>
        <w:t>едерации</w:t>
      </w:r>
      <w:r w:rsidR="007557C9" w:rsidRPr="00C627CC">
        <w:rPr>
          <w:rFonts w:eastAsia="Calibri"/>
          <w:color w:val="000000" w:themeColor="text1"/>
          <w:lang w:eastAsia="en-US"/>
        </w:rPr>
        <w:t xml:space="preserve">, с учетом особенностей, установленных </w:t>
      </w:r>
      <w:hyperlink r:id="rId125" w:anchor="dst100487" w:history="1">
        <w:r w:rsidR="007557C9" w:rsidRPr="00C627CC">
          <w:rPr>
            <w:rFonts w:eastAsia="Calibri"/>
            <w:color w:val="000000" w:themeColor="text1"/>
            <w:lang w:eastAsia="en-US"/>
          </w:rPr>
          <w:t>статьей 3</w:t>
        </w:r>
      </w:hyperlink>
      <w:r w:rsidRPr="00C627CC">
        <w:rPr>
          <w:rFonts w:eastAsia="Calibri"/>
          <w:color w:val="000000" w:themeColor="text1"/>
          <w:lang w:eastAsia="en-US"/>
        </w:rPr>
        <w:t xml:space="preserve">3 </w:t>
      </w:r>
      <w:r w:rsidR="007557C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7557C9" w:rsidRPr="00C627CC">
        <w:rPr>
          <w:rFonts w:eastAsia="Calibri"/>
          <w:color w:val="000000" w:themeColor="text1"/>
          <w:lang w:eastAsia="en-US"/>
        </w:rPr>
        <w:t>Ф</w:t>
      </w:r>
      <w:r w:rsidRPr="00C627CC">
        <w:rPr>
          <w:rFonts w:eastAsia="Calibri"/>
          <w:color w:val="000000" w:themeColor="text1"/>
          <w:lang w:eastAsia="en-US"/>
        </w:rPr>
        <w:t>едерации</w:t>
      </w:r>
      <w:r w:rsidR="007557C9" w:rsidRPr="00C627CC">
        <w:rPr>
          <w:rFonts w:eastAsia="Calibri"/>
          <w:color w:val="000000" w:themeColor="text1"/>
          <w:lang w:eastAsia="en-US"/>
        </w:rPr>
        <w:t xml:space="preserve"> и настоящей статьей.</w:t>
      </w:r>
    </w:p>
    <w:p w:rsidR="007D3361" w:rsidRPr="00C627CC" w:rsidRDefault="0019355E" w:rsidP="003242DA">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2. </w:t>
      </w:r>
      <w:r w:rsidR="007D3361" w:rsidRPr="00C627CC">
        <w:rPr>
          <w:rFonts w:eastAsia="Times New Roman"/>
          <w:color w:val="000000" w:themeColor="text1"/>
          <w:lang w:eastAsia="en-US"/>
        </w:rPr>
        <w:t xml:space="preserve">Основаниями для рассмотрения главой муниципального </w:t>
      </w:r>
      <w:r w:rsidR="00D63E22" w:rsidRPr="00C627CC">
        <w:rPr>
          <w:rFonts w:eastAsia="Times New Roman"/>
          <w:color w:val="000000" w:themeColor="text1"/>
          <w:lang w:eastAsia="en-US"/>
        </w:rPr>
        <w:t xml:space="preserve">образования </w:t>
      </w:r>
      <w:r w:rsidR="007D3361" w:rsidRPr="00C627CC">
        <w:rPr>
          <w:rFonts w:eastAsia="Times New Roman"/>
          <w:color w:val="000000" w:themeColor="text1"/>
          <w:lang w:eastAsia="en-US"/>
        </w:rPr>
        <w:t>Темрюкский район вопроса о внесении изменений в правила землепользования и застройки являются:</w:t>
      </w:r>
    </w:p>
    <w:p w:rsidR="007D3361" w:rsidRPr="00C627CC" w:rsidRDefault="00D63E22" w:rsidP="003242DA">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1) </w:t>
      </w:r>
      <w:r w:rsidR="007D3361" w:rsidRPr="00C627CC">
        <w:rPr>
          <w:rFonts w:eastAsia="Times New Roman"/>
          <w:color w:val="000000" w:themeColor="text1"/>
          <w:lang w:eastAsia="en-US"/>
        </w:rPr>
        <w:t xml:space="preserve">несоответствие правил землепользования и застройки генеральному плану </w:t>
      </w:r>
      <w:r w:rsidR="007D3361" w:rsidRPr="00C627CC">
        <w:rPr>
          <w:rFonts w:eastAsia="Calibri"/>
          <w:color w:val="000000" w:themeColor="text1"/>
          <w:lang w:eastAsia="en-US"/>
        </w:rPr>
        <w:t>Вышестеблиевского</w:t>
      </w:r>
      <w:r w:rsidR="007D3361" w:rsidRPr="00C627CC">
        <w:rPr>
          <w:rFonts w:eastAsia="Times New Roman"/>
          <w:color w:val="000000" w:themeColor="text1"/>
          <w:lang w:eastAsia="en-US"/>
        </w:rPr>
        <w:t xml:space="preserve"> сельского поселения, возникшее в результате внесения в генеральный план изменений;</w:t>
      </w:r>
    </w:p>
    <w:p w:rsidR="007557C9" w:rsidRPr="00C627CC" w:rsidRDefault="00D63E22" w:rsidP="003242DA">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1.1) </w:t>
      </w:r>
      <w:r w:rsidR="007557C9" w:rsidRPr="00C627CC">
        <w:rPr>
          <w:color w:val="000000" w:themeColor="text1"/>
          <w:shd w:val="clear" w:color="auto" w:fill="FFFFFF"/>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7D3361" w:rsidRPr="00C627CC" w:rsidRDefault="00D63E22" w:rsidP="003242DA">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2) </w:t>
      </w:r>
      <w:r w:rsidR="007D3361" w:rsidRPr="00C627CC">
        <w:rPr>
          <w:rFonts w:eastAsia="Times New Roman"/>
          <w:color w:val="000000" w:themeColor="text1"/>
          <w:lang w:eastAsia="en-US"/>
        </w:rPr>
        <w:t>поступление предложений об изменении границ территориальных зон, изменении градостроительных регламентов;</w:t>
      </w:r>
    </w:p>
    <w:p w:rsidR="00D63E22" w:rsidRPr="00C627CC" w:rsidRDefault="00D63E22" w:rsidP="00D63E22">
      <w:pPr>
        <w:widowControl w:val="0"/>
        <w:ind w:firstLine="708"/>
        <w:contextualSpacing/>
        <w:jc w:val="both"/>
        <w:rPr>
          <w:color w:val="000000" w:themeColor="text1"/>
          <w:shd w:val="clear" w:color="auto" w:fill="FFFFFF"/>
        </w:rPr>
      </w:pPr>
      <w:r w:rsidRPr="00C627CC">
        <w:rPr>
          <w:color w:val="000000" w:themeColor="text1"/>
          <w:shd w:val="clear" w:color="auto" w:fill="FFFFFF"/>
        </w:rPr>
        <w:t>3) </w:t>
      </w:r>
      <w:r w:rsidR="00FA1433" w:rsidRPr="00C627CC">
        <w:rPr>
          <w:color w:val="000000" w:themeColor="text1"/>
          <w:shd w:val="clear" w:color="auto" w:fill="FFFFFF"/>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3E22" w:rsidRPr="00C627CC" w:rsidRDefault="00D63E22" w:rsidP="00D63E22">
      <w:pPr>
        <w:widowControl w:val="0"/>
        <w:ind w:firstLine="708"/>
        <w:contextualSpacing/>
        <w:jc w:val="both"/>
        <w:rPr>
          <w:color w:val="000000" w:themeColor="text1"/>
          <w:shd w:val="clear" w:color="auto" w:fill="FFFFFF"/>
        </w:rPr>
      </w:pPr>
      <w:r w:rsidRPr="00C627CC">
        <w:rPr>
          <w:color w:val="000000" w:themeColor="text1"/>
          <w:shd w:val="clear" w:color="auto" w:fill="FFFFFF"/>
        </w:rPr>
        <w:t>4) </w:t>
      </w:r>
      <w:r w:rsidR="00FA1433" w:rsidRPr="00C627CC">
        <w:rPr>
          <w:color w:val="000000" w:themeColor="text1"/>
          <w:shd w:val="clear" w:color="auto" w:fill="FFFFFF"/>
        </w:rPr>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w:t>
      </w:r>
      <w:r w:rsidR="00FA1433" w:rsidRPr="00C627CC">
        <w:rPr>
          <w:color w:val="000000" w:themeColor="text1"/>
          <w:shd w:val="clear" w:color="auto" w:fill="FFFFFF"/>
        </w:rPr>
        <w:lastRenderedPageBreak/>
        <w:t xml:space="preserve">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D63E22" w:rsidRPr="00C627CC" w:rsidRDefault="00FA1433" w:rsidP="00D63E22">
      <w:pPr>
        <w:widowControl w:val="0"/>
        <w:ind w:firstLine="708"/>
        <w:contextualSpacing/>
        <w:jc w:val="both"/>
        <w:rPr>
          <w:color w:val="000000" w:themeColor="text1"/>
          <w:shd w:val="clear" w:color="auto" w:fill="FFFFFF"/>
        </w:rPr>
      </w:pPr>
      <w:r w:rsidRPr="00C627CC">
        <w:rPr>
          <w:color w:val="000000" w:themeColor="text1"/>
          <w:shd w:val="clear" w:color="auto" w:fill="FFFFFF"/>
        </w:rPr>
        <w:t>5)</w:t>
      </w:r>
      <w:r w:rsidR="00D63E22" w:rsidRPr="00C627CC">
        <w:rPr>
          <w:color w:val="000000" w:themeColor="text1"/>
          <w:shd w:val="clear" w:color="auto" w:fill="FFFFFF"/>
        </w:rPr>
        <w:t> </w:t>
      </w:r>
      <w:r w:rsidRPr="00C627CC">
        <w:rPr>
          <w:color w:val="000000" w:themeColor="text1"/>
          <w:shd w:val="clear" w:color="auto" w:fill="FFFFFF"/>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bookmarkStart w:id="34" w:name="dst3337"/>
      <w:bookmarkEnd w:id="34"/>
    </w:p>
    <w:p w:rsidR="00FA1433" w:rsidRPr="00C627CC" w:rsidRDefault="00FA1433" w:rsidP="00D63E22">
      <w:pPr>
        <w:widowControl w:val="0"/>
        <w:ind w:firstLine="708"/>
        <w:contextualSpacing/>
        <w:jc w:val="both"/>
        <w:rPr>
          <w:color w:val="000000" w:themeColor="text1"/>
          <w:shd w:val="clear" w:color="auto" w:fill="FFFFFF"/>
        </w:rPr>
      </w:pPr>
      <w:r w:rsidRPr="00C627CC">
        <w:rPr>
          <w:color w:val="000000" w:themeColor="text1"/>
          <w:shd w:val="clear" w:color="auto" w:fill="FFFFFF"/>
        </w:rPr>
        <w:t>6) принятие решения о комплексном развитии территории.</w:t>
      </w:r>
    </w:p>
    <w:p w:rsidR="007D3361" w:rsidRPr="00C627CC" w:rsidRDefault="007D3361" w:rsidP="003242DA">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3.</w:t>
      </w:r>
      <w:r w:rsidR="00D63E22" w:rsidRPr="00C627CC">
        <w:rPr>
          <w:rFonts w:eastAsia="Times New Roman"/>
          <w:color w:val="000000" w:themeColor="text1"/>
          <w:lang w:eastAsia="en-US"/>
        </w:rPr>
        <w:t> </w:t>
      </w:r>
      <w:r w:rsidRPr="00C627CC">
        <w:rPr>
          <w:rFonts w:eastAsia="Times New Roman"/>
          <w:color w:val="000000" w:themeColor="text1"/>
          <w:lang w:eastAsia="en-US"/>
        </w:rPr>
        <w:t>Предложения о внесении изменений в правила землепользования и застройки в комиссию направляются:</w:t>
      </w:r>
    </w:p>
    <w:p w:rsidR="007D3361" w:rsidRPr="00C627CC" w:rsidRDefault="00D63E22" w:rsidP="00D63E22">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1) </w:t>
      </w:r>
      <w:r w:rsidR="007D3361" w:rsidRPr="00C627CC">
        <w:rPr>
          <w:rFonts w:eastAsia="Times New Roman"/>
          <w:color w:val="000000" w:themeColor="text1"/>
          <w:lang w:eastAsia="en-US"/>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2) </w:t>
      </w:r>
      <w:r w:rsidR="007D3361" w:rsidRPr="00C627CC">
        <w:rPr>
          <w:rFonts w:eastAsia="Times New Roman"/>
          <w:color w:val="000000" w:themeColor="text1"/>
          <w:lang w:eastAsia="en-US"/>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3) </w:t>
      </w:r>
      <w:r w:rsidR="00FA1433" w:rsidRPr="00C627CC">
        <w:rPr>
          <w:color w:val="000000" w:themeColor="text1"/>
          <w:shd w:val="clear" w:color="auto" w:fill="FFFFFF"/>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bookmarkStart w:id="35" w:name="dst100525"/>
      <w:bookmarkEnd w:id="35"/>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4) </w:t>
      </w:r>
      <w:r w:rsidR="00FA1433" w:rsidRPr="00C627CC">
        <w:rPr>
          <w:rFonts w:eastAsia="Times New Roman"/>
          <w:color w:val="000000" w:themeColor="text1"/>
          <w:lang w:eastAsia="en-US"/>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36" w:name="dst3338"/>
      <w:bookmarkEnd w:id="36"/>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5) </w:t>
      </w:r>
      <w:r w:rsidR="00FA1433" w:rsidRPr="00C627CC">
        <w:rPr>
          <w:color w:val="000000" w:themeColor="text1"/>
          <w:shd w:val="clear" w:color="auto" w:fill="FFFFFF"/>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bookmarkStart w:id="37" w:name="dst3339"/>
      <w:bookmarkEnd w:id="37"/>
    </w:p>
    <w:p w:rsidR="00FA1433"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6) </w:t>
      </w:r>
      <w:r w:rsidR="00FA1433" w:rsidRPr="00C627CC">
        <w:rPr>
          <w:color w:val="000000" w:themeColor="text1"/>
          <w:shd w:val="clear" w:color="auto" w:fill="FFFFFF"/>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rFonts w:eastAsia="Times New Roman"/>
          <w:color w:val="000000" w:themeColor="text1"/>
          <w:lang w:eastAsia="en-US"/>
        </w:rPr>
        <w:t>3.1. </w:t>
      </w:r>
      <w:r w:rsidR="007D3361" w:rsidRPr="00C627CC">
        <w:rPr>
          <w:rFonts w:eastAsia="Times New Roman"/>
          <w:color w:val="000000" w:themeColor="text1"/>
          <w:lang w:eastAsia="en-US"/>
        </w:rPr>
        <w:t xml:space="preserve">В случае, если правилами землепользования и застройки не обеспечена </w:t>
      </w:r>
      <w:r w:rsidR="00FA1433" w:rsidRPr="00C627CC">
        <w:rPr>
          <w:color w:val="000000" w:themeColor="text1"/>
          <w:shd w:val="clear" w:color="auto" w:fill="FFFFFF"/>
        </w:rPr>
        <w:t>в соответствии с</w:t>
      </w:r>
      <w:r w:rsidRPr="00C627CC">
        <w:rPr>
          <w:color w:val="000000" w:themeColor="text1"/>
          <w:shd w:val="clear" w:color="auto" w:fill="FFFFFF"/>
        </w:rPr>
        <w:t xml:space="preserve"> </w:t>
      </w:r>
      <w:hyperlink r:id="rId126" w:anchor="dst1345" w:history="1">
        <w:r w:rsidR="00FA1433" w:rsidRPr="00C627CC">
          <w:rPr>
            <w:color w:val="000000" w:themeColor="text1"/>
          </w:rPr>
          <w:t>частью 3.1 статьи 31</w:t>
        </w:r>
      </w:hyperlink>
      <w:r w:rsidRPr="00C627CC">
        <w:rPr>
          <w:color w:val="000000" w:themeColor="text1"/>
        </w:rPr>
        <w:t xml:space="preserve"> </w:t>
      </w:r>
      <w:r w:rsidR="00FA1433"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FA1433" w:rsidRPr="00C627CC">
        <w:rPr>
          <w:color w:val="000000" w:themeColor="text1"/>
          <w:shd w:val="clear" w:color="auto" w:fill="FFFFFF"/>
        </w:rPr>
        <w:t>Ф</w:t>
      </w:r>
      <w:r w:rsidRPr="00C627CC">
        <w:rPr>
          <w:color w:val="000000" w:themeColor="text1"/>
          <w:shd w:val="clear" w:color="auto" w:fill="FFFFFF"/>
        </w:rPr>
        <w:t>едерации</w:t>
      </w:r>
      <w:r w:rsidR="00FA1433" w:rsidRPr="00C627CC">
        <w:rPr>
          <w:color w:val="000000" w:themeColor="text1"/>
          <w:shd w:val="clear" w:color="auto" w:fill="FFFFFF"/>
        </w:rPr>
        <w:t xml:space="preserve"> </w:t>
      </w:r>
      <w:r w:rsidR="007D3361" w:rsidRPr="00C627CC">
        <w:rPr>
          <w:rFonts w:eastAsia="Times New Roman"/>
          <w:color w:val="000000" w:themeColor="text1"/>
          <w:lang w:eastAsia="en-US"/>
        </w:rPr>
        <w:t>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муниципального образования район направляют главе муниципального образования Темрюкский район требование о внесении изменений в правила землепользования и застройки в целях обеспечения размещения указанных объектов.</w:t>
      </w:r>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3.2. </w:t>
      </w:r>
      <w:r w:rsidR="00FA1433" w:rsidRPr="00C627CC">
        <w:rPr>
          <w:color w:val="000000" w:themeColor="text1"/>
          <w:shd w:val="clear" w:color="auto" w:fill="FFFFFF"/>
        </w:rPr>
        <w:t>В случае, предусмотренном</w:t>
      </w:r>
      <w:r w:rsidRPr="00C627CC">
        <w:rPr>
          <w:color w:val="000000" w:themeColor="text1"/>
          <w:shd w:val="clear" w:color="auto" w:fill="FFFFFF"/>
        </w:rPr>
        <w:t xml:space="preserve"> </w:t>
      </w:r>
      <w:hyperlink r:id="rId127" w:anchor="dst1346" w:history="1">
        <w:r w:rsidR="00FA1433" w:rsidRPr="00C627CC">
          <w:rPr>
            <w:color w:val="000000" w:themeColor="text1"/>
          </w:rPr>
          <w:t>частью 3.1</w:t>
        </w:r>
      </w:hyperlink>
      <w:r w:rsidRPr="00C627CC">
        <w:rPr>
          <w:color w:val="000000" w:themeColor="text1"/>
        </w:rPr>
        <w:t xml:space="preserve"> </w:t>
      </w:r>
      <w:r w:rsidRPr="00C627CC">
        <w:rPr>
          <w:color w:val="000000" w:themeColor="text1"/>
          <w:shd w:val="clear" w:color="auto" w:fill="FFFFFF"/>
        </w:rPr>
        <w:t>настоящей статьи, г</w:t>
      </w:r>
      <w:r w:rsidR="00FA1433" w:rsidRPr="00C627CC">
        <w:rPr>
          <w:color w:val="000000" w:themeColor="text1"/>
          <w:shd w:val="clear" w:color="auto" w:fill="FFFFFF"/>
        </w:rPr>
        <w:t xml:space="preserve">лава </w:t>
      </w:r>
      <w:r w:rsidRPr="00C627CC">
        <w:rPr>
          <w:color w:val="000000" w:themeColor="text1"/>
          <w:shd w:val="clear" w:color="auto" w:fill="FFFFFF"/>
        </w:rPr>
        <w:t>муниципального образования Темрюкский район</w:t>
      </w:r>
      <w:r w:rsidR="00FA1433" w:rsidRPr="00C627CC">
        <w:rPr>
          <w:color w:val="000000" w:themeColor="text1"/>
          <w:shd w:val="clear" w:color="auto" w:fill="FFFFFF"/>
        </w:rPr>
        <w:t xml:space="preserve"> обеспечивает внесение изменений в правила землепользования и застройки в течение тридцати дней со дня получения указанного в</w:t>
      </w:r>
      <w:r w:rsidRPr="00C627CC">
        <w:rPr>
          <w:color w:val="000000" w:themeColor="text1"/>
          <w:shd w:val="clear" w:color="auto" w:fill="FFFFFF"/>
        </w:rPr>
        <w:t xml:space="preserve"> </w:t>
      </w:r>
      <w:hyperlink r:id="rId128" w:anchor="dst1346" w:history="1">
        <w:r w:rsidR="00FA1433" w:rsidRPr="00C627CC">
          <w:rPr>
            <w:color w:val="000000" w:themeColor="text1"/>
          </w:rPr>
          <w:t>части 3.1</w:t>
        </w:r>
      </w:hyperlink>
      <w:r w:rsidRPr="00C627CC">
        <w:rPr>
          <w:color w:val="000000" w:themeColor="text1"/>
        </w:rPr>
        <w:t xml:space="preserve"> </w:t>
      </w:r>
      <w:r w:rsidR="00FA1433" w:rsidRPr="00C627CC">
        <w:rPr>
          <w:color w:val="000000" w:themeColor="text1"/>
          <w:shd w:val="clear" w:color="auto" w:fill="FFFFFF"/>
        </w:rPr>
        <w:t>настоящей статьи требования.</w:t>
      </w:r>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3.3. </w:t>
      </w:r>
      <w:r w:rsidR="00FA1433" w:rsidRPr="00C627CC">
        <w:rPr>
          <w:color w:val="000000" w:themeColor="text1"/>
          <w:shd w:val="clear" w:color="auto" w:fill="FFFFFF"/>
        </w:rPr>
        <w:t>В целях внесения изменений в правила землепользования и застройки в случаях, предусмотренных</w:t>
      </w:r>
      <w:r w:rsidRPr="00C627CC">
        <w:rPr>
          <w:color w:val="000000" w:themeColor="text1"/>
          <w:shd w:val="clear" w:color="auto" w:fill="FFFFFF"/>
        </w:rPr>
        <w:t xml:space="preserve"> </w:t>
      </w:r>
      <w:hyperlink r:id="rId129" w:anchor="dst2456" w:history="1">
        <w:r w:rsidR="00FA1433" w:rsidRPr="00C627CC">
          <w:rPr>
            <w:color w:val="000000" w:themeColor="text1"/>
            <w:shd w:val="clear" w:color="auto" w:fill="FFFFFF"/>
          </w:rPr>
          <w:t>пунктами 3</w:t>
        </w:r>
      </w:hyperlink>
      <w:r w:rsidRPr="00C627CC">
        <w:rPr>
          <w:color w:val="000000" w:themeColor="text1"/>
          <w:shd w:val="clear" w:color="auto" w:fill="FFFFFF"/>
        </w:rPr>
        <w:t xml:space="preserve"> </w:t>
      </w:r>
      <w:r w:rsidR="00FA1433" w:rsidRPr="00C627CC">
        <w:rPr>
          <w:color w:val="000000" w:themeColor="text1"/>
          <w:shd w:val="clear" w:color="auto" w:fill="FFFFFF"/>
        </w:rPr>
        <w:t>-</w:t>
      </w:r>
      <w:r w:rsidRPr="00C627CC">
        <w:rPr>
          <w:color w:val="000000" w:themeColor="text1"/>
          <w:shd w:val="clear" w:color="auto" w:fill="FFFFFF"/>
        </w:rPr>
        <w:t xml:space="preserve"> </w:t>
      </w:r>
      <w:hyperlink r:id="rId130" w:anchor="dst3337" w:history="1">
        <w:r w:rsidR="00FA1433" w:rsidRPr="00C627CC">
          <w:rPr>
            <w:color w:val="000000" w:themeColor="text1"/>
            <w:shd w:val="clear" w:color="auto" w:fill="FFFFFF"/>
          </w:rPr>
          <w:t>6 части 2</w:t>
        </w:r>
      </w:hyperlink>
      <w:r w:rsidRPr="00C627CC">
        <w:rPr>
          <w:color w:val="000000" w:themeColor="text1"/>
          <w:shd w:val="clear" w:color="auto" w:fill="FFFFFF"/>
        </w:rPr>
        <w:t xml:space="preserve"> </w:t>
      </w:r>
      <w:r w:rsidR="00FA1433" w:rsidRPr="00C627CC">
        <w:rPr>
          <w:color w:val="000000" w:themeColor="text1"/>
          <w:shd w:val="clear" w:color="auto" w:fill="FFFFFF"/>
        </w:rPr>
        <w:t>и</w:t>
      </w:r>
      <w:r w:rsidRPr="00C627CC">
        <w:rPr>
          <w:color w:val="000000" w:themeColor="text1"/>
          <w:shd w:val="clear" w:color="auto" w:fill="FFFFFF"/>
        </w:rPr>
        <w:t xml:space="preserve"> </w:t>
      </w:r>
      <w:hyperlink r:id="rId131" w:anchor="dst1346" w:history="1">
        <w:r w:rsidR="00FA1433" w:rsidRPr="00C627CC">
          <w:rPr>
            <w:color w:val="000000" w:themeColor="text1"/>
            <w:shd w:val="clear" w:color="auto" w:fill="FFFFFF"/>
          </w:rPr>
          <w:t>частью 3.1</w:t>
        </w:r>
      </w:hyperlink>
      <w:r w:rsidRPr="00C627CC">
        <w:rPr>
          <w:color w:val="000000" w:themeColor="text1"/>
          <w:shd w:val="clear" w:color="auto" w:fill="FFFFFF"/>
        </w:rPr>
        <w:t xml:space="preserve"> </w:t>
      </w:r>
      <w:r w:rsidR="00FA1433" w:rsidRPr="00C627CC">
        <w:rPr>
          <w:color w:val="000000" w:themeColor="text1"/>
          <w:shd w:val="clear" w:color="auto" w:fill="FFFFFF"/>
        </w:rPr>
        <w:t xml:space="preserve">настоящей статьи, а также в случае </w:t>
      </w:r>
      <w:r w:rsidR="00FA1433" w:rsidRPr="00C627CC">
        <w:rPr>
          <w:color w:val="000000" w:themeColor="text1"/>
          <w:shd w:val="clear" w:color="auto" w:fill="FFFFFF"/>
        </w:rPr>
        <w:lastRenderedPageBreak/>
        <w:t>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32" w:anchor="dst3302" w:history="1">
        <w:r w:rsidR="00FA1433" w:rsidRPr="00C627CC">
          <w:rPr>
            <w:color w:val="000000" w:themeColor="text1"/>
            <w:shd w:val="clear" w:color="auto" w:fill="FFFFFF"/>
          </w:rPr>
          <w:t>частью 4</w:t>
        </w:r>
      </w:hyperlink>
      <w:r w:rsidR="00FA1433" w:rsidRPr="00C627CC">
        <w:rPr>
          <w:color w:val="000000" w:themeColor="text1"/>
          <w:shd w:val="clear" w:color="auto" w:fill="FFFFFF"/>
        </w:rPr>
        <w:t xml:space="preserve"> настоящей статьи заключения </w:t>
      </w:r>
      <w:r w:rsidR="009F4403" w:rsidRPr="00C627CC">
        <w:rPr>
          <w:color w:val="000000" w:themeColor="text1"/>
          <w:shd w:val="clear" w:color="auto" w:fill="FFFFFF"/>
        </w:rPr>
        <w:t>К</w:t>
      </w:r>
      <w:r w:rsidR="00FA1433" w:rsidRPr="00C627CC">
        <w:rPr>
          <w:color w:val="000000" w:themeColor="text1"/>
          <w:shd w:val="clear" w:color="auto" w:fill="FFFFFF"/>
        </w:rPr>
        <w:t>омиссии не требуются.</w:t>
      </w:r>
      <w:bookmarkStart w:id="38" w:name="dst3341"/>
      <w:bookmarkEnd w:id="38"/>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3.4. </w:t>
      </w:r>
      <w:r w:rsidR="00FA1433" w:rsidRPr="00C627CC">
        <w:rPr>
          <w:color w:val="000000" w:themeColor="text1"/>
          <w:shd w:val="clear" w:color="auto" w:fill="FFFFFF"/>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Pr="00C627CC">
        <w:rPr>
          <w:color w:val="000000" w:themeColor="text1"/>
          <w:shd w:val="clear" w:color="auto" w:fill="FFFFFF"/>
        </w:rPr>
        <w:t xml:space="preserve"> </w:t>
      </w:r>
      <w:hyperlink r:id="rId133" w:anchor="dst3334" w:history="1">
        <w:r w:rsidR="00FA1433" w:rsidRPr="00C627CC">
          <w:rPr>
            <w:color w:val="000000" w:themeColor="text1"/>
            <w:shd w:val="clear" w:color="auto" w:fill="FFFFFF"/>
          </w:rPr>
          <w:t>частью 5.2 статьи 30</w:t>
        </w:r>
      </w:hyperlink>
      <w:r w:rsidRPr="00C627CC">
        <w:rPr>
          <w:color w:val="000000" w:themeColor="text1"/>
          <w:shd w:val="clear" w:color="auto" w:fill="FFFFFF"/>
        </w:rPr>
        <w:t xml:space="preserve"> </w:t>
      </w:r>
      <w:r w:rsidR="009F4403" w:rsidRPr="00C627CC">
        <w:rPr>
          <w:color w:val="000000" w:themeColor="text1"/>
          <w:shd w:val="clear" w:color="auto" w:fill="FFFFFF"/>
        </w:rPr>
        <w:t>Градостроительного</w:t>
      </w:r>
      <w:r w:rsidR="00FA1433" w:rsidRPr="00C627CC">
        <w:rPr>
          <w:color w:val="000000" w:themeColor="text1"/>
          <w:shd w:val="clear" w:color="auto" w:fill="FFFFFF"/>
        </w:rPr>
        <w:t xml:space="preserve"> Кодекса</w:t>
      </w:r>
      <w:r w:rsidR="009F4403" w:rsidRPr="00C627CC">
        <w:rPr>
          <w:color w:val="000000" w:themeColor="text1"/>
          <w:shd w:val="clear" w:color="auto" w:fill="FFFFFF"/>
        </w:rPr>
        <w:t xml:space="preserve"> Р</w:t>
      </w:r>
      <w:r w:rsidRPr="00C627CC">
        <w:rPr>
          <w:color w:val="000000" w:themeColor="text1"/>
          <w:shd w:val="clear" w:color="auto" w:fill="FFFFFF"/>
        </w:rPr>
        <w:t xml:space="preserve">оссийской </w:t>
      </w:r>
      <w:r w:rsidR="009F4403" w:rsidRPr="00C627CC">
        <w:rPr>
          <w:color w:val="000000" w:themeColor="text1"/>
          <w:shd w:val="clear" w:color="auto" w:fill="FFFFFF"/>
        </w:rPr>
        <w:t>Ф</w:t>
      </w:r>
      <w:r w:rsidRPr="00C627CC">
        <w:rPr>
          <w:color w:val="000000" w:themeColor="text1"/>
          <w:shd w:val="clear" w:color="auto" w:fill="FFFFFF"/>
        </w:rPr>
        <w:t>едерации</w:t>
      </w:r>
      <w:r w:rsidR="00FA1433" w:rsidRPr="00C627CC">
        <w:rPr>
          <w:color w:val="000000" w:themeColor="text1"/>
          <w:shd w:val="clear" w:color="auto" w:fill="FFFFFF"/>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bookmarkStart w:id="39" w:name="dst3302"/>
      <w:bookmarkStart w:id="40" w:name="dst100527"/>
      <w:bookmarkEnd w:id="39"/>
      <w:bookmarkEnd w:id="40"/>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4. </w:t>
      </w:r>
      <w:r w:rsidR="00FA1433" w:rsidRPr="00C627CC">
        <w:rPr>
          <w:color w:val="000000" w:themeColor="text1"/>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bookmarkStart w:id="41" w:name="dst1970"/>
      <w:bookmarkEnd w:id="41"/>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4.1. </w:t>
      </w:r>
      <w:r w:rsidR="00FA1433" w:rsidRPr="00C627CC">
        <w:rPr>
          <w:color w:val="000000" w:themeColor="text1"/>
          <w:shd w:val="clear" w:color="auto" w:fill="FFFFFF"/>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bookmarkStart w:id="42" w:name="dst3303"/>
      <w:bookmarkStart w:id="43" w:name="dst100528"/>
      <w:bookmarkEnd w:id="42"/>
      <w:bookmarkEnd w:id="43"/>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5. </w:t>
      </w:r>
      <w:r w:rsidR="00FA1433" w:rsidRPr="00C627CC">
        <w:rPr>
          <w:color w:val="000000" w:themeColor="text1"/>
          <w:shd w:val="clear" w:color="auto" w:fill="FFFFFF"/>
        </w:rPr>
        <w:t>Глава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bookmarkStart w:id="44" w:name="dst3304"/>
      <w:bookmarkEnd w:id="44"/>
    </w:p>
    <w:p w:rsidR="00D63E22" w:rsidRPr="00C627CC" w:rsidRDefault="00FA1433"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5.1.</w:t>
      </w:r>
      <w:r w:rsidR="00D63E22" w:rsidRPr="00C627CC">
        <w:rPr>
          <w:color w:val="000000" w:themeColor="text1"/>
          <w:shd w:val="clear" w:color="auto" w:fill="FFFFFF"/>
        </w:rPr>
        <w:t> </w:t>
      </w:r>
      <w:r w:rsidRPr="00C627CC">
        <w:rPr>
          <w:color w:val="000000" w:themeColor="text1"/>
          <w:shd w:val="clear" w:color="auto" w:fill="FFFFFF"/>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bookmarkStart w:id="45" w:name="dst1971"/>
      <w:bookmarkEnd w:id="45"/>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6. </w:t>
      </w:r>
      <w:r w:rsidR="00FA1433" w:rsidRPr="00C627CC">
        <w:rPr>
          <w:color w:val="000000" w:themeColor="text1"/>
          <w:shd w:val="clear" w:color="auto" w:fill="FFFFFF"/>
        </w:rPr>
        <w:t>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w:t>
      </w:r>
      <w:r w:rsidRPr="00C627CC">
        <w:rPr>
          <w:color w:val="000000" w:themeColor="text1"/>
          <w:shd w:val="clear" w:color="auto" w:fill="FFFFFF"/>
        </w:rPr>
        <w:t xml:space="preserve"> </w:t>
      </w:r>
      <w:hyperlink r:id="rId134" w:anchor="dst1969" w:history="1">
        <w:r w:rsidR="00FA1433" w:rsidRPr="00C627CC">
          <w:rPr>
            <w:color w:val="000000" w:themeColor="text1"/>
            <w:shd w:val="clear" w:color="auto" w:fill="FFFFFF"/>
          </w:rPr>
          <w:t>пункте 1.1 части 2</w:t>
        </w:r>
      </w:hyperlink>
      <w:r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обязан принять решение о внесении изменений в правила землепользования и застройки. Предписание, указанное в</w:t>
      </w:r>
      <w:r w:rsidRPr="00C627CC">
        <w:rPr>
          <w:color w:val="000000" w:themeColor="text1"/>
          <w:shd w:val="clear" w:color="auto" w:fill="FFFFFF"/>
        </w:rPr>
        <w:t xml:space="preserve"> </w:t>
      </w:r>
      <w:hyperlink r:id="rId135" w:anchor="dst1969" w:history="1">
        <w:r w:rsidR="00FA1433" w:rsidRPr="00C627CC">
          <w:rPr>
            <w:color w:val="000000" w:themeColor="text1"/>
            <w:shd w:val="clear" w:color="auto" w:fill="FFFFFF"/>
          </w:rPr>
          <w:t>пункте 1.1 части 2</w:t>
        </w:r>
      </w:hyperlink>
      <w:r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может быть обжаловано главой местной администрации в суд.</w:t>
      </w:r>
      <w:bookmarkStart w:id="46" w:name="dst2460"/>
      <w:bookmarkEnd w:id="46"/>
    </w:p>
    <w:p w:rsidR="00D63E22" w:rsidRPr="00C627CC" w:rsidRDefault="00D63E22" w:rsidP="00D63E22">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7. </w:t>
      </w:r>
      <w:r w:rsidR="00FA1433" w:rsidRPr="00C627CC">
        <w:rPr>
          <w:color w:val="000000" w:themeColor="text1"/>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Pr="00C627CC">
        <w:rPr>
          <w:color w:val="000000" w:themeColor="text1"/>
          <w:shd w:val="clear" w:color="auto" w:fill="FFFFFF"/>
        </w:rPr>
        <w:t xml:space="preserve"> </w:t>
      </w:r>
      <w:hyperlink r:id="rId136" w:anchor="dst2783" w:history="1">
        <w:r w:rsidR="00FA1433" w:rsidRPr="00C627CC">
          <w:rPr>
            <w:color w:val="000000" w:themeColor="text1"/>
            <w:shd w:val="clear" w:color="auto" w:fill="FFFFFF"/>
          </w:rPr>
          <w:t>части 2 статьи 55.32</w:t>
        </w:r>
      </w:hyperlink>
      <w:r w:rsidRPr="00C627CC">
        <w:rPr>
          <w:color w:val="000000" w:themeColor="text1"/>
          <w:shd w:val="clear" w:color="auto" w:fill="FFFFFF"/>
        </w:rPr>
        <w:t xml:space="preserve"> </w:t>
      </w:r>
      <w:r w:rsidR="009F4403" w:rsidRPr="00C627CC">
        <w:rPr>
          <w:color w:val="000000" w:themeColor="text1"/>
          <w:shd w:val="clear" w:color="auto" w:fill="FFFFFF"/>
        </w:rPr>
        <w:t xml:space="preserve">Градостроительного </w:t>
      </w:r>
      <w:r w:rsidR="00FA1433" w:rsidRPr="00C627CC">
        <w:rPr>
          <w:color w:val="000000" w:themeColor="text1"/>
          <w:shd w:val="clear" w:color="auto" w:fill="FFFFFF"/>
        </w:rPr>
        <w:t>Кодекса</w:t>
      </w:r>
      <w:r w:rsidR="009F4403" w:rsidRPr="00C627CC">
        <w:rPr>
          <w:color w:val="000000" w:themeColor="text1"/>
          <w:shd w:val="clear" w:color="auto" w:fill="FFFFFF"/>
        </w:rPr>
        <w:t xml:space="preserve"> РФ</w:t>
      </w:r>
      <w:r w:rsidR="00FA1433" w:rsidRPr="00C627CC">
        <w:rPr>
          <w:color w:val="000000" w:themeColor="text1"/>
          <w:shd w:val="clear" w:color="auto" w:fill="FFFFFF"/>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w:t>
      </w:r>
      <w:r w:rsidR="00FA1433" w:rsidRPr="00C627CC">
        <w:rPr>
          <w:color w:val="000000" w:themeColor="text1"/>
          <w:shd w:val="clear" w:color="auto" w:fill="FFFFFF"/>
        </w:rPr>
        <w:lastRenderedPageBreak/>
        <w:t>лицу, в государственное учреждение или в орган местного самоуправления, которые указаны в</w:t>
      </w:r>
      <w:r w:rsidRPr="00C627CC">
        <w:rPr>
          <w:color w:val="000000" w:themeColor="text1"/>
          <w:shd w:val="clear" w:color="auto" w:fill="FFFFFF"/>
        </w:rPr>
        <w:t xml:space="preserve"> </w:t>
      </w:r>
      <w:hyperlink r:id="rId137" w:anchor="dst2783" w:history="1">
        <w:r w:rsidR="00FA1433" w:rsidRPr="00C627CC">
          <w:rPr>
            <w:color w:val="000000" w:themeColor="text1"/>
            <w:shd w:val="clear" w:color="auto" w:fill="FFFFFF"/>
          </w:rPr>
          <w:t>части 2 статьи 55.32</w:t>
        </w:r>
      </w:hyperlink>
      <w:r w:rsidRPr="00C627CC">
        <w:rPr>
          <w:color w:val="000000" w:themeColor="text1"/>
          <w:shd w:val="clear" w:color="auto" w:fill="FFFFFF"/>
        </w:rPr>
        <w:t xml:space="preserve"> </w:t>
      </w:r>
      <w:r w:rsidR="009F4403" w:rsidRPr="00C627CC">
        <w:rPr>
          <w:color w:val="000000" w:themeColor="text1"/>
          <w:shd w:val="clear" w:color="auto" w:fill="FFFFFF"/>
        </w:rPr>
        <w:t>Градостроительного</w:t>
      </w:r>
      <w:r w:rsidR="00FA1433" w:rsidRPr="00C627CC">
        <w:rPr>
          <w:color w:val="000000" w:themeColor="text1"/>
          <w:shd w:val="clear" w:color="auto" w:fill="FFFFFF"/>
        </w:rPr>
        <w:t xml:space="preserve"> Кодекса</w:t>
      </w:r>
      <w:r w:rsidR="009F4403" w:rsidRPr="00C627CC">
        <w:rPr>
          <w:color w:val="000000" w:themeColor="text1"/>
          <w:shd w:val="clear" w:color="auto" w:fill="FFFFFF"/>
        </w:rPr>
        <w:t xml:space="preserve"> РФ</w:t>
      </w:r>
      <w:r w:rsidR="00FA1433" w:rsidRPr="00C627CC">
        <w:rPr>
          <w:color w:val="000000" w:themeColor="text1"/>
          <w:shd w:val="clear" w:color="auto" w:fill="FFFFF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47" w:name="dst3124"/>
      <w:bookmarkStart w:id="48" w:name="dst2461"/>
      <w:bookmarkEnd w:id="47"/>
      <w:bookmarkEnd w:id="48"/>
    </w:p>
    <w:p w:rsidR="00364BC3" w:rsidRPr="00C627CC" w:rsidRDefault="00D63E22" w:rsidP="00364BC3">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8. </w:t>
      </w:r>
      <w:r w:rsidR="00FA1433" w:rsidRPr="00C627CC">
        <w:rPr>
          <w:color w:val="000000" w:themeColor="text1"/>
          <w:shd w:val="clear" w:color="auto" w:fill="FFFFFF"/>
        </w:rPr>
        <w:t>В случаях, предусмотренных</w:t>
      </w:r>
      <w:r w:rsidR="00364BC3" w:rsidRPr="00C627CC">
        <w:rPr>
          <w:color w:val="000000" w:themeColor="text1"/>
          <w:shd w:val="clear" w:color="auto" w:fill="FFFFFF"/>
        </w:rPr>
        <w:t xml:space="preserve"> </w:t>
      </w:r>
      <w:hyperlink r:id="rId138" w:anchor="dst2456" w:history="1">
        <w:r w:rsidR="00FA1433" w:rsidRPr="00C627CC">
          <w:rPr>
            <w:color w:val="000000" w:themeColor="text1"/>
            <w:shd w:val="clear" w:color="auto" w:fill="FFFFFF"/>
          </w:rPr>
          <w:t>пунктами 3</w:t>
        </w:r>
      </w:hyperlink>
      <w:r w:rsidR="00364BC3" w:rsidRPr="00C627CC">
        <w:rPr>
          <w:color w:val="000000" w:themeColor="text1"/>
          <w:shd w:val="clear" w:color="auto" w:fill="FFFFFF"/>
        </w:rPr>
        <w:t xml:space="preserve"> </w:t>
      </w:r>
      <w:r w:rsidR="00FA1433" w:rsidRPr="00C627CC">
        <w:rPr>
          <w:color w:val="000000" w:themeColor="text1"/>
          <w:shd w:val="clear" w:color="auto" w:fill="FFFFFF"/>
        </w:rPr>
        <w:t>-</w:t>
      </w:r>
      <w:r w:rsidR="00364BC3" w:rsidRPr="00C627CC">
        <w:rPr>
          <w:color w:val="000000" w:themeColor="text1"/>
          <w:shd w:val="clear" w:color="auto" w:fill="FFFFFF"/>
        </w:rPr>
        <w:t xml:space="preserve"> </w:t>
      </w:r>
      <w:hyperlink r:id="rId139" w:anchor="dst2458" w:history="1">
        <w:r w:rsidR="00FA1433" w:rsidRPr="00C627CC">
          <w:rPr>
            <w:color w:val="000000" w:themeColor="text1"/>
            <w:shd w:val="clear" w:color="auto" w:fill="FFFFFF"/>
          </w:rPr>
          <w:t>5 части 2</w:t>
        </w:r>
      </w:hyperlink>
      <w:r w:rsidR="00364BC3"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bookmarkStart w:id="49" w:name="dst3125"/>
      <w:bookmarkStart w:id="50" w:name="dst2462"/>
      <w:bookmarkEnd w:id="49"/>
      <w:bookmarkEnd w:id="50"/>
    </w:p>
    <w:p w:rsidR="00364BC3" w:rsidRPr="00C627CC" w:rsidRDefault="00364BC3" w:rsidP="00364BC3">
      <w:pPr>
        <w:widowControl w:val="0"/>
        <w:ind w:firstLine="708"/>
        <w:contextualSpacing/>
        <w:jc w:val="both"/>
        <w:rPr>
          <w:rFonts w:eastAsia="Times New Roman"/>
          <w:color w:val="000000" w:themeColor="text1"/>
          <w:lang w:eastAsia="en-US"/>
        </w:rPr>
      </w:pPr>
      <w:r w:rsidRPr="00C627CC">
        <w:rPr>
          <w:color w:val="000000" w:themeColor="text1"/>
          <w:shd w:val="clear" w:color="auto" w:fill="FFFFFF"/>
        </w:rPr>
        <w:t>9. </w:t>
      </w:r>
      <w:r w:rsidR="00FA1433" w:rsidRPr="00C627CC">
        <w:rPr>
          <w:color w:val="000000" w:themeColor="text1"/>
          <w:shd w:val="clear" w:color="auto" w:fill="FFFFFF"/>
        </w:rPr>
        <w:t>В случае поступления требования, предусмотренного</w:t>
      </w:r>
      <w:r w:rsidRPr="00C627CC">
        <w:rPr>
          <w:color w:val="000000" w:themeColor="text1"/>
          <w:shd w:val="clear" w:color="auto" w:fill="FFFFFF"/>
        </w:rPr>
        <w:t xml:space="preserve"> </w:t>
      </w:r>
      <w:hyperlink r:id="rId140" w:anchor="dst3124" w:history="1">
        <w:r w:rsidR="00FA1433" w:rsidRPr="00C627CC">
          <w:rPr>
            <w:color w:val="000000" w:themeColor="text1"/>
            <w:shd w:val="clear" w:color="auto" w:fill="FFFFFF"/>
          </w:rPr>
          <w:t>частью 8</w:t>
        </w:r>
      </w:hyperlink>
      <w:r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w:t>
      </w:r>
      <w:r w:rsidRPr="00C627CC">
        <w:rPr>
          <w:color w:val="000000" w:themeColor="text1"/>
          <w:shd w:val="clear" w:color="auto" w:fill="FFFFFF"/>
        </w:rPr>
        <w:t xml:space="preserve"> </w:t>
      </w:r>
      <w:hyperlink r:id="rId141" w:anchor="dst2456" w:history="1">
        <w:r w:rsidR="00FA1433" w:rsidRPr="00C627CC">
          <w:rPr>
            <w:color w:val="000000" w:themeColor="text1"/>
            <w:shd w:val="clear" w:color="auto" w:fill="FFFFFF"/>
          </w:rPr>
          <w:t>пунктами 3</w:t>
        </w:r>
      </w:hyperlink>
      <w:r w:rsidRPr="00C627CC">
        <w:rPr>
          <w:color w:val="000000" w:themeColor="text1"/>
          <w:shd w:val="clear" w:color="auto" w:fill="FFFFFF"/>
        </w:rPr>
        <w:t xml:space="preserve"> </w:t>
      </w:r>
      <w:r w:rsidR="00FA1433" w:rsidRPr="00C627CC">
        <w:rPr>
          <w:color w:val="000000" w:themeColor="text1"/>
          <w:shd w:val="clear" w:color="auto" w:fill="FFFFFF"/>
        </w:rPr>
        <w:t>-</w:t>
      </w:r>
      <w:r w:rsidRPr="00C627CC">
        <w:rPr>
          <w:color w:val="000000" w:themeColor="text1"/>
          <w:shd w:val="clear" w:color="auto" w:fill="FFFFFF"/>
        </w:rPr>
        <w:t xml:space="preserve"> </w:t>
      </w:r>
      <w:hyperlink r:id="rId142" w:anchor="dst2458" w:history="1">
        <w:r w:rsidR="00FA1433" w:rsidRPr="00C627CC">
          <w:rPr>
            <w:color w:val="000000" w:themeColor="text1"/>
            <w:shd w:val="clear" w:color="auto" w:fill="FFFFFF"/>
          </w:rPr>
          <w:t>5 части 2</w:t>
        </w:r>
      </w:hyperlink>
      <w:r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w:t>
      </w:r>
      <w:r w:rsidRPr="00C627CC">
        <w:rPr>
          <w:color w:val="000000" w:themeColor="text1"/>
          <w:shd w:val="clear" w:color="auto" w:fill="FFFFFF"/>
        </w:rPr>
        <w:t xml:space="preserve"> </w:t>
      </w:r>
      <w:hyperlink r:id="rId143" w:anchor="dst3124" w:history="1">
        <w:r w:rsidR="00FA1433" w:rsidRPr="00C627CC">
          <w:rPr>
            <w:color w:val="000000" w:themeColor="text1"/>
            <w:shd w:val="clear" w:color="auto" w:fill="FFFFFF"/>
          </w:rPr>
          <w:t>частью 8</w:t>
        </w:r>
      </w:hyperlink>
      <w:r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не требуется.</w:t>
      </w:r>
      <w:bookmarkStart w:id="51" w:name="dst3126"/>
      <w:bookmarkStart w:id="52" w:name="dst2463"/>
      <w:bookmarkEnd w:id="51"/>
      <w:bookmarkEnd w:id="52"/>
    </w:p>
    <w:p w:rsidR="00FA1433" w:rsidRPr="00C627CC" w:rsidRDefault="00364BC3" w:rsidP="00364BC3">
      <w:pPr>
        <w:widowControl w:val="0"/>
        <w:ind w:firstLine="708"/>
        <w:contextualSpacing/>
        <w:jc w:val="both"/>
        <w:rPr>
          <w:color w:val="000000" w:themeColor="text1"/>
          <w:shd w:val="clear" w:color="auto" w:fill="FFFFFF"/>
        </w:rPr>
      </w:pPr>
      <w:r w:rsidRPr="00C627CC">
        <w:rPr>
          <w:color w:val="000000" w:themeColor="text1"/>
          <w:shd w:val="clear" w:color="auto" w:fill="FFFFFF"/>
        </w:rPr>
        <w:t>10. </w:t>
      </w:r>
      <w:r w:rsidR="00FA1433" w:rsidRPr="00C627CC">
        <w:rPr>
          <w:color w:val="000000" w:themeColor="text1"/>
          <w:shd w:val="clear" w:color="auto" w:fill="FFFFFF"/>
        </w:rPr>
        <w:t>Срок уточнения правил землепользования и застройки в соответствии с</w:t>
      </w:r>
      <w:r w:rsidR="00D5130B" w:rsidRPr="00C627CC">
        <w:rPr>
          <w:color w:val="000000" w:themeColor="text1"/>
          <w:shd w:val="clear" w:color="auto" w:fill="FFFFFF"/>
        </w:rPr>
        <w:t xml:space="preserve"> </w:t>
      </w:r>
      <w:hyperlink r:id="rId144" w:anchor="dst3125" w:history="1">
        <w:r w:rsidR="00FA1433" w:rsidRPr="00C627CC">
          <w:rPr>
            <w:color w:val="000000" w:themeColor="text1"/>
            <w:shd w:val="clear" w:color="auto" w:fill="FFFFFF"/>
          </w:rPr>
          <w:t>частью 9</w:t>
        </w:r>
      </w:hyperlink>
      <w:r w:rsidR="00D5130B"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w:t>
      </w:r>
      <w:r w:rsidR="00D5130B" w:rsidRPr="00C627CC">
        <w:rPr>
          <w:color w:val="000000" w:themeColor="text1"/>
          <w:shd w:val="clear" w:color="auto" w:fill="FFFFFF"/>
        </w:rPr>
        <w:t xml:space="preserve"> </w:t>
      </w:r>
      <w:hyperlink r:id="rId145" w:anchor="dst3124" w:history="1">
        <w:r w:rsidR="00FA1433" w:rsidRPr="00C627CC">
          <w:rPr>
            <w:color w:val="000000" w:themeColor="text1"/>
            <w:shd w:val="clear" w:color="auto" w:fill="FFFFFF"/>
          </w:rPr>
          <w:t>частью 8</w:t>
        </w:r>
      </w:hyperlink>
      <w:r w:rsidR="00D5130B"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w:t>
      </w:r>
      <w:r w:rsidR="00D5130B" w:rsidRPr="00C627CC">
        <w:rPr>
          <w:color w:val="000000" w:themeColor="text1"/>
          <w:shd w:val="clear" w:color="auto" w:fill="FFFFFF"/>
        </w:rPr>
        <w:t xml:space="preserve"> </w:t>
      </w:r>
      <w:hyperlink r:id="rId146" w:anchor="dst2456" w:history="1">
        <w:r w:rsidR="00FA1433" w:rsidRPr="00C627CC">
          <w:rPr>
            <w:color w:val="000000" w:themeColor="text1"/>
            <w:shd w:val="clear" w:color="auto" w:fill="FFFFFF"/>
          </w:rPr>
          <w:t>пунктами 3</w:t>
        </w:r>
      </w:hyperlink>
      <w:r w:rsidR="00D5130B" w:rsidRPr="00C627CC">
        <w:rPr>
          <w:color w:val="000000" w:themeColor="text1"/>
          <w:shd w:val="clear" w:color="auto" w:fill="FFFFFF"/>
        </w:rPr>
        <w:t xml:space="preserve"> </w:t>
      </w:r>
      <w:r w:rsidR="00FA1433" w:rsidRPr="00C627CC">
        <w:rPr>
          <w:color w:val="000000" w:themeColor="text1"/>
          <w:shd w:val="clear" w:color="auto" w:fill="FFFFFF"/>
        </w:rPr>
        <w:t>-</w:t>
      </w:r>
      <w:r w:rsidR="00D5130B" w:rsidRPr="00C627CC">
        <w:rPr>
          <w:color w:val="000000" w:themeColor="text1"/>
          <w:shd w:val="clear" w:color="auto" w:fill="FFFFFF"/>
        </w:rPr>
        <w:t xml:space="preserve"> </w:t>
      </w:r>
      <w:hyperlink r:id="rId147" w:anchor="dst2458" w:history="1">
        <w:r w:rsidR="00FA1433" w:rsidRPr="00C627CC">
          <w:rPr>
            <w:color w:val="000000" w:themeColor="text1"/>
            <w:shd w:val="clear" w:color="auto" w:fill="FFFFFF"/>
          </w:rPr>
          <w:t>5 части 2</w:t>
        </w:r>
      </w:hyperlink>
      <w:r w:rsidR="00D5130B" w:rsidRPr="00C627CC">
        <w:rPr>
          <w:color w:val="000000" w:themeColor="text1"/>
          <w:shd w:val="clear" w:color="auto" w:fill="FFFFFF"/>
        </w:rPr>
        <w:t xml:space="preserve"> </w:t>
      </w:r>
      <w:r w:rsidR="00FA1433" w:rsidRPr="00C627CC">
        <w:rPr>
          <w:color w:val="000000" w:themeColor="text1"/>
          <w:shd w:val="clear" w:color="auto" w:fill="FFFFFF"/>
        </w:rPr>
        <w:t>настоящей статьи оснований для внесения изменений в правила землепользования и застройки.</w:t>
      </w:r>
    </w:p>
    <w:p w:rsidR="00D5130B" w:rsidRPr="00C627CC" w:rsidRDefault="00D5130B" w:rsidP="00364BC3">
      <w:pPr>
        <w:widowControl w:val="0"/>
        <w:ind w:firstLine="708"/>
        <w:contextualSpacing/>
        <w:jc w:val="both"/>
        <w:rPr>
          <w:color w:val="000000" w:themeColor="text1"/>
          <w:shd w:val="clear" w:color="auto" w:fill="FFFFFF"/>
        </w:rPr>
      </w:pPr>
    </w:p>
    <w:p w:rsidR="00D5130B" w:rsidRPr="00C627CC" w:rsidRDefault="00D5130B" w:rsidP="00D5130B">
      <w:pPr>
        <w:widowControl w:val="0"/>
        <w:jc w:val="center"/>
        <w:rPr>
          <w:b/>
        </w:rPr>
      </w:pPr>
      <w:r w:rsidRPr="00C627CC">
        <w:rPr>
          <w:b/>
        </w:rPr>
        <w:t>Глава 10. Регулирование иных вопросов землепользования и застройки</w:t>
      </w:r>
    </w:p>
    <w:p w:rsidR="00D5130B" w:rsidRPr="00C627CC" w:rsidRDefault="00D5130B" w:rsidP="00D5130B">
      <w:pPr>
        <w:widowControl w:val="0"/>
        <w:ind w:firstLine="567"/>
        <w:jc w:val="both"/>
      </w:pPr>
    </w:p>
    <w:p w:rsidR="00D5130B" w:rsidRPr="00C627CC" w:rsidRDefault="00D5130B" w:rsidP="00D5130B">
      <w:pPr>
        <w:widowControl w:val="0"/>
        <w:ind w:firstLine="709"/>
        <w:jc w:val="both"/>
        <w:rPr>
          <w:b/>
        </w:rPr>
      </w:pPr>
      <w:r w:rsidRPr="00C627CC">
        <w:rPr>
          <w:b/>
        </w:rPr>
        <w:t>Статья 34. Выдача разрешений на строительство</w:t>
      </w:r>
    </w:p>
    <w:p w:rsidR="00D5130B" w:rsidRPr="00C627CC" w:rsidRDefault="00D5130B" w:rsidP="00D5130B">
      <w:pPr>
        <w:widowControl w:val="0"/>
        <w:ind w:firstLine="709"/>
        <w:jc w:val="both"/>
        <w:rPr>
          <w:b/>
        </w:rPr>
      </w:pPr>
      <w:r w:rsidRPr="00C627CC">
        <w:t>1. </w:t>
      </w:r>
      <w:hyperlink r:id="rId148" w:anchor="dst100015" w:history="1">
        <w:r w:rsidR="009F4403" w:rsidRPr="00C627CC">
          <w:rPr>
            <w:rStyle w:val="aff7"/>
            <w:color w:val="000000" w:themeColor="text1"/>
            <w:u w:val="none"/>
            <w:shd w:val="clear" w:color="auto" w:fill="FFFFFF"/>
          </w:rPr>
          <w:t>Разрешение</w:t>
        </w:r>
      </w:hyperlink>
      <w:r w:rsidRPr="00C627CC">
        <w:rPr>
          <w:rStyle w:val="aff7"/>
          <w:color w:val="000000" w:themeColor="text1"/>
          <w:u w:val="none"/>
          <w:shd w:val="clear" w:color="auto" w:fill="FFFFFF"/>
        </w:rPr>
        <w:t xml:space="preserve"> </w:t>
      </w:r>
      <w:r w:rsidR="009F4403" w:rsidRPr="00C627CC">
        <w:rPr>
          <w:color w:val="000000" w:themeColor="text1"/>
          <w:shd w:val="clear" w:color="auto" w:fill="FFFFFF"/>
        </w:rPr>
        <w:t>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w:t>
      </w:r>
      <w:r w:rsidRPr="00C627CC">
        <w:rPr>
          <w:color w:val="000000" w:themeColor="text1"/>
          <w:shd w:val="clear" w:color="auto" w:fill="FFFFFF"/>
        </w:rPr>
        <w:t xml:space="preserve"> </w:t>
      </w:r>
      <w:hyperlink r:id="rId149" w:anchor="dst1592" w:history="1">
        <w:r w:rsidR="009F4403" w:rsidRPr="00C627CC">
          <w:rPr>
            <w:rStyle w:val="aff7"/>
            <w:color w:val="000000" w:themeColor="text1"/>
            <w:u w:val="none"/>
            <w:shd w:val="clear" w:color="auto" w:fill="FFFFFF"/>
          </w:rPr>
          <w:t>частью 1.1</w:t>
        </w:r>
      </w:hyperlink>
      <w:r w:rsidRPr="00C627CC">
        <w:rPr>
          <w:color w:val="000000" w:themeColor="text1"/>
          <w:shd w:val="clear" w:color="auto" w:fill="FFFFFF"/>
        </w:rPr>
        <w:t xml:space="preserve"> </w:t>
      </w:r>
      <w:r w:rsidR="009F4403" w:rsidRPr="00C627CC">
        <w:rPr>
          <w:color w:val="000000" w:themeColor="text1"/>
          <w:shd w:val="clear" w:color="auto" w:fill="FFFFFF"/>
        </w:rPr>
        <w:t xml:space="preserve">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w:t>
      </w:r>
      <w:r w:rsidR="009F4403" w:rsidRPr="00C627CC">
        <w:rPr>
          <w:color w:val="000000" w:themeColor="text1"/>
          <w:shd w:val="clear" w:color="auto" w:fill="FFFFFF"/>
        </w:rPr>
        <w:lastRenderedPageBreak/>
        <w:t>исключением</w:t>
      </w:r>
      <w:r w:rsidRPr="00C627CC">
        <w:rPr>
          <w:color w:val="000000" w:themeColor="text1"/>
          <w:shd w:val="clear" w:color="auto" w:fill="FFFFFF"/>
        </w:rPr>
        <w:t xml:space="preserve"> </w:t>
      </w:r>
      <w:hyperlink r:id="rId150" w:anchor="dst100014" w:history="1">
        <w:r w:rsidR="009F4403" w:rsidRPr="00C627CC">
          <w:rPr>
            <w:rStyle w:val="aff7"/>
            <w:color w:val="000000" w:themeColor="text1"/>
            <w:u w:val="none"/>
            <w:shd w:val="clear" w:color="auto" w:fill="FFFFFF"/>
          </w:rPr>
          <w:t>случаев</w:t>
        </w:r>
      </w:hyperlink>
      <w:r w:rsidR="009F4403" w:rsidRPr="00C627CC">
        <w:rPr>
          <w:color w:val="000000" w:themeColor="text1"/>
          <w:shd w:val="clear" w:color="auto" w:fill="FFFFFF"/>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Pr="00C627CC">
        <w:rPr>
          <w:color w:val="000000" w:themeColor="text1"/>
          <w:shd w:val="clear" w:color="auto" w:fill="FFFFFF"/>
        </w:rPr>
        <w:t>Градостроительным кодексом Российской Федерации.</w:t>
      </w:r>
    </w:p>
    <w:p w:rsidR="00D5130B" w:rsidRPr="00C627CC" w:rsidRDefault="00D5130B" w:rsidP="00D5130B">
      <w:pPr>
        <w:widowControl w:val="0"/>
        <w:ind w:firstLine="709"/>
        <w:jc w:val="both"/>
      </w:pPr>
      <w:r w:rsidRPr="00C627CC">
        <w:t>1.1. </w:t>
      </w:r>
      <w:r w:rsidR="007D3361" w:rsidRPr="00C627CC">
        <w:rPr>
          <w:rFonts w:eastAsia="Calibri"/>
          <w:color w:val="000000" w:themeColor="text1"/>
          <w:lang w:eastAsia="en-US"/>
        </w:rPr>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D5130B" w:rsidRPr="00C627CC" w:rsidRDefault="00D5130B" w:rsidP="00D5130B">
      <w:pPr>
        <w:widowControl w:val="0"/>
        <w:ind w:firstLine="709"/>
        <w:jc w:val="both"/>
      </w:pPr>
      <w:r w:rsidRPr="00C627CC">
        <w:t>2. </w:t>
      </w:r>
      <w:r w:rsidR="007D3361" w:rsidRPr="00C627CC">
        <w:rPr>
          <w:rFonts w:eastAsia="Calibri"/>
          <w:color w:val="000000" w:themeColor="text1"/>
          <w:lang w:eastAsia="en-US"/>
        </w:rPr>
        <w:t>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D5130B" w:rsidRPr="00C627CC" w:rsidRDefault="00D5130B" w:rsidP="00D5130B">
      <w:pPr>
        <w:widowControl w:val="0"/>
        <w:ind w:firstLine="709"/>
        <w:jc w:val="both"/>
      </w:pPr>
      <w:r w:rsidRPr="00C627CC">
        <w:t>3. </w:t>
      </w:r>
      <w:r w:rsidR="007D3361" w:rsidRPr="00C627CC">
        <w:rPr>
          <w:rFonts w:eastAsia="Calibri"/>
          <w:color w:val="000000" w:themeColor="text1"/>
          <w:lang w:eastAsia="en-US"/>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w:t>
      </w:r>
      <w:r w:rsidR="009F4403" w:rsidRPr="00C627CC">
        <w:rPr>
          <w:rFonts w:eastAsia="Calibri"/>
          <w:color w:val="000000" w:themeColor="text1"/>
          <w:lang w:eastAsia="en-US"/>
        </w:rPr>
        <w:t xml:space="preserve">деральными законами случаях, </w:t>
      </w:r>
      <w:r w:rsidR="009F4403" w:rsidRPr="00C627CC">
        <w:rPr>
          <w:color w:val="000000" w:themeColor="text1"/>
          <w:shd w:val="clear" w:color="auto" w:fill="FFFFFF"/>
        </w:rPr>
        <w:t>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D5130B" w:rsidRPr="00C627CC" w:rsidRDefault="00D5130B" w:rsidP="00D5130B">
      <w:pPr>
        <w:widowControl w:val="0"/>
        <w:ind w:firstLine="709"/>
        <w:jc w:val="both"/>
      </w:pPr>
      <w:r w:rsidRPr="00C627CC">
        <w:t>4. </w:t>
      </w:r>
      <w:r w:rsidR="007D3361" w:rsidRPr="00C627CC">
        <w:rPr>
          <w:rFonts w:eastAsia="Calibri"/>
          <w:color w:val="000000" w:themeColor="text1"/>
          <w:lang w:eastAsia="en-US"/>
        </w:rPr>
        <w:t>Разрешение на строительство выдается администрацией муниципального образования Темрюкский район, за исключением случаев, предусмотренных частями 5 - 6 настоящей статьи и другими федеральными законами.</w:t>
      </w:r>
    </w:p>
    <w:p w:rsidR="00936116" w:rsidRPr="00C627CC" w:rsidRDefault="00D5130B" w:rsidP="00936116">
      <w:pPr>
        <w:widowControl w:val="0"/>
        <w:ind w:firstLine="709"/>
        <w:jc w:val="both"/>
      </w:pPr>
      <w:r w:rsidRPr="00C627CC">
        <w:t>5. </w:t>
      </w:r>
      <w:r w:rsidR="007D3361" w:rsidRPr="00C627CC">
        <w:rPr>
          <w:rFonts w:eastAsia="Calibri"/>
          <w:color w:val="000000" w:themeColor="text1"/>
          <w:lang w:eastAsia="en-US"/>
        </w:rPr>
        <w:t>Разрешение на строительство выдается в случае осуществления строительства, реконструкции:</w:t>
      </w:r>
    </w:p>
    <w:p w:rsidR="00936116" w:rsidRPr="00C627CC" w:rsidRDefault="00936116" w:rsidP="00936116">
      <w:pPr>
        <w:widowControl w:val="0"/>
        <w:ind w:firstLine="709"/>
        <w:jc w:val="both"/>
      </w:pPr>
      <w:r w:rsidRPr="00C627CC">
        <w:t>1) </w:t>
      </w:r>
      <w:r w:rsidR="007D3361" w:rsidRPr="00C627CC">
        <w:rPr>
          <w:rFonts w:eastAsia="Calibri"/>
          <w:color w:val="000000" w:themeColor="text1"/>
          <w:lang w:eastAsia="en-US"/>
        </w:rPr>
        <w:t>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936116" w:rsidRPr="00C627CC" w:rsidRDefault="00936116" w:rsidP="00936116">
      <w:pPr>
        <w:widowControl w:val="0"/>
        <w:ind w:firstLine="709"/>
        <w:jc w:val="both"/>
      </w:pPr>
      <w:r w:rsidRPr="00C627CC">
        <w:t>2) </w:t>
      </w:r>
      <w:r w:rsidR="007D3361" w:rsidRPr="00C627CC">
        <w:rPr>
          <w:rFonts w:eastAsia="Calibri"/>
          <w:color w:val="000000" w:themeColor="text1"/>
          <w:lang w:eastAsia="en-US"/>
        </w:rPr>
        <w:t xml:space="preserve">объекта использования атомной энергии - </w:t>
      </w:r>
      <w:r w:rsidR="009F4403" w:rsidRPr="00C627CC">
        <w:rPr>
          <w:rFonts w:eastAsia="Calibri"/>
          <w:color w:val="000000" w:themeColor="text1"/>
          <w:lang w:eastAsia="en-US"/>
        </w:rPr>
        <w:t xml:space="preserve">Государственной </w:t>
      </w:r>
      <w:r w:rsidRPr="00C627CC">
        <w:rPr>
          <w:rFonts w:eastAsia="Calibri"/>
          <w:color w:val="000000" w:themeColor="text1"/>
          <w:lang w:eastAsia="en-US"/>
        </w:rPr>
        <w:t>корпорацией по атомной энергии «Росатом»</w:t>
      </w:r>
      <w:r w:rsidR="009F4403" w:rsidRPr="00C627CC">
        <w:rPr>
          <w:rFonts w:eastAsia="Calibri"/>
          <w:color w:val="000000" w:themeColor="text1"/>
          <w:lang w:eastAsia="en-US"/>
        </w:rPr>
        <w:t>;</w:t>
      </w:r>
    </w:p>
    <w:p w:rsidR="00936116" w:rsidRPr="00C627CC" w:rsidRDefault="00936116" w:rsidP="00936116">
      <w:pPr>
        <w:widowControl w:val="0"/>
        <w:ind w:firstLine="709"/>
        <w:jc w:val="both"/>
      </w:pPr>
      <w:r w:rsidRPr="00C627CC">
        <w:t>3) </w:t>
      </w:r>
      <w:r w:rsidR="007D3361" w:rsidRPr="00C627CC">
        <w:rPr>
          <w:rFonts w:eastAsia="Calibri"/>
          <w:color w:val="000000" w:themeColor="text1"/>
          <w:lang w:eastAsia="en-US"/>
        </w:rPr>
        <w:t>объекта космической инфраструктуры - Государственной корпораци</w:t>
      </w:r>
      <w:r w:rsidRPr="00C627CC">
        <w:rPr>
          <w:rFonts w:eastAsia="Calibri"/>
          <w:color w:val="000000" w:themeColor="text1"/>
          <w:lang w:eastAsia="en-US"/>
        </w:rPr>
        <w:t>ей по космической деятельности «Роскосмос»</w:t>
      </w:r>
      <w:r w:rsidR="007D3361" w:rsidRPr="00C627CC">
        <w:rPr>
          <w:rFonts w:eastAsia="Calibri"/>
          <w:color w:val="000000" w:themeColor="text1"/>
          <w:lang w:eastAsia="en-US"/>
        </w:rPr>
        <w:t>;</w:t>
      </w:r>
    </w:p>
    <w:p w:rsidR="009F4403" w:rsidRPr="00C627CC" w:rsidRDefault="00936116" w:rsidP="00936116">
      <w:pPr>
        <w:widowControl w:val="0"/>
        <w:ind w:firstLine="709"/>
        <w:jc w:val="both"/>
        <w:rPr>
          <w:rFonts w:eastAsia="Calibri"/>
          <w:color w:val="000000" w:themeColor="text1"/>
          <w:lang w:eastAsia="en-US"/>
        </w:rPr>
      </w:pPr>
      <w:r w:rsidRPr="00C627CC">
        <w:t>4) </w:t>
      </w:r>
      <w:r w:rsidR="007D3361" w:rsidRPr="00C627CC">
        <w:rPr>
          <w:rFonts w:eastAsia="Calibri"/>
          <w:color w:val="000000" w:themeColor="text1"/>
          <w:lang w:eastAsia="en-US"/>
        </w:rPr>
        <w:t xml:space="preserve">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w:t>
      </w:r>
      <w:r w:rsidR="009F4403" w:rsidRPr="00C627CC">
        <w:rPr>
          <w:rFonts w:eastAsia="Calibri"/>
          <w:color w:val="000000" w:themeColor="text1"/>
          <w:lang w:eastAsia="en-US"/>
        </w:rPr>
        <w:t>инфраструктуры воздушного транспорта,</w:t>
      </w:r>
      <w:r w:rsidRPr="00C627CC">
        <w:rPr>
          <w:rFonts w:eastAsia="Calibri"/>
          <w:color w:val="000000" w:themeColor="text1"/>
          <w:lang w:eastAsia="en-US"/>
        </w:rPr>
        <w:t xml:space="preserve"> </w:t>
      </w:r>
      <w:hyperlink r:id="rId151" w:anchor="dst64" w:history="1">
        <w:r w:rsidR="009F4403" w:rsidRPr="00C627CC">
          <w:rPr>
            <w:rFonts w:eastAsia="Calibri"/>
            <w:color w:val="000000" w:themeColor="text1"/>
            <w:lang w:eastAsia="en-US"/>
          </w:rPr>
          <w:t>объектов</w:t>
        </w:r>
      </w:hyperlink>
      <w:r w:rsidRPr="00C627CC">
        <w:rPr>
          <w:rFonts w:eastAsia="Calibri"/>
          <w:color w:val="000000" w:themeColor="text1"/>
          <w:lang w:eastAsia="en-US"/>
        </w:rPr>
        <w:t xml:space="preserve"> </w:t>
      </w:r>
      <w:r w:rsidR="009F4403" w:rsidRPr="00C627CC">
        <w:rPr>
          <w:rFonts w:eastAsia="Calibri"/>
          <w:color w:val="000000" w:themeColor="text1"/>
          <w:lang w:eastAsia="en-US"/>
        </w:rPr>
        <w:t>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w:t>
      </w:r>
      <w:r w:rsidRPr="00C627CC">
        <w:rPr>
          <w:rFonts w:eastAsia="Calibri"/>
          <w:color w:val="000000" w:themeColor="text1"/>
          <w:lang w:eastAsia="en-US"/>
        </w:rPr>
        <w:t xml:space="preserve"> </w:t>
      </w:r>
      <w:hyperlink r:id="rId152" w:anchor="dst100003" w:history="1">
        <w:r w:rsidR="009F4403" w:rsidRPr="00C627CC">
          <w:rPr>
            <w:rFonts w:eastAsia="Calibri"/>
            <w:color w:val="000000" w:themeColor="text1"/>
            <w:lang w:eastAsia="en-US"/>
          </w:rPr>
          <w:t>тайну</w:t>
        </w:r>
      </w:hyperlink>
      <w:r w:rsidR="009F4403" w:rsidRPr="00C627CC">
        <w:rPr>
          <w:rFonts w:eastAsia="Calibri"/>
          <w:color w:val="000000" w:themeColor="text1"/>
          <w:lang w:eastAsia="en-US"/>
        </w:rPr>
        <w:t>,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lastRenderedPageBreak/>
        <w:t xml:space="preserve">5)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w:t>
      </w:r>
      <w:hyperlink r:id="rId153" w:anchor="/document/12150845/entry/2" w:history="1">
        <w:r w:rsidRPr="00C627CC">
          <w:rPr>
            <w:rFonts w:eastAsia="Calibri"/>
            <w:color w:val="000000" w:themeColor="text1"/>
            <w:lang w:eastAsia="en-US"/>
          </w:rPr>
          <w:t>лесным законодательством</w:t>
        </w:r>
      </w:hyperlink>
      <w:r w:rsidRPr="00C627CC">
        <w:rPr>
          <w:rFonts w:eastAsia="Calibri"/>
          <w:color w:val="000000" w:themeColor="text1"/>
          <w:lang w:eastAsia="en-US"/>
        </w:rPr>
        <w:t xml:space="preserve">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w:t>
      </w:r>
      <w:r w:rsidR="009F4403" w:rsidRPr="00C627CC">
        <w:rPr>
          <w:rFonts w:eastAsia="Calibri"/>
          <w:color w:val="000000" w:themeColor="text1"/>
          <w:lang w:eastAsia="en-US"/>
        </w:rPr>
        <w:t>за исключением населенных пунктов, указанных в</w:t>
      </w:r>
      <w:r w:rsidRPr="00C627CC">
        <w:rPr>
          <w:rFonts w:eastAsia="Calibri"/>
          <w:color w:val="000000" w:themeColor="text1"/>
          <w:lang w:eastAsia="en-US"/>
        </w:rPr>
        <w:t xml:space="preserve"> </w:t>
      </w:r>
      <w:hyperlink r:id="rId154" w:anchor="dst117" w:history="1">
        <w:r w:rsidR="009F4403" w:rsidRPr="00C627CC">
          <w:rPr>
            <w:rFonts w:eastAsia="Calibri"/>
            <w:color w:val="000000" w:themeColor="text1"/>
            <w:lang w:eastAsia="en-US"/>
          </w:rPr>
          <w:t>статье 3.1</w:t>
        </w:r>
      </w:hyperlink>
      <w:r w:rsidRPr="00C627CC">
        <w:rPr>
          <w:rFonts w:eastAsia="Calibri"/>
          <w:color w:val="000000" w:themeColor="text1"/>
          <w:lang w:eastAsia="en-US"/>
        </w:rPr>
        <w:t xml:space="preserve"> </w:t>
      </w:r>
      <w:r w:rsidR="009F4403" w:rsidRPr="00C627CC">
        <w:rPr>
          <w:rFonts w:eastAsia="Calibri"/>
          <w:color w:val="000000" w:themeColor="text1"/>
          <w:lang w:eastAsia="en-US"/>
        </w:rPr>
        <w:t>Федеральн</w:t>
      </w:r>
      <w:r w:rsidRPr="00C627CC">
        <w:rPr>
          <w:rFonts w:eastAsia="Calibri"/>
          <w:color w:val="000000" w:themeColor="text1"/>
          <w:lang w:eastAsia="en-US"/>
        </w:rPr>
        <w:t>ого закона от 14 марта 1995 г.</w:t>
      </w:r>
      <w:r w:rsidR="009F4403" w:rsidRPr="00C627CC">
        <w:rPr>
          <w:rFonts w:eastAsia="Calibri"/>
          <w:color w:val="000000" w:themeColor="text1"/>
          <w:lang w:eastAsia="en-US"/>
        </w:rPr>
        <w:t xml:space="preserve"> </w:t>
      </w:r>
      <w:r w:rsidR="00853AB7" w:rsidRPr="00C627CC">
        <w:rPr>
          <w:rFonts w:eastAsia="Calibri"/>
          <w:color w:val="000000" w:themeColor="text1"/>
          <w:lang w:eastAsia="en-US"/>
        </w:rPr>
        <w:t>№</w:t>
      </w:r>
      <w:r w:rsidRPr="00C627CC">
        <w:rPr>
          <w:rFonts w:eastAsia="Calibri"/>
          <w:color w:val="000000" w:themeColor="text1"/>
          <w:lang w:eastAsia="en-US"/>
        </w:rPr>
        <w:t xml:space="preserve"> 33-ФЗ «</w:t>
      </w:r>
      <w:r w:rsidR="009F4403" w:rsidRPr="00C627CC">
        <w:rPr>
          <w:rFonts w:eastAsia="Calibri"/>
          <w:color w:val="000000" w:themeColor="text1"/>
          <w:lang w:eastAsia="en-US"/>
        </w:rPr>
        <w:t>Об особо о</w:t>
      </w:r>
      <w:r w:rsidRPr="00C627CC">
        <w:rPr>
          <w:rFonts w:eastAsia="Calibri"/>
          <w:color w:val="000000" w:themeColor="text1"/>
          <w:lang w:eastAsia="en-US"/>
        </w:rPr>
        <w:t>храняемых природных территориях»</w:t>
      </w:r>
      <w:r w:rsidR="007D3361" w:rsidRPr="00C627CC">
        <w:rPr>
          <w:rFonts w:eastAsia="Calibri"/>
          <w:color w:val="000000" w:themeColor="text1"/>
          <w:lang w:eastAsia="en-US"/>
        </w:rPr>
        <w:t xml:space="preserve">), - федеральным органом </w:t>
      </w:r>
      <w:r w:rsidRPr="00C627CC">
        <w:rPr>
          <w:rFonts w:eastAsia="Calibri"/>
          <w:color w:val="000000" w:themeColor="text1"/>
          <w:lang w:eastAsia="en-US"/>
        </w:rPr>
        <w:t>и</w:t>
      </w:r>
      <w:r w:rsidR="007D3361" w:rsidRPr="00C627CC">
        <w:rPr>
          <w:rFonts w:eastAsia="Calibri"/>
          <w:color w:val="000000" w:themeColor="text1"/>
          <w:lang w:eastAsia="en-US"/>
        </w:rPr>
        <w:t>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w:t>
      </w:r>
      <w:r w:rsidRPr="00C627CC">
        <w:rPr>
          <w:rFonts w:eastAsia="Calibri"/>
          <w:color w:val="000000" w:themeColor="text1"/>
          <w:lang w:eastAsia="en-US"/>
        </w:rPr>
        <w:t>храняемая природная территория.</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5.1. </w:t>
      </w:r>
      <w:r w:rsidR="007D3361" w:rsidRPr="00C627CC">
        <w:rPr>
          <w:rFonts w:eastAsia="Calibri"/>
          <w:color w:val="000000" w:themeColor="text1"/>
          <w:lang w:eastAsia="en-US"/>
        </w:rPr>
        <w:t>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Разрешение на строительство, за исключением случаев, установленных частями 5 и 5.1 настоящей статьи и другими федеральными законами, выдается:</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1) </w:t>
      </w:r>
      <w:r w:rsidR="009331A9" w:rsidRPr="00C627CC">
        <w:rPr>
          <w:rFonts w:eastAsia="Calibri"/>
          <w:color w:val="000000" w:themeColor="text1"/>
          <w:lang w:eastAsia="en-US"/>
        </w:rPr>
        <w:t>уполномоченным федеральным</w:t>
      </w:r>
      <w:r w:rsidRPr="00C627CC">
        <w:rPr>
          <w:rFonts w:eastAsia="Calibri"/>
          <w:color w:val="000000" w:themeColor="text1"/>
          <w:lang w:eastAsia="en-US"/>
        </w:rPr>
        <w:t xml:space="preserve"> </w:t>
      </w:r>
      <w:hyperlink r:id="rId155" w:anchor="dst100013" w:history="1">
        <w:r w:rsidR="009331A9" w:rsidRPr="00C627CC">
          <w:rPr>
            <w:rFonts w:eastAsia="Calibri"/>
            <w:color w:val="000000" w:themeColor="text1"/>
            <w:lang w:eastAsia="en-US"/>
          </w:rPr>
          <w:t>органом</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r w:rsidR="007D3361" w:rsidRPr="00C627CC">
        <w:rPr>
          <w:rFonts w:eastAsia="Calibri"/>
          <w:color w:val="000000" w:themeColor="text1"/>
          <w:lang w:eastAsia="en-US"/>
        </w:rPr>
        <w:t>;</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w:t>
      </w:r>
      <w:r w:rsidR="009331A9" w:rsidRPr="00C627CC">
        <w:rPr>
          <w:rFonts w:eastAsia="Calibri"/>
          <w:color w:val="000000" w:themeColor="text1"/>
          <w:lang w:eastAsia="en-US"/>
        </w:rPr>
        <w:t xml:space="preserve"> границах муниципального района;</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9331A9" w:rsidRPr="00C627CC">
        <w:rPr>
          <w:rFonts w:eastAsia="Calibri"/>
          <w:color w:val="000000" w:themeColor="text1"/>
          <w:lang w:eastAsia="en-US"/>
        </w:rPr>
        <w:t>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7. </w:t>
      </w:r>
      <w:r w:rsidR="009331A9" w:rsidRPr="00C627CC">
        <w:rPr>
          <w:rFonts w:eastAsia="Calibri"/>
          <w:color w:val="000000" w:themeColor="text1"/>
          <w:lang w:eastAsia="en-US"/>
        </w:rPr>
        <w:t>В целях строительства, реконструкции объекта капитального строительства застройщик направляет</w:t>
      </w:r>
      <w:r w:rsidRPr="00C627CC">
        <w:rPr>
          <w:rFonts w:eastAsia="Calibri"/>
          <w:color w:val="000000" w:themeColor="text1"/>
          <w:lang w:eastAsia="en-US"/>
        </w:rPr>
        <w:t xml:space="preserve"> заявление </w:t>
      </w:r>
      <w:r w:rsidR="009331A9" w:rsidRPr="00C627CC">
        <w:rPr>
          <w:rFonts w:eastAsia="Calibri"/>
          <w:color w:val="000000" w:themeColor="text1"/>
          <w:lang w:eastAsia="en-US"/>
        </w:rPr>
        <w:t>о выдаче разрешения на строительство непосредственно в уполномоченные на выдачу разрешений на строительство в соответствии с</w:t>
      </w:r>
      <w:r w:rsidRPr="00C627CC">
        <w:rPr>
          <w:rFonts w:eastAsia="Calibri"/>
          <w:color w:val="000000" w:themeColor="text1"/>
          <w:lang w:eastAsia="en-US"/>
        </w:rPr>
        <w:t xml:space="preserve"> </w:t>
      </w:r>
      <w:hyperlink r:id="rId156" w:anchor="dst1107" w:history="1">
        <w:r w:rsidR="009331A9" w:rsidRPr="00C627CC">
          <w:rPr>
            <w:rFonts w:eastAsia="Calibri"/>
            <w:color w:val="000000" w:themeColor="text1"/>
            <w:lang w:eastAsia="en-US"/>
          </w:rPr>
          <w:t>частями 4</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w:t>
      </w:r>
      <w:r w:rsidRPr="00C627CC">
        <w:rPr>
          <w:rFonts w:eastAsia="Calibri"/>
          <w:color w:val="000000" w:themeColor="text1"/>
          <w:lang w:eastAsia="en-US"/>
        </w:rPr>
        <w:t xml:space="preserve"> </w:t>
      </w:r>
      <w:hyperlink r:id="rId157" w:anchor="dst1110" w:history="1">
        <w:r w:rsidR="009331A9" w:rsidRPr="00C627CC">
          <w:rPr>
            <w:rFonts w:eastAsia="Calibri"/>
            <w:color w:val="000000" w:themeColor="text1"/>
            <w:lang w:eastAsia="en-US"/>
          </w:rPr>
          <w:t>6</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w:t>
      </w:r>
      <w:r w:rsidRPr="00C627CC">
        <w:rPr>
          <w:rFonts w:eastAsia="Calibri"/>
          <w:color w:val="000000" w:themeColor="text1"/>
          <w:lang w:eastAsia="en-US"/>
        </w:rPr>
        <w:t xml:space="preserve"> корпорацию по атомной энергии «</w:t>
      </w:r>
      <w:r w:rsidR="009331A9" w:rsidRPr="00C627CC">
        <w:rPr>
          <w:rFonts w:eastAsia="Calibri"/>
          <w:color w:val="000000" w:themeColor="text1"/>
          <w:lang w:eastAsia="en-US"/>
        </w:rPr>
        <w:t>Росатом</w:t>
      </w:r>
      <w:r w:rsidRPr="00C627CC">
        <w:rPr>
          <w:rFonts w:eastAsia="Calibri"/>
          <w:color w:val="000000" w:themeColor="text1"/>
          <w:lang w:eastAsia="en-US"/>
        </w:rPr>
        <w:t>»</w:t>
      </w:r>
      <w:r w:rsidR="009331A9" w:rsidRPr="00C627CC">
        <w:rPr>
          <w:rFonts w:eastAsia="Calibri"/>
          <w:color w:val="000000" w:themeColor="text1"/>
          <w:lang w:eastAsia="en-US"/>
        </w:rPr>
        <w:t xml:space="preserve">, Государственную корпорацию по космической деятельности </w:t>
      </w:r>
      <w:r w:rsidRPr="00C627CC">
        <w:rPr>
          <w:rFonts w:eastAsia="Calibri"/>
          <w:color w:val="000000" w:themeColor="text1"/>
          <w:lang w:eastAsia="en-US"/>
        </w:rPr>
        <w:t>«Роскосмос»</w:t>
      </w:r>
      <w:r w:rsidR="009331A9" w:rsidRPr="00C627CC">
        <w:rPr>
          <w:rFonts w:eastAsia="Calibri"/>
          <w:color w:val="000000" w:themeColor="text1"/>
          <w:lang w:eastAsia="en-US"/>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w:t>
      </w:r>
      <w:r w:rsidR="009331A9" w:rsidRPr="00C627CC">
        <w:rPr>
          <w:rFonts w:eastAsia="Calibri"/>
          <w:color w:val="000000" w:themeColor="text1"/>
          <w:lang w:eastAsia="en-US"/>
        </w:rPr>
        <w:lastRenderedPageBreak/>
        <w:t>строительство в соответствии с</w:t>
      </w:r>
      <w:r w:rsidRPr="00C627CC">
        <w:rPr>
          <w:rFonts w:eastAsia="Calibri"/>
          <w:color w:val="000000" w:themeColor="text1"/>
          <w:lang w:eastAsia="en-US"/>
        </w:rPr>
        <w:t xml:space="preserve"> </w:t>
      </w:r>
      <w:hyperlink r:id="rId158" w:anchor="dst1107" w:history="1">
        <w:r w:rsidR="009331A9" w:rsidRPr="00C627CC">
          <w:rPr>
            <w:rFonts w:eastAsia="Calibri"/>
            <w:color w:val="000000" w:themeColor="text1"/>
            <w:lang w:eastAsia="en-US"/>
          </w:rPr>
          <w:t>частями 4</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w:t>
      </w:r>
      <w:r w:rsidRPr="00C627CC">
        <w:rPr>
          <w:rFonts w:eastAsia="Calibri"/>
          <w:color w:val="000000" w:themeColor="text1"/>
          <w:lang w:eastAsia="en-US"/>
        </w:rPr>
        <w:t xml:space="preserve"> </w:t>
      </w:r>
      <w:hyperlink r:id="rId159" w:anchor="dst1110" w:history="1">
        <w:r w:rsidR="009331A9" w:rsidRPr="00C627CC">
          <w:rPr>
            <w:rFonts w:eastAsia="Calibri"/>
            <w:color w:val="000000" w:themeColor="text1"/>
            <w:lang w:eastAsia="en-US"/>
          </w:rPr>
          <w:t>6</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36116" w:rsidRPr="00C627CC" w:rsidRDefault="00936116" w:rsidP="00936116">
      <w:pPr>
        <w:widowControl w:val="0"/>
        <w:ind w:firstLine="709"/>
        <w:jc w:val="both"/>
        <w:rPr>
          <w:rFonts w:eastAsia="Calibri"/>
          <w:color w:val="000000" w:themeColor="text1"/>
          <w:lang w:eastAsia="en-US"/>
        </w:rPr>
      </w:pPr>
      <w:r w:rsidRPr="00C627CC">
        <w:rPr>
          <w:rFonts w:eastAsia="Calibri"/>
          <w:color w:val="000000" w:themeColor="text1"/>
          <w:lang w:eastAsia="en-US"/>
        </w:rPr>
        <w:t>1) </w:t>
      </w:r>
      <w:r w:rsidR="009331A9" w:rsidRPr="00C627CC">
        <w:rPr>
          <w:rFonts w:eastAsia="Calibri"/>
          <w:color w:val="000000" w:themeColor="text1"/>
          <w:lang w:eastAsia="en-US"/>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w:t>
      </w:r>
      <w:r w:rsidRPr="00C627CC">
        <w:rPr>
          <w:rFonts w:eastAsia="Calibri"/>
          <w:color w:val="000000" w:themeColor="text1"/>
          <w:lang w:eastAsia="en-US"/>
        </w:rPr>
        <w:t xml:space="preserve"> </w:t>
      </w:r>
      <w:hyperlink r:id="rId160" w:anchor="dst3192" w:history="1">
        <w:r w:rsidR="009331A9" w:rsidRPr="00C627CC">
          <w:rPr>
            <w:rFonts w:eastAsia="Calibri"/>
            <w:color w:val="000000" w:themeColor="text1"/>
            <w:lang w:eastAsia="en-US"/>
          </w:rPr>
          <w:t>частью 1.1 статьи 57.3</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Градостроительного Кодекса, если иное не установлено</w:t>
      </w:r>
      <w:r w:rsidRPr="00C627CC">
        <w:rPr>
          <w:rFonts w:eastAsia="Calibri"/>
          <w:color w:val="000000" w:themeColor="text1"/>
          <w:lang w:eastAsia="en-US"/>
        </w:rPr>
        <w:t xml:space="preserve"> </w:t>
      </w:r>
      <w:hyperlink r:id="rId161" w:anchor="dst3291" w:history="1">
        <w:r w:rsidR="009331A9" w:rsidRPr="00C627CC">
          <w:rPr>
            <w:rFonts w:eastAsia="Calibri"/>
            <w:color w:val="000000" w:themeColor="text1"/>
            <w:lang w:eastAsia="en-US"/>
          </w:rPr>
          <w:t>частью 7.3</w:t>
        </w:r>
      </w:hyperlink>
      <w:r w:rsidRPr="00C627CC">
        <w:rPr>
          <w:rFonts w:eastAsia="Calibri"/>
          <w:color w:val="000000" w:themeColor="text1"/>
          <w:lang w:eastAsia="en-US"/>
        </w:rPr>
        <w:t xml:space="preserve"> </w:t>
      </w:r>
      <w:r w:rsidR="009331A9" w:rsidRPr="00C627CC">
        <w:rPr>
          <w:rFonts w:eastAsia="Calibri"/>
          <w:color w:val="000000" w:themeColor="text1"/>
          <w:lang w:eastAsia="en-US"/>
        </w:rPr>
        <w:t>настоящей статьи;</w:t>
      </w:r>
    </w:p>
    <w:p w:rsidR="002D062B" w:rsidRPr="00C627CC" w:rsidRDefault="00936116" w:rsidP="002D062B">
      <w:pPr>
        <w:widowControl w:val="0"/>
        <w:ind w:firstLine="709"/>
        <w:jc w:val="both"/>
        <w:rPr>
          <w:rFonts w:eastAsia="Calibri"/>
          <w:color w:val="000000" w:themeColor="text1"/>
          <w:lang w:eastAsia="en-US"/>
        </w:rPr>
      </w:pPr>
      <w:r w:rsidRPr="00C627CC">
        <w:rPr>
          <w:rFonts w:eastAsia="Calibri"/>
          <w:color w:val="000000" w:themeColor="text1"/>
          <w:lang w:eastAsia="en-US"/>
        </w:rPr>
        <w:t>1.1) </w:t>
      </w:r>
      <w:r w:rsidR="009331A9" w:rsidRPr="00C627CC">
        <w:rPr>
          <w:rFonts w:eastAsia="Calibri"/>
          <w:color w:val="000000" w:themeColor="text1"/>
          <w:lang w:eastAsia="en-US"/>
        </w:rPr>
        <w:t>при наличии соглашения о передаче в случаях, установленных бюджетным</w:t>
      </w:r>
      <w:r w:rsidRPr="00C627CC">
        <w:rPr>
          <w:rFonts w:eastAsia="Calibri"/>
          <w:color w:val="000000" w:themeColor="text1"/>
          <w:lang w:eastAsia="en-US"/>
        </w:rPr>
        <w:t xml:space="preserve"> </w:t>
      </w:r>
      <w:hyperlink r:id="rId162" w:anchor="dst3928" w:history="1">
        <w:r w:rsidR="009331A9" w:rsidRPr="00C627CC">
          <w:rPr>
            <w:rFonts w:eastAsia="Calibri"/>
            <w:color w:val="000000" w:themeColor="text1"/>
            <w:lang w:eastAsia="en-US"/>
          </w:rPr>
          <w:t>законодательством</w:t>
        </w:r>
      </w:hyperlink>
      <w:r w:rsidR="009331A9" w:rsidRPr="00C627CC">
        <w:rPr>
          <w:rFonts w:eastAsia="Calibri"/>
          <w:color w:val="000000" w:themeColor="text1"/>
          <w:lang w:eastAsia="en-US"/>
        </w:rPr>
        <w:t xml:space="preserve"> Российской Федерации, органом государственной власти (государственным органом), Государственной </w:t>
      </w:r>
      <w:r w:rsidRPr="00C627CC">
        <w:rPr>
          <w:rFonts w:eastAsia="Calibri"/>
          <w:color w:val="000000" w:themeColor="text1"/>
          <w:lang w:eastAsia="en-US"/>
        </w:rPr>
        <w:t>корпорацией по атомной энергии «</w:t>
      </w:r>
      <w:r w:rsidR="009331A9" w:rsidRPr="00C627CC">
        <w:rPr>
          <w:rFonts w:eastAsia="Calibri"/>
          <w:color w:val="000000" w:themeColor="text1"/>
          <w:lang w:eastAsia="en-US"/>
        </w:rPr>
        <w:t>Росатом</w:t>
      </w:r>
      <w:r w:rsidRPr="00C627CC">
        <w:rPr>
          <w:rFonts w:eastAsia="Calibri"/>
          <w:color w:val="000000" w:themeColor="text1"/>
          <w:lang w:eastAsia="en-US"/>
        </w:rPr>
        <w:t>»</w:t>
      </w:r>
      <w:r w:rsidR="009331A9" w:rsidRPr="00C627CC">
        <w:rPr>
          <w:rFonts w:eastAsia="Calibri"/>
          <w:color w:val="000000" w:themeColor="text1"/>
          <w:lang w:eastAsia="en-US"/>
        </w:rPr>
        <w:t>, Государственной корпораци</w:t>
      </w:r>
      <w:r w:rsidR="002D062B" w:rsidRPr="00C627CC">
        <w:rPr>
          <w:rFonts w:eastAsia="Calibri"/>
          <w:color w:val="000000" w:themeColor="text1"/>
          <w:lang w:eastAsia="en-US"/>
        </w:rPr>
        <w:t>ей по космической деятельности «Роскосмос»</w:t>
      </w:r>
      <w:r w:rsidR="009331A9" w:rsidRPr="00C627CC">
        <w:rPr>
          <w:rFonts w:eastAsia="Calibri"/>
          <w:color w:val="000000" w:themeColor="text1"/>
          <w:lang w:eastAsia="en-U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7D3361" w:rsidRPr="00C627CC">
        <w:rPr>
          <w:rFonts w:eastAsia="Calibri"/>
          <w:color w:val="000000" w:themeColor="text1"/>
          <w:lang w:eastAsia="en-US"/>
        </w:rPr>
        <w:t>;</w:t>
      </w:r>
    </w:p>
    <w:p w:rsidR="002D062B" w:rsidRPr="00C627CC" w:rsidRDefault="002D062B" w:rsidP="002D062B">
      <w:pPr>
        <w:widowControl w:val="0"/>
        <w:ind w:firstLine="709"/>
        <w:jc w:val="both"/>
        <w:rPr>
          <w:rFonts w:eastAsia="Calibri"/>
          <w:color w:val="000000" w:themeColor="text1"/>
          <w:lang w:eastAsia="en-US"/>
        </w:rPr>
      </w:pPr>
      <w:r w:rsidRPr="00C627CC">
        <w:rPr>
          <w:rFonts w:eastAsia="Calibri"/>
          <w:color w:val="000000" w:themeColor="text1"/>
          <w:lang w:eastAsia="en-US"/>
        </w:rPr>
        <w:t>2) </w:t>
      </w:r>
      <w:r w:rsidR="009331A9" w:rsidRPr="00C627CC">
        <w:rPr>
          <w:rFonts w:eastAsia="Calibri"/>
          <w:color w:val="000000" w:themeColor="text1"/>
          <w:lang w:eastAsia="en-US"/>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163" w:anchor="dst100014" w:history="1">
        <w:r w:rsidR="009331A9" w:rsidRPr="00C627CC">
          <w:rPr>
            <w:rFonts w:eastAsia="Calibri"/>
            <w:color w:val="000000" w:themeColor="text1"/>
            <w:lang w:eastAsia="en-US"/>
          </w:rPr>
          <w:t>случаев</w:t>
        </w:r>
      </w:hyperlink>
      <w:r w:rsidR="009331A9" w:rsidRPr="00C627CC">
        <w:rPr>
          <w:rFonts w:eastAsia="Calibri"/>
          <w:color w:val="000000" w:themeColor="text1"/>
          <w:lang w:eastAsia="en-US"/>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7D3361" w:rsidRPr="00C627CC">
        <w:rPr>
          <w:rFonts w:eastAsia="Calibri"/>
          <w:color w:val="000000" w:themeColor="text1"/>
          <w:lang w:eastAsia="en-US"/>
        </w:rPr>
        <w:t>;</w:t>
      </w:r>
    </w:p>
    <w:p w:rsidR="001A6AE3" w:rsidRPr="00C627CC" w:rsidRDefault="002D062B"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9331A9" w:rsidRPr="00C627CC">
        <w:rPr>
          <w:rFonts w:eastAsia="Calibri"/>
          <w:color w:val="000000" w:themeColor="text1"/>
          <w:lang w:eastAsia="en-US"/>
        </w:rPr>
        <w:t>результаты инженерных изысканий и следующие материалы, содержащиеся в утвержденной в соответствии с</w:t>
      </w:r>
      <w:r w:rsidRPr="00C627CC">
        <w:rPr>
          <w:rFonts w:eastAsia="Calibri"/>
          <w:color w:val="000000" w:themeColor="text1"/>
          <w:lang w:eastAsia="en-US"/>
        </w:rPr>
        <w:t xml:space="preserve"> </w:t>
      </w:r>
      <w:hyperlink r:id="rId164" w:anchor="dst3049" w:history="1">
        <w:r w:rsidR="009331A9" w:rsidRPr="00C627CC">
          <w:rPr>
            <w:rFonts w:eastAsia="Calibri"/>
            <w:color w:val="000000" w:themeColor="text1"/>
            <w:lang w:eastAsia="en-US"/>
          </w:rPr>
          <w:t>частью 15 статьи 48</w:t>
        </w:r>
      </w:hyperlink>
      <w:r w:rsidRPr="00C627CC">
        <w:rPr>
          <w:rFonts w:eastAsia="Calibri"/>
          <w:color w:val="000000" w:themeColor="text1"/>
          <w:lang w:eastAsia="en-US"/>
        </w:rPr>
        <w:t xml:space="preserve"> Градостроительного ко</w:t>
      </w:r>
      <w:r w:rsidR="009331A9" w:rsidRPr="00C627CC">
        <w:rPr>
          <w:rFonts w:eastAsia="Calibri"/>
          <w:color w:val="000000" w:themeColor="text1"/>
          <w:lang w:eastAsia="en-US"/>
        </w:rPr>
        <w:t>декса проектной документации</w:t>
      </w:r>
      <w:r w:rsidR="007D3361" w:rsidRPr="00C627CC">
        <w:rPr>
          <w:rFonts w:eastAsia="Calibri"/>
          <w:color w:val="000000" w:themeColor="text1"/>
          <w:lang w:eastAsia="en-US"/>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а) </w:t>
      </w:r>
      <w:r w:rsidR="007D3361" w:rsidRPr="00C627CC">
        <w:rPr>
          <w:rFonts w:eastAsia="Calibri"/>
          <w:color w:val="000000" w:themeColor="text1"/>
          <w:lang w:eastAsia="en-US"/>
        </w:rPr>
        <w:t>пояснительная записка;</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б) </w:t>
      </w:r>
      <w:r w:rsidR="007D3361" w:rsidRPr="00C627CC">
        <w:rPr>
          <w:rFonts w:eastAsia="Calibri"/>
          <w:color w:val="000000" w:themeColor="text1"/>
          <w:lang w:eastAsia="en-US"/>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w:t>
      </w:r>
      <w:r w:rsidR="00B27A19" w:rsidRPr="00C627CC">
        <w:rPr>
          <w:rFonts w:eastAsia="Calibri"/>
          <w:color w:val="000000" w:themeColor="text1"/>
          <w:lang w:eastAsia="en-US"/>
        </w:rPr>
        <w:t>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165" w:anchor="dst100014" w:history="1">
        <w:r w:rsidR="00B27A19" w:rsidRPr="00C627CC">
          <w:rPr>
            <w:rFonts w:eastAsia="Calibri"/>
            <w:color w:val="000000" w:themeColor="text1"/>
            <w:lang w:eastAsia="en-US"/>
          </w:rPr>
          <w:t>случаев</w:t>
        </w:r>
      </w:hyperlink>
      <w:r w:rsidR="00B27A19" w:rsidRPr="00C627CC">
        <w:rPr>
          <w:rFonts w:eastAsia="Calibri"/>
          <w:color w:val="000000" w:themeColor="text1"/>
          <w:lang w:eastAsia="en-US"/>
        </w:rPr>
        <w:t>, при которых для строительства, реконструкции линейного объекта не требуется подготовка документации по планировке территории);</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в) </w:t>
      </w:r>
      <w:r w:rsidR="00B27A19" w:rsidRPr="00C627CC">
        <w:rPr>
          <w:rFonts w:eastAsia="Calibri"/>
          <w:color w:val="000000" w:themeColor="text1"/>
          <w:lang w:eastAsia="en-U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r w:rsidR="007D3361" w:rsidRPr="00C627CC">
        <w:rPr>
          <w:rFonts w:eastAsia="Calibri"/>
          <w:color w:val="000000" w:themeColor="text1"/>
          <w:lang w:eastAsia="en-US"/>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г) </w:t>
      </w:r>
      <w:r w:rsidR="00B27A19" w:rsidRPr="00C627CC">
        <w:rPr>
          <w:rFonts w:eastAsia="Calibri"/>
          <w:color w:val="000000" w:themeColor="text1"/>
          <w:lang w:eastAsia="en-U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7D3361" w:rsidRPr="00C627CC">
        <w:rPr>
          <w:rFonts w:eastAsia="Calibri"/>
          <w:color w:val="000000" w:themeColor="text1"/>
          <w:lang w:eastAsia="en-US"/>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4) </w:t>
      </w:r>
      <w:r w:rsidR="00B27A19" w:rsidRPr="00C627CC">
        <w:rPr>
          <w:rFonts w:eastAsia="Calibri"/>
          <w:color w:val="000000" w:themeColor="text1"/>
          <w:lang w:eastAsia="en-US"/>
        </w:rPr>
        <w:t>положительное заключение экспертизы проектной документации (в части соответствия проектной документации требованиям, указанным в</w:t>
      </w:r>
      <w:r w:rsidRPr="00C627CC">
        <w:rPr>
          <w:rFonts w:eastAsia="Calibri"/>
          <w:color w:val="000000" w:themeColor="text1"/>
          <w:lang w:eastAsia="en-US"/>
        </w:rPr>
        <w:t xml:space="preserve"> </w:t>
      </w:r>
      <w:hyperlink r:id="rId166" w:anchor="dst2910" w:history="1">
        <w:r w:rsidR="00B27A19" w:rsidRPr="00C627CC">
          <w:rPr>
            <w:rFonts w:eastAsia="Calibri"/>
            <w:color w:val="000000" w:themeColor="text1"/>
            <w:lang w:eastAsia="en-US"/>
          </w:rPr>
          <w:t>пункте 1 части 5 статьи 49</w:t>
        </w:r>
      </w:hyperlink>
      <w:r w:rsidRPr="00C627CC">
        <w:rPr>
          <w:rFonts w:eastAsia="Calibri"/>
          <w:color w:val="000000" w:themeColor="text1"/>
          <w:lang w:eastAsia="en-US"/>
        </w:rPr>
        <w:t xml:space="preserve"> </w:t>
      </w:r>
      <w:r w:rsidR="00B27A1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rFonts w:eastAsia="Calibri"/>
          <w:color w:val="000000" w:themeColor="text1"/>
          <w:lang w:eastAsia="en-US"/>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w:t>
      </w:r>
      <w:r w:rsidR="00B27A19" w:rsidRPr="00C627CC">
        <w:rPr>
          <w:rFonts w:eastAsia="Calibri"/>
          <w:color w:val="000000" w:themeColor="text1"/>
          <w:lang w:eastAsia="en-US"/>
        </w:rPr>
        <w:lastRenderedPageBreak/>
        <w:t>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r w:rsidRPr="00C627CC">
        <w:rPr>
          <w:rFonts w:eastAsia="Calibri"/>
          <w:color w:val="000000" w:themeColor="text1"/>
          <w:lang w:eastAsia="en-US"/>
        </w:rPr>
        <w:t xml:space="preserve"> </w:t>
      </w:r>
      <w:hyperlink r:id="rId167" w:anchor="dst448" w:history="1">
        <w:r w:rsidR="00B27A19" w:rsidRPr="00C627CC">
          <w:rPr>
            <w:rFonts w:eastAsia="Calibri"/>
            <w:color w:val="000000" w:themeColor="text1"/>
            <w:lang w:eastAsia="en-US"/>
          </w:rPr>
          <w:t>частью 12.1 статьи 48</w:t>
        </w:r>
      </w:hyperlink>
      <w:r w:rsidRPr="00C627CC">
        <w:rPr>
          <w:rFonts w:eastAsia="Calibri"/>
          <w:color w:val="000000" w:themeColor="text1"/>
          <w:lang w:eastAsia="en-US"/>
        </w:rPr>
        <w:t xml:space="preserve"> </w:t>
      </w:r>
      <w:r w:rsidR="00B27A1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rFonts w:eastAsia="Calibri"/>
          <w:color w:val="000000" w:themeColor="text1"/>
          <w:lang w:eastAsia="en-US"/>
        </w:rPr>
        <w:t>), если такая проектная документация подлежит экспертизе в соответствии со</w:t>
      </w:r>
      <w:r w:rsidRPr="00C627CC">
        <w:rPr>
          <w:rFonts w:eastAsia="Calibri"/>
          <w:color w:val="000000" w:themeColor="text1"/>
          <w:lang w:eastAsia="en-US"/>
        </w:rPr>
        <w:t xml:space="preserve"> </w:t>
      </w:r>
      <w:hyperlink r:id="rId168" w:anchor="dst3219" w:history="1">
        <w:r w:rsidR="00B27A19" w:rsidRPr="00C627CC">
          <w:rPr>
            <w:rFonts w:eastAsia="Calibri"/>
            <w:color w:val="000000" w:themeColor="text1"/>
            <w:lang w:eastAsia="en-US"/>
          </w:rPr>
          <w:t>статьей 49</w:t>
        </w:r>
      </w:hyperlink>
      <w:r w:rsidRPr="00C627CC">
        <w:rPr>
          <w:rFonts w:eastAsia="Calibri"/>
          <w:color w:val="000000" w:themeColor="text1"/>
          <w:lang w:eastAsia="en-US"/>
        </w:rPr>
        <w:t xml:space="preserve"> Градостроительного кодекса Российской Федерации</w:t>
      </w:r>
      <w:r w:rsidR="00B27A19" w:rsidRPr="00C627CC">
        <w:rPr>
          <w:rFonts w:eastAsia="Calibri"/>
          <w:color w:val="000000" w:themeColor="text1"/>
          <w:lang w:eastAsia="en-US"/>
        </w:rPr>
        <w:t>, положительное заключение государственной экспертизы проектной документации в случаях, предусмотренных</w:t>
      </w:r>
      <w:r w:rsidRPr="00C627CC">
        <w:rPr>
          <w:rFonts w:eastAsia="Calibri"/>
          <w:color w:val="000000" w:themeColor="text1"/>
          <w:lang w:eastAsia="en-US"/>
        </w:rPr>
        <w:t xml:space="preserve"> </w:t>
      </w:r>
      <w:hyperlink r:id="rId169" w:anchor="dst3177" w:history="1">
        <w:r w:rsidR="00B27A19" w:rsidRPr="00C627CC">
          <w:rPr>
            <w:rFonts w:eastAsia="Calibri"/>
            <w:color w:val="000000" w:themeColor="text1"/>
            <w:lang w:eastAsia="en-US"/>
          </w:rPr>
          <w:t>частью 3.4 статьи 49</w:t>
        </w:r>
      </w:hyperlink>
      <w:r w:rsidRPr="00C627CC">
        <w:rPr>
          <w:rFonts w:eastAsia="Calibri"/>
          <w:color w:val="000000" w:themeColor="text1"/>
          <w:lang w:eastAsia="en-US"/>
        </w:rPr>
        <w:t xml:space="preserve"> </w:t>
      </w:r>
      <w:r w:rsidR="00B27A1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rFonts w:eastAsia="Calibri"/>
          <w:color w:val="000000" w:themeColor="text1"/>
          <w:lang w:eastAsia="en-US"/>
        </w:rPr>
        <w:t>, положительное заключение государственной экологической экспертизы проектной документации в случаях, предусмотренных</w:t>
      </w:r>
      <w:r w:rsidRPr="00C627CC">
        <w:rPr>
          <w:rFonts w:eastAsia="Calibri"/>
          <w:color w:val="000000" w:themeColor="text1"/>
          <w:lang w:eastAsia="en-US"/>
        </w:rPr>
        <w:t xml:space="preserve"> </w:t>
      </w:r>
      <w:hyperlink r:id="rId170" w:anchor="dst3300" w:history="1">
        <w:r w:rsidR="00B27A19" w:rsidRPr="00C627CC">
          <w:rPr>
            <w:rFonts w:eastAsia="Calibri"/>
            <w:color w:val="000000" w:themeColor="text1"/>
            <w:lang w:eastAsia="en-US"/>
          </w:rPr>
          <w:t>частью 6 статьи 49</w:t>
        </w:r>
      </w:hyperlink>
      <w:r w:rsidRPr="00C627CC">
        <w:rPr>
          <w:rFonts w:eastAsia="Calibri"/>
          <w:color w:val="000000" w:themeColor="text1"/>
          <w:lang w:eastAsia="en-US"/>
        </w:rPr>
        <w:t xml:space="preserve"> </w:t>
      </w:r>
      <w:r w:rsidR="00B27A1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7D3361" w:rsidRPr="00C627CC">
        <w:rPr>
          <w:rFonts w:eastAsia="Calibri"/>
          <w:color w:val="000000" w:themeColor="text1"/>
          <w:lang w:eastAsia="en-US"/>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4.1) </w:t>
      </w:r>
      <w:r w:rsidR="00B27A19" w:rsidRPr="00C627CC">
        <w:rPr>
          <w:color w:val="000000" w:themeColor="text1"/>
          <w:shd w:val="clear" w:color="auto" w:fill="FFFFFF"/>
        </w:rPr>
        <w:t>подтверждение соответствия вносимых в проектную документацию изменений требованиям, указанным в</w:t>
      </w:r>
      <w:r w:rsidRPr="00C627CC">
        <w:rPr>
          <w:color w:val="000000" w:themeColor="text1"/>
          <w:shd w:val="clear" w:color="auto" w:fill="FFFFFF"/>
        </w:rPr>
        <w:t xml:space="preserve"> </w:t>
      </w:r>
      <w:hyperlink r:id="rId171" w:anchor="dst3054" w:history="1">
        <w:r w:rsidR="00B27A19" w:rsidRPr="00C627CC">
          <w:rPr>
            <w:rStyle w:val="aff7"/>
            <w:color w:val="000000" w:themeColor="text1"/>
            <w:u w:val="none"/>
            <w:shd w:val="clear" w:color="auto" w:fill="FFFFFF"/>
          </w:rPr>
          <w:t>части 3.8 статьи 49</w:t>
        </w:r>
      </w:hyperlink>
      <w:r w:rsidRPr="00C627CC">
        <w:rPr>
          <w:color w:val="000000" w:themeColor="text1"/>
          <w:shd w:val="clear" w:color="auto" w:fill="FFFFFF"/>
        </w:rPr>
        <w:t xml:space="preserve"> </w:t>
      </w:r>
      <w:r w:rsidR="00B27A1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color w:val="000000" w:themeColor="text1"/>
          <w:shd w:val="clear" w:color="auto" w:fill="FFFFFF"/>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B27A19" w:rsidRPr="00C627CC">
        <w:rPr>
          <w:rFonts w:eastAsia="Calibri"/>
          <w:color w:val="000000" w:themeColor="text1"/>
          <w:lang w:eastAsia="en-US"/>
        </w:rPr>
        <w:t>Градостроительным Кодекс</w:t>
      </w:r>
      <w:r w:rsidR="001869B9" w:rsidRPr="00C627CC">
        <w:rPr>
          <w:rFonts w:eastAsia="Calibri"/>
          <w:color w:val="000000" w:themeColor="text1"/>
          <w:lang w:eastAsia="en-US"/>
        </w:rPr>
        <w:t>ом</w:t>
      </w:r>
      <w:r w:rsidR="00B27A19" w:rsidRPr="00C627CC">
        <w:rPr>
          <w:rFonts w:eastAsia="Calibri"/>
          <w:color w:val="000000" w:themeColor="text1"/>
          <w:lang w:eastAsia="en-US"/>
        </w:rPr>
        <w:t xml:space="preserve">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color w:val="000000" w:themeColor="text1"/>
          <w:shd w:val="clear" w:color="auto" w:fill="FFFFFF"/>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w:t>
      </w:r>
      <w:r w:rsidRPr="00C627CC">
        <w:rPr>
          <w:color w:val="000000" w:themeColor="text1"/>
          <w:shd w:val="clear" w:color="auto" w:fill="FFFFFF"/>
        </w:rPr>
        <w:t xml:space="preserve"> </w:t>
      </w:r>
      <w:hyperlink r:id="rId172" w:anchor="dst3054" w:history="1">
        <w:r w:rsidR="00B27A19" w:rsidRPr="00C627CC">
          <w:rPr>
            <w:rStyle w:val="aff7"/>
            <w:color w:val="000000" w:themeColor="text1"/>
            <w:u w:val="none"/>
            <w:shd w:val="clear" w:color="auto" w:fill="FFFFFF"/>
          </w:rPr>
          <w:t>частью 3.8 статьи 49</w:t>
        </w:r>
      </w:hyperlink>
      <w:r w:rsidRPr="00C627CC">
        <w:rPr>
          <w:color w:val="000000" w:themeColor="text1"/>
          <w:shd w:val="clear" w:color="auto" w:fill="FFFFFF"/>
        </w:rPr>
        <w:t xml:space="preserve"> </w:t>
      </w:r>
      <w:r w:rsidR="00B27A1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B27A1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color w:val="000000" w:themeColor="text1"/>
          <w:shd w:val="clear" w:color="auto" w:fill="FFFFFF"/>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4.2) </w:t>
      </w:r>
      <w:r w:rsidR="00B27A19" w:rsidRPr="00C627CC">
        <w:rPr>
          <w:color w:val="000000" w:themeColor="text1"/>
          <w:shd w:val="clear" w:color="auto" w:fill="FFFFFF"/>
        </w:rPr>
        <w:t>подтверждение соответствия вносимых в проектную документацию изменений требованиям, указанным в</w:t>
      </w:r>
      <w:r w:rsidRPr="00C627CC">
        <w:rPr>
          <w:color w:val="000000" w:themeColor="text1"/>
          <w:shd w:val="clear" w:color="auto" w:fill="FFFFFF"/>
        </w:rPr>
        <w:t xml:space="preserve"> </w:t>
      </w:r>
      <w:hyperlink r:id="rId173" w:anchor="dst3060" w:history="1">
        <w:r w:rsidR="00B27A19" w:rsidRPr="00C627CC">
          <w:rPr>
            <w:rStyle w:val="aff7"/>
            <w:color w:val="000000" w:themeColor="text1"/>
            <w:u w:val="none"/>
            <w:shd w:val="clear" w:color="auto" w:fill="FFFFFF"/>
          </w:rPr>
          <w:t>части 3.9 статьи 49</w:t>
        </w:r>
      </w:hyperlink>
      <w:r w:rsidRPr="00C627CC">
        <w:rPr>
          <w:color w:val="000000" w:themeColor="text1"/>
          <w:shd w:val="clear" w:color="auto" w:fill="FFFFFF"/>
        </w:rPr>
        <w:t xml:space="preserve"> </w:t>
      </w:r>
      <w:r w:rsidR="001869B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1869B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color w:val="000000" w:themeColor="text1"/>
          <w:shd w:val="clear" w:color="auto" w:fill="FFFFFF"/>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w:t>
      </w:r>
      <w:r w:rsidRPr="00C627CC">
        <w:rPr>
          <w:color w:val="000000" w:themeColor="text1"/>
          <w:shd w:val="clear" w:color="auto" w:fill="FFFFFF"/>
        </w:rPr>
        <w:t xml:space="preserve"> </w:t>
      </w:r>
      <w:hyperlink r:id="rId174" w:anchor="dst3060" w:history="1">
        <w:r w:rsidR="00B27A19" w:rsidRPr="00C627CC">
          <w:rPr>
            <w:rStyle w:val="aff7"/>
            <w:color w:val="000000" w:themeColor="text1"/>
            <w:u w:val="none"/>
            <w:shd w:val="clear" w:color="auto" w:fill="FFFFFF"/>
          </w:rPr>
          <w:t>частью 3.9 статьи 49</w:t>
        </w:r>
      </w:hyperlink>
      <w:r w:rsidRPr="00C627CC">
        <w:rPr>
          <w:rStyle w:val="aff7"/>
          <w:color w:val="000000" w:themeColor="text1"/>
          <w:u w:val="none"/>
          <w:shd w:val="clear" w:color="auto" w:fill="FFFFFF"/>
        </w:rPr>
        <w:t xml:space="preserve"> </w:t>
      </w:r>
      <w:r w:rsidR="001869B9" w:rsidRPr="00C627CC">
        <w:rPr>
          <w:rFonts w:eastAsia="Calibri"/>
          <w:color w:val="000000" w:themeColor="text1"/>
          <w:lang w:eastAsia="en-US"/>
        </w:rPr>
        <w:t>Градостроительного Кодекса Р</w:t>
      </w:r>
      <w:r w:rsidRPr="00C627CC">
        <w:rPr>
          <w:rFonts w:eastAsia="Calibri"/>
          <w:color w:val="000000" w:themeColor="text1"/>
          <w:lang w:eastAsia="en-US"/>
        </w:rPr>
        <w:t xml:space="preserve">оссийской </w:t>
      </w:r>
      <w:r w:rsidR="001869B9" w:rsidRPr="00C627CC">
        <w:rPr>
          <w:rFonts w:eastAsia="Calibri"/>
          <w:color w:val="000000" w:themeColor="text1"/>
          <w:lang w:eastAsia="en-US"/>
        </w:rPr>
        <w:t>Ф</w:t>
      </w:r>
      <w:r w:rsidRPr="00C627CC">
        <w:rPr>
          <w:rFonts w:eastAsia="Calibri"/>
          <w:color w:val="000000" w:themeColor="text1"/>
          <w:lang w:eastAsia="en-US"/>
        </w:rPr>
        <w:t>едерации</w:t>
      </w:r>
      <w:r w:rsidR="00B27A19" w:rsidRPr="00C627CC">
        <w:rPr>
          <w:color w:val="000000" w:themeColor="text1"/>
          <w:shd w:val="clear" w:color="auto" w:fill="FFFFFF"/>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1A6AE3" w:rsidRPr="00C627CC" w:rsidRDefault="001A6AE3" w:rsidP="001A6AE3">
      <w:pPr>
        <w:widowControl w:val="0"/>
        <w:ind w:firstLine="709"/>
        <w:jc w:val="both"/>
        <w:rPr>
          <w:color w:val="000000" w:themeColor="text1"/>
          <w:shd w:val="clear" w:color="auto" w:fill="FFFFFF"/>
        </w:rPr>
      </w:pPr>
      <w:r w:rsidRPr="00C627CC">
        <w:rPr>
          <w:color w:val="000000" w:themeColor="text1"/>
          <w:shd w:val="clear" w:color="auto" w:fill="FFFFFF"/>
        </w:rPr>
        <w:t xml:space="preserve">5.1) согласование архитектурно-градостроительного облика объекта капитального строительства в случае, если такое согласование предусмотрено </w:t>
      </w:r>
      <w:hyperlink r:id="rId175" w:anchor="/document/12138258/entry/4010" w:history="1">
        <w:r w:rsidRPr="00C627CC">
          <w:rPr>
            <w:color w:val="000000" w:themeColor="text1"/>
            <w:shd w:val="clear" w:color="auto" w:fill="FFFFFF"/>
          </w:rPr>
          <w:t>статьей 40.1</w:t>
        </w:r>
      </w:hyperlink>
      <w:r w:rsidRPr="00C627CC">
        <w:rPr>
          <w:color w:val="000000" w:themeColor="text1"/>
          <w:shd w:val="clear" w:color="auto" w:fill="FFFFFF"/>
        </w:rPr>
        <w:t xml:space="preserve"> Градостроительного кодекса Российской Федерации;</w:t>
      </w:r>
    </w:p>
    <w:p w:rsidR="001A6AE3" w:rsidRPr="00C627CC" w:rsidRDefault="001A6AE3" w:rsidP="001A6AE3">
      <w:pPr>
        <w:widowControl w:val="0"/>
        <w:ind w:firstLine="709"/>
        <w:jc w:val="both"/>
        <w:rPr>
          <w:rFonts w:eastAsia="Calibri"/>
          <w:color w:val="000000" w:themeColor="text1"/>
          <w:lang w:eastAsia="en-US"/>
        </w:rPr>
      </w:pPr>
      <w:r w:rsidRPr="00C627CC">
        <w:rPr>
          <w:color w:val="000000" w:themeColor="text1"/>
          <w:shd w:val="clear" w:color="auto" w:fill="FFFFFF"/>
        </w:rPr>
        <w:t>6) </w:t>
      </w:r>
      <w:r w:rsidR="007D3361" w:rsidRPr="00C627CC">
        <w:rPr>
          <w:color w:val="000000" w:themeColor="text1"/>
          <w:shd w:val="clear" w:color="auto" w:fill="FFFFFF"/>
        </w:rPr>
        <w:t>согласие всех правообладателей</w:t>
      </w:r>
      <w:r w:rsidR="007D3361" w:rsidRPr="00C627CC">
        <w:rPr>
          <w:rFonts w:eastAsia="Calibri"/>
          <w:color w:val="000000" w:themeColor="text1"/>
          <w:lang w:eastAsia="en-US"/>
        </w:rPr>
        <w:t xml:space="preserve">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6.1) </w:t>
      </w:r>
      <w:r w:rsidR="007D3361" w:rsidRPr="00C627CC">
        <w:rPr>
          <w:rFonts w:eastAsia="Calibri"/>
          <w:color w:val="000000" w:themeColor="text1"/>
          <w:lang w:eastAsia="en-US"/>
        </w:rPr>
        <w:t>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6.2) </w:t>
      </w:r>
      <w:r w:rsidR="007D3361" w:rsidRPr="00C627CC">
        <w:rPr>
          <w:rFonts w:eastAsia="Calibri"/>
          <w:color w:val="000000" w:themeColor="text1"/>
          <w:lang w:eastAsia="en-US"/>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w:t>
      </w:r>
      <w:r w:rsidR="001869B9" w:rsidRPr="00C627CC">
        <w:rPr>
          <w:rFonts w:eastAsia="Calibri"/>
          <w:color w:val="000000" w:themeColor="text1"/>
          <w:lang w:eastAsia="en-US"/>
        </w:rPr>
        <w:t>и и безопасности такого объекта;</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lastRenderedPageBreak/>
        <w:t>8) </w:t>
      </w:r>
      <w:r w:rsidR="001869B9" w:rsidRPr="00C627CC">
        <w:rPr>
          <w:color w:val="000000" w:themeColor="text1"/>
          <w:shd w:val="clear" w:color="auto" w:fill="FFFFFF"/>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Pr="00C627CC">
        <w:rPr>
          <w:color w:val="000000" w:themeColor="text1"/>
          <w:shd w:val="clear" w:color="auto" w:fill="FFFFFF"/>
        </w:rPr>
        <w:t xml:space="preserve"> </w:t>
      </w:r>
      <w:hyperlink r:id="rId176" w:anchor="dst1893" w:history="1">
        <w:r w:rsidR="001869B9" w:rsidRPr="00C627CC">
          <w:rPr>
            <w:rStyle w:val="aff7"/>
            <w:color w:val="000000" w:themeColor="text1"/>
            <w:u w:val="none"/>
            <w:shd w:val="clear" w:color="auto" w:fill="FFFFFF"/>
          </w:rPr>
          <w:t>законодательством</w:t>
        </w:r>
      </w:hyperlink>
      <w:r w:rsidRPr="00C627CC">
        <w:rPr>
          <w:color w:val="000000" w:themeColor="text1"/>
          <w:shd w:val="clear" w:color="auto" w:fill="FFFFFF"/>
        </w:rPr>
        <w:t xml:space="preserve"> </w:t>
      </w:r>
      <w:r w:rsidR="001869B9" w:rsidRPr="00C627CC">
        <w:rPr>
          <w:color w:val="000000" w:themeColor="text1"/>
          <w:shd w:val="clear" w:color="auto" w:fill="FFFFFF"/>
        </w:rPr>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Pr="00C627CC">
        <w:rPr>
          <w:rFonts w:eastAsia="Calibri"/>
          <w:color w:val="000000" w:themeColor="text1"/>
          <w:lang w:eastAsia="en-US"/>
        </w:rPr>
        <w:t>;</w:t>
      </w:r>
    </w:p>
    <w:p w:rsidR="001A6AE3"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9) </w:t>
      </w:r>
      <w:r w:rsidR="001869B9" w:rsidRPr="00C627CC">
        <w:rPr>
          <w:color w:val="000000" w:themeColor="text1"/>
          <w:shd w:val="clear" w:color="auto" w:fill="FFFFFF"/>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1869B9" w:rsidRPr="00C627CC">
        <w:rPr>
          <w:rFonts w:eastAsia="Calibri"/>
          <w:color w:val="000000" w:themeColor="text1"/>
          <w:lang w:eastAsia="en-US"/>
        </w:rPr>
        <w:t xml:space="preserve">Градостроительным Кодексом </w:t>
      </w:r>
      <w:r w:rsidR="001869B9" w:rsidRPr="00C627CC">
        <w:rPr>
          <w:color w:val="000000" w:themeColor="text1"/>
          <w:shd w:val="clear" w:color="auto" w:fill="FFFFFF"/>
        </w:rPr>
        <w:t>Российской Федерацией или субъектом Российской Федерации).</w:t>
      </w:r>
    </w:p>
    <w:p w:rsidR="007D3361" w:rsidRPr="00C627CC" w:rsidRDefault="001A6AE3" w:rsidP="001A6AE3">
      <w:pPr>
        <w:widowControl w:val="0"/>
        <w:ind w:firstLine="709"/>
        <w:jc w:val="both"/>
        <w:rPr>
          <w:rFonts w:eastAsia="Calibri"/>
          <w:color w:val="000000" w:themeColor="text1"/>
          <w:lang w:eastAsia="en-US"/>
        </w:rPr>
      </w:pPr>
      <w:r w:rsidRPr="00C627CC">
        <w:rPr>
          <w:rFonts w:eastAsia="Calibri"/>
          <w:color w:val="000000" w:themeColor="text1"/>
          <w:lang w:eastAsia="en-US"/>
        </w:rPr>
        <w:t>7.1. </w:t>
      </w:r>
      <w:r w:rsidR="001869B9" w:rsidRPr="00C627CC">
        <w:rPr>
          <w:color w:val="000000" w:themeColor="text1"/>
          <w:shd w:val="clear" w:color="auto" w:fill="FFFFFF"/>
        </w:rPr>
        <w:t>Документы (их копии или сведения, содержащиеся в них), указанные в</w:t>
      </w:r>
      <w:r w:rsidRPr="00C627CC">
        <w:rPr>
          <w:color w:val="000000" w:themeColor="text1"/>
          <w:shd w:val="clear" w:color="auto" w:fill="FFFFFF"/>
        </w:rPr>
        <w:t xml:space="preserve"> </w:t>
      </w:r>
      <w:hyperlink r:id="rId177" w:anchor="dst3289" w:history="1">
        <w:r w:rsidR="001869B9" w:rsidRPr="00C627CC">
          <w:rPr>
            <w:rStyle w:val="aff7"/>
            <w:color w:val="000000" w:themeColor="text1"/>
            <w:u w:val="none"/>
            <w:shd w:val="clear" w:color="auto" w:fill="FFFFFF"/>
          </w:rPr>
          <w:t>пунктах 1</w:t>
        </w:r>
      </w:hyperlink>
      <w:r w:rsidRPr="00C627CC">
        <w:rPr>
          <w:color w:val="000000" w:themeColor="text1"/>
          <w:shd w:val="clear" w:color="auto" w:fill="FFFFFF"/>
        </w:rPr>
        <w:t xml:space="preserve"> </w:t>
      </w:r>
      <w:r w:rsidR="001869B9" w:rsidRPr="00C627CC">
        <w:rPr>
          <w:color w:val="000000" w:themeColor="text1"/>
          <w:shd w:val="clear" w:color="auto" w:fill="FFFFFF"/>
        </w:rPr>
        <w:t>-</w:t>
      </w:r>
      <w:r w:rsidRPr="00C627CC">
        <w:rPr>
          <w:color w:val="000000" w:themeColor="text1"/>
          <w:shd w:val="clear" w:color="auto" w:fill="FFFFFF"/>
        </w:rPr>
        <w:t xml:space="preserve"> </w:t>
      </w:r>
      <w:hyperlink r:id="rId178" w:anchor="dst264" w:history="1">
        <w:r w:rsidR="001869B9" w:rsidRPr="00C627CC">
          <w:rPr>
            <w:rStyle w:val="aff7"/>
            <w:color w:val="000000" w:themeColor="text1"/>
            <w:u w:val="none"/>
            <w:shd w:val="clear" w:color="auto" w:fill="FFFFFF"/>
          </w:rPr>
          <w:t>5</w:t>
        </w:r>
      </w:hyperlink>
      <w:r w:rsidR="001869B9" w:rsidRPr="00C627CC">
        <w:rPr>
          <w:color w:val="000000" w:themeColor="text1"/>
          <w:shd w:val="clear" w:color="auto" w:fill="FFFFFF"/>
        </w:rPr>
        <w:t>,</w:t>
      </w:r>
      <w:r w:rsidRPr="00C627CC">
        <w:rPr>
          <w:color w:val="000000" w:themeColor="text1"/>
          <w:shd w:val="clear" w:color="auto" w:fill="FFFFFF"/>
        </w:rPr>
        <w:t xml:space="preserve"> </w:t>
      </w:r>
      <w:hyperlink r:id="rId179" w:anchor="dst573" w:history="1">
        <w:r w:rsidR="001869B9" w:rsidRPr="00C627CC">
          <w:rPr>
            <w:rStyle w:val="aff7"/>
            <w:color w:val="000000" w:themeColor="text1"/>
            <w:u w:val="none"/>
            <w:shd w:val="clear" w:color="auto" w:fill="FFFFFF"/>
          </w:rPr>
          <w:t>7</w:t>
        </w:r>
      </w:hyperlink>
      <w:r w:rsidR="001869B9" w:rsidRPr="00C627CC">
        <w:rPr>
          <w:color w:val="000000" w:themeColor="text1"/>
          <w:shd w:val="clear" w:color="auto" w:fill="FFFFFF"/>
        </w:rPr>
        <w:t>,</w:t>
      </w:r>
      <w:r w:rsidRPr="00C627CC">
        <w:rPr>
          <w:color w:val="000000" w:themeColor="text1"/>
          <w:shd w:val="clear" w:color="auto" w:fill="FFFFFF"/>
        </w:rPr>
        <w:t xml:space="preserve"> </w:t>
      </w:r>
      <w:hyperlink r:id="rId180" w:anchor="dst2536" w:history="1">
        <w:r w:rsidRPr="00C627CC">
          <w:rPr>
            <w:rStyle w:val="aff7"/>
            <w:color w:val="000000" w:themeColor="text1"/>
            <w:u w:val="none"/>
            <w:shd w:val="clear" w:color="auto" w:fill="FFFFFF"/>
          </w:rPr>
          <w:t>8</w:t>
        </w:r>
      </w:hyperlink>
      <w:r w:rsidRPr="00C627CC">
        <w:rPr>
          <w:color w:val="000000" w:themeColor="text1"/>
          <w:shd w:val="clear" w:color="auto" w:fill="FFFFFF"/>
        </w:rPr>
        <w:t xml:space="preserve"> </w:t>
      </w:r>
      <w:r w:rsidR="001869B9" w:rsidRPr="00C627CC">
        <w:rPr>
          <w:color w:val="000000" w:themeColor="text1"/>
          <w:shd w:val="clear" w:color="auto" w:fill="FFFFFF"/>
        </w:rPr>
        <w:t>и</w:t>
      </w:r>
      <w:r w:rsidRPr="00C627CC">
        <w:rPr>
          <w:color w:val="000000" w:themeColor="text1"/>
          <w:shd w:val="clear" w:color="auto" w:fill="FFFFFF"/>
        </w:rPr>
        <w:t xml:space="preserve"> </w:t>
      </w:r>
      <w:hyperlink r:id="rId181" w:anchor="dst3361" w:history="1">
        <w:r w:rsidRPr="00C627CC">
          <w:rPr>
            <w:rStyle w:val="aff7"/>
            <w:color w:val="000000" w:themeColor="text1"/>
            <w:u w:val="none"/>
            <w:shd w:val="clear" w:color="auto" w:fill="FFFFFF"/>
          </w:rPr>
          <w:t>9</w:t>
        </w:r>
        <w:r w:rsidR="001869B9" w:rsidRPr="00C627CC">
          <w:rPr>
            <w:rStyle w:val="aff7"/>
            <w:color w:val="000000" w:themeColor="text1"/>
            <w:u w:val="none"/>
            <w:shd w:val="clear" w:color="auto" w:fill="FFFFFF"/>
          </w:rPr>
          <w:t xml:space="preserve"> части 7</w:t>
        </w:r>
      </w:hyperlink>
      <w:r w:rsidRPr="00C627CC">
        <w:rPr>
          <w:color w:val="000000" w:themeColor="text1"/>
          <w:shd w:val="clear" w:color="auto" w:fill="FFFFFF"/>
        </w:rPr>
        <w:t xml:space="preserve"> </w:t>
      </w:r>
      <w:r w:rsidR="001869B9" w:rsidRPr="00C627CC">
        <w:rPr>
          <w:color w:val="000000" w:themeColor="text1"/>
          <w:shd w:val="clear" w:color="auto" w:fill="FFFFFF"/>
        </w:rPr>
        <w:t>настоящей статьи, запрашиваются органами, указанными в</w:t>
      </w:r>
      <w:r w:rsidRPr="00C627CC">
        <w:rPr>
          <w:color w:val="000000" w:themeColor="text1"/>
          <w:shd w:val="clear" w:color="auto" w:fill="FFFFFF"/>
        </w:rPr>
        <w:t xml:space="preserve"> </w:t>
      </w:r>
      <w:hyperlink r:id="rId182" w:anchor="dst2532" w:history="1">
        <w:r w:rsidR="001869B9" w:rsidRPr="00C627CC">
          <w:rPr>
            <w:rStyle w:val="aff7"/>
            <w:color w:val="000000" w:themeColor="text1"/>
            <w:u w:val="none"/>
            <w:shd w:val="clear" w:color="auto" w:fill="FFFFFF"/>
          </w:rPr>
          <w:t>абзаце первом части 7</w:t>
        </w:r>
      </w:hyperlink>
      <w:r w:rsidRPr="00C627CC">
        <w:rPr>
          <w:rStyle w:val="aff7"/>
          <w:color w:val="000000" w:themeColor="text1"/>
          <w:u w:val="none"/>
          <w:shd w:val="clear" w:color="auto" w:fill="FFFFFF"/>
        </w:rPr>
        <w:t xml:space="preserve"> </w:t>
      </w:r>
      <w:r w:rsidR="001869B9" w:rsidRPr="00C627CC">
        <w:rPr>
          <w:color w:val="000000" w:themeColor="text1"/>
          <w:shd w:val="clear" w:color="auto" w:fill="FFFFFF"/>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r w:rsidR="007D3361" w:rsidRPr="00C627CC">
        <w:rPr>
          <w:rFonts w:eastAsia="Calibri"/>
          <w:color w:val="000000" w:themeColor="text1"/>
          <w:lang w:eastAsia="en-US"/>
        </w:rPr>
        <w:t>.</w:t>
      </w:r>
    </w:p>
    <w:p w:rsidR="008645E5" w:rsidRPr="00C627CC" w:rsidRDefault="007D3361"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По межведомственным запросам органов</w:t>
      </w:r>
      <w:r w:rsidR="00451D74" w:rsidRPr="00C627CC">
        <w:rPr>
          <w:rFonts w:eastAsia="Calibri"/>
          <w:color w:val="000000" w:themeColor="text1"/>
          <w:lang w:eastAsia="en-US"/>
        </w:rPr>
        <w:t xml:space="preserve"> </w:t>
      </w:r>
      <w:r w:rsidRPr="00C627CC">
        <w:rPr>
          <w:rFonts w:eastAsia="Calibri"/>
          <w:color w:val="000000" w:themeColor="text1"/>
          <w:lang w:eastAsia="en-US"/>
        </w:rPr>
        <w:t>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w:t>
      </w:r>
      <w:r w:rsidR="008645E5" w:rsidRPr="00C627CC">
        <w:rPr>
          <w:rFonts w:eastAsia="Calibri"/>
          <w:color w:val="000000" w:themeColor="text1"/>
          <w:lang w:eastAsia="en-US"/>
        </w:rPr>
        <w:t xml:space="preserve"> </w:t>
      </w:r>
      <w:r w:rsidRPr="00C627CC">
        <w:rPr>
          <w:rFonts w:eastAsia="Calibri"/>
          <w:color w:val="000000" w:themeColor="text1"/>
          <w:lang w:eastAsia="en-US"/>
        </w:rPr>
        <w:t>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7.2. </w:t>
      </w:r>
      <w:r w:rsidR="007D3361" w:rsidRPr="00C627CC">
        <w:rPr>
          <w:rFonts w:eastAsia="Calibri"/>
          <w:color w:val="000000" w:themeColor="text1"/>
          <w:lang w:eastAsia="en-US"/>
        </w:rPr>
        <w:t>Документы, указанные в пункте 1</w:t>
      </w:r>
      <w:r w:rsidR="00E62F7D" w:rsidRPr="00C627CC">
        <w:rPr>
          <w:rFonts w:eastAsia="Calibri"/>
          <w:color w:val="000000" w:themeColor="text1"/>
          <w:lang w:eastAsia="en-US"/>
        </w:rPr>
        <w:t>, 3 и 4</w:t>
      </w:r>
      <w:r w:rsidR="007D3361" w:rsidRPr="00C627CC">
        <w:rPr>
          <w:rFonts w:eastAsia="Calibri"/>
          <w:color w:val="000000" w:themeColor="text1"/>
          <w:lang w:eastAsia="en-US"/>
        </w:rPr>
        <w:t xml:space="preserve">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r w:rsidR="00E62F7D" w:rsidRPr="00C627CC">
        <w:rPr>
          <w:rFonts w:eastAsia="Calibri"/>
          <w:color w:val="000000" w:themeColor="text1"/>
          <w:lang w:eastAsia="en-US"/>
        </w:rPr>
        <w:t xml:space="preserve"> или едином государственном реестре заключений.</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7.3. </w:t>
      </w:r>
      <w:r w:rsidR="007B2B99" w:rsidRPr="00C627CC">
        <w:rPr>
          <w:rFonts w:eastAsia="Calibri"/>
          <w:color w:val="000000" w:themeColor="text1"/>
          <w:lang w:eastAsia="en-US"/>
        </w:rPr>
        <w:t>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w:t>
      </w:r>
      <w:r w:rsidRPr="00C627CC">
        <w:rPr>
          <w:rFonts w:eastAsia="Calibri"/>
          <w:color w:val="000000" w:themeColor="text1"/>
          <w:lang w:eastAsia="en-US"/>
        </w:rPr>
        <w:t xml:space="preserve"> </w:t>
      </w:r>
      <w:hyperlink r:id="rId183" w:anchor="dst3192" w:history="1">
        <w:r w:rsidR="007B2B99" w:rsidRPr="00C627CC">
          <w:rPr>
            <w:rFonts w:eastAsia="Calibri"/>
            <w:color w:val="000000" w:themeColor="text1"/>
            <w:lang w:eastAsia="en-US"/>
          </w:rPr>
          <w:t>частью 1.1 статьи 57.3</w:t>
        </w:r>
      </w:hyperlink>
      <w:r w:rsidRPr="00C627CC">
        <w:rPr>
          <w:rFonts w:eastAsia="Calibri"/>
          <w:color w:val="000000" w:themeColor="text1"/>
          <w:lang w:eastAsia="en-US"/>
        </w:rPr>
        <w:t xml:space="preserve"> </w:t>
      </w:r>
      <w:r w:rsidR="007B2B99" w:rsidRPr="00C627CC">
        <w:rPr>
          <w:rFonts w:eastAsia="Calibri"/>
          <w:color w:val="000000" w:themeColor="text1"/>
          <w:lang w:eastAsia="en-US"/>
        </w:rPr>
        <w:t xml:space="preserve">Градостроительного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w:t>
      </w:r>
      <w:r w:rsidR="007B2B99" w:rsidRPr="00C627CC">
        <w:rPr>
          <w:rFonts w:eastAsia="Calibri"/>
          <w:color w:val="000000" w:themeColor="text1"/>
          <w:lang w:eastAsia="en-US"/>
        </w:rPr>
        <w:lastRenderedPageBreak/>
        <w:t>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w:t>
      </w:r>
      <w:r w:rsidRPr="00C627CC">
        <w:rPr>
          <w:rFonts w:eastAsia="Calibri"/>
          <w:color w:val="000000" w:themeColor="text1"/>
          <w:lang w:eastAsia="en-US"/>
        </w:rPr>
        <w:t>ственных или муниципальных нужд.</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 непосредственно уполномоченными на выдачу разрешений на строительство в соответствии с </w:t>
      </w:r>
      <w:hyperlink r:id="rId184" w:anchor="/document/12138258/entry/5104" w:history="1">
        <w:r w:rsidRPr="00C627CC">
          <w:rPr>
            <w:rFonts w:eastAsia="Calibri"/>
            <w:color w:val="000000" w:themeColor="text1"/>
            <w:lang w:eastAsia="en-US"/>
          </w:rPr>
          <w:t>частями 4 - 6</w:t>
        </w:r>
      </w:hyperlink>
      <w:r w:rsidRPr="00C627CC">
        <w:rPr>
          <w:rFonts w:eastAsia="Calibri"/>
          <w:color w:val="000000" w:themeColor="text1"/>
          <w:lang w:eastAsia="en-US"/>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185" w:anchor="/document/12138258/entry/5104" w:history="1">
        <w:r w:rsidRPr="00C627CC">
          <w:rPr>
            <w:rFonts w:eastAsia="Calibri"/>
            <w:color w:val="000000" w:themeColor="text1"/>
            <w:lang w:eastAsia="en-US"/>
          </w:rPr>
          <w:t>частями 4 - 6</w:t>
        </w:r>
      </w:hyperlink>
      <w:r w:rsidRPr="00C627CC">
        <w:rPr>
          <w:rFonts w:eastAsia="Calibri"/>
          <w:color w:val="000000" w:themeColor="text1"/>
          <w:lang w:eastAsia="en-US"/>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3) с использованием </w:t>
      </w:r>
      <w:hyperlink r:id="rId186" w:tgtFrame="_blank" w:history="1">
        <w:r w:rsidRPr="00C627CC">
          <w:rPr>
            <w:rFonts w:eastAsia="Calibri"/>
            <w:color w:val="000000" w:themeColor="text1"/>
            <w:lang w:eastAsia="en-US"/>
          </w:rPr>
          <w:t>единого портала</w:t>
        </w:r>
      </w:hyperlink>
      <w:r w:rsidRPr="00C627CC">
        <w:rPr>
          <w:rFonts w:eastAsia="Calibri"/>
          <w:color w:val="000000" w:themeColor="text1"/>
          <w:lang w:eastAsia="en-US"/>
        </w:rPr>
        <w:t xml:space="preserve">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5) для застройщиков, наименования которых содержат слова «специализированный застройщик», наряду со способами, указанными в </w:t>
      </w:r>
      <w:hyperlink r:id="rId187" w:anchor="/document/12138258/entry/51741" w:history="1">
        <w:r w:rsidRPr="00C627CC">
          <w:rPr>
            <w:rFonts w:eastAsia="Calibri"/>
            <w:color w:val="000000" w:themeColor="text1"/>
            <w:lang w:eastAsia="en-US"/>
          </w:rPr>
          <w:t>пунктах 1 - 4</w:t>
        </w:r>
      </w:hyperlink>
      <w:r w:rsidRPr="00C627CC">
        <w:rPr>
          <w:rFonts w:eastAsia="Calibri"/>
          <w:color w:val="000000" w:themeColor="text1"/>
          <w:lang w:eastAsia="en-US"/>
        </w:rPr>
        <w:t xml:space="preserve"> настоящей части с использованием единой информационной системы жилищного строительства, предусмотренной </w:t>
      </w:r>
      <w:hyperlink r:id="rId188" w:anchor="/document/12138267/entry/0" w:history="1">
        <w:r w:rsidRPr="00C627CC">
          <w:rPr>
            <w:rFonts w:eastAsia="Calibri"/>
            <w:color w:val="000000" w:themeColor="text1"/>
            <w:lang w:eastAsia="en-US"/>
          </w:rPr>
          <w:t>Федеральным законом</w:t>
        </w:r>
      </w:hyperlink>
      <w:r w:rsidRPr="00C627CC">
        <w:rPr>
          <w:rFonts w:eastAsia="Calibri"/>
          <w:color w:val="000000" w:themeColor="text1"/>
          <w:lang w:eastAsia="en-US"/>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8. </w:t>
      </w:r>
      <w:r w:rsidR="007B2B99" w:rsidRPr="00C627CC">
        <w:rPr>
          <w:rFonts w:eastAsia="Calibri"/>
          <w:color w:val="000000" w:themeColor="text1"/>
          <w:lang w:eastAsia="en-US"/>
        </w:rPr>
        <w:t>Не допускается требовать иные документы для получения разрешения на строительство, за исключением указанных в</w:t>
      </w:r>
      <w:r w:rsidRPr="00C627CC">
        <w:rPr>
          <w:rFonts w:eastAsia="Calibri"/>
          <w:color w:val="000000" w:themeColor="text1"/>
          <w:lang w:eastAsia="en-US"/>
        </w:rPr>
        <w:t xml:space="preserve"> </w:t>
      </w:r>
      <w:hyperlink r:id="rId189" w:anchor="dst2532" w:history="1">
        <w:r w:rsidR="007B2B99" w:rsidRPr="00C627CC">
          <w:rPr>
            <w:rFonts w:eastAsia="Calibri"/>
            <w:color w:val="000000" w:themeColor="text1"/>
            <w:lang w:eastAsia="en-US"/>
          </w:rPr>
          <w:t>части 7</w:t>
        </w:r>
      </w:hyperlink>
      <w:r w:rsidRPr="00C627CC">
        <w:rPr>
          <w:rFonts w:eastAsia="Calibri"/>
          <w:color w:val="000000" w:themeColor="text1"/>
          <w:lang w:eastAsia="en-US"/>
        </w:rPr>
        <w:t xml:space="preserve"> </w:t>
      </w:r>
      <w:r w:rsidR="007B2B99" w:rsidRPr="00C627CC">
        <w:rPr>
          <w:rFonts w:eastAsia="Calibri"/>
          <w:color w:val="000000" w:themeColor="text1"/>
          <w:lang w:eastAsia="en-US"/>
        </w:rPr>
        <w:t>настоящей статьи документов. Документы, предусмотренные</w:t>
      </w:r>
      <w:r w:rsidRPr="00C627CC">
        <w:rPr>
          <w:rFonts w:eastAsia="Calibri"/>
          <w:color w:val="000000" w:themeColor="text1"/>
          <w:lang w:eastAsia="en-US"/>
        </w:rPr>
        <w:t xml:space="preserve"> ч</w:t>
      </w:r>
      <w:hyperlink r:id="rId190" w:anchor="dst2532" w:history="1">
        <w:r w:rsidR="007B2B99" w:rsidRPr="00C627CC">
          <w:rPr>
            <w:rFonts w:eastAsia="Calibri"/>
            <w:color w:val="000000" w:themeColor="text1"/>
            <w:lang w:eastAsia="en-US"/>
          </w:rPr>
          <w:t>астью 7</w:t>
        </w:r>
      </w:hyperlink>
      <w:r w:rsidRPr="00C627CC">
        <w:rPr>
          <w:rFonts w:eastAsia="Calibri"/>
          <w:color w:val="000000" w:themeColor="text1"/>
          <w:lang w:eastAsia="en-US"/>
        </w:rPr>
        <w:t xml:space="preserve"> </w:t>
      </w:r>
      <w:r w:rsidR="007B2B99" w:rsidRPr="00C627CC">
        <w:rPr>
          <w:rFonts w:eastAsia="Calibri"/>
          <w:color w:val="000000" w:themeColor="text1"/>
          <w:lang w:eastAsia="en-US"/>
        </w:rPr>
        <w:t>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C627CC">
        <w:rPr>
          <w:rFonts w:eastAsia="Calibri"/>
          <w:color w:val="000000" w:themeColor="text1"/>
          <w:lang w:eastAsia="en-US"/>
        </w:rPr>
        <w:t xml:space="preserve"> </w:t>
      </w:r>
      <w:hyperlink r:id="rId191" w:anchor="dst100005" w:history="1">
        <w:r w:rsidR="007B2B99" w:rsidRPr="00C627CC">
          <w:rPr>
            <w:rFonts w:eastAsia="Calibri"/>
            <w:color w:val="000000" w:themeColor="text1"/>
            <w:lang w:eastAsia="en-US"/>
          </w:rPr>
          <w:t>случаи</w:t>
        </w:r>
      </w:hyperlink>
      <w:r w:rsidR="007B2B99" w:rsidRPr="00C627CC">
        <w:rPr>
          <w:rFonts w:eastAsia="Calibri"/>
          <w:color w:val="000000" w:themeColor="text1"/>
          <w:lang w:eastAsia="en-US"/>
        </w:rPr>
        <w:t>, в которых направление указанных в</w:t>
      </w:r>
      <w:r w:rsidRPr="00C627CC">
        <w:rPr>
          <w:rFonts w:eastAsia="Calibri"/>
          <w:color w:val="000000" w:themeColor="text1"/>
          <w:lang w:eastAsia="en-US"/>
        </w:rPr>
        <w:t xml:space="preserve"> </w:t>
      </w:r>
      <w:hyperlink r:id="rId192" w:anchor="dst2532" w:history="1">
        <w:r w:rsidR="007B2B99" w:rsidRPr="00C627CC">
          <w:rPr>
            <w:rFonts w:eastAsia="Calibri"/>
            <w:color w:val="000000" w:themeColor="text1"/>
            <w:lang w:eastAsia="en-US"/>
          </w:rPr>
          <w:t>части 7</w:t>
        </w:r>
      </w:hyperlink>
      <w:r w:rsidRPr="00C627CC">
        <w:rPr>
          <w:rFonts w:eastAsia="Calibri"/>
          <w:color w:val="000000" w:themeColor="text1"/>
          <w:lang w:eastAsia="en-US"/>
        </w:rPr>
        <w:t xml:space="preserve"> </w:t>
      </w:r>
      <w:r w:rsidR="007B2B99" w:rsidRPr="00C627CC">
        <w:rPr>
          <w:rFonts w:eastAsia="Calibri"/>
          <w:color w:val="000000" w:themeColor="text1"/>
          <w:lang w:eastAsia="en-US"/>
        </w:rPr>
        <w:t>настоящей статьи документов и выдача разрешений на строительство осуществляются исключительно в электронной форме.</w:t>
      </w:r>
      <w:r w:rsidRPr="00C627CC">
        <w:rPr>
          <w:rFonts w:eastAsia="Calibri"/>
          <w:color w:val="000000" w:themeColor="text1"/>
          <w:lang w:eastAsia="en-US"/>
        </w:rPr>
        <w:t xml:space="preserve"> </w:t>
      </w:r>
      <w:hyperlink r:id="rId193" w:anchor="dst100009" w:history="1">
        <w:r w:rsidR="007B2B99" w:rsidRPr="00C627CC">
          <w:rPr>
            <w:rFonts w:eastAsia="Calibri"/>
            <w:color w:val="000000" w:themeColor="text1"/>
            <w:lang w:eastAsia="en-US"/>
          </w:rPr>
          <w:t>Порядок</w:t>
        </w:r>
      </w:hyperlink>
      <w:r w:rsidRPr="00C627CC">
        <w:rPr>
          <w:rFonts w:eastAsia="Calibri"/>
          <w:color w:val="000000" w:themeColor="text1"/>
          <w:lang w:eastAsia="en-US"/>
        </w:rPr>
        <w:t xml:space="preserve"> </w:t>
      </w:r>
      <w:r w:rsidR="007B2B99" w:rsidRPr="00C627CC">
        <w:rPr>
          <w:rFonts w:eastAsia="Calibri"/>
          <w:color w:val="000000" w:themeColor="text1"/>
          <w:lang w:eastAsia="en-US"/>
        </w:rPr>
        <w:t xml:space="preserve">направления </w:t>
      </w:r>
      <w:r w:rsidR="007B2B99" w:rsidRPr="00C627CC">
        <w:rPr>
          <w:rFonts w:eastAsia="Calibri"/>
          <w:color w:val="000000" w:themeColor="text1"/>
          <w:lang w:eastAsia="en-US"/>
        </w:rPr>
        <w:lastRenderedPageBreak/>
        <w:t>документов, указанных в</w:t>
      </w:r>
      <w:r w:rsidRPr="00C627CC">
        <w:rPr>
          <w:rFonts w:eastAsia="Calibri"/>
          <w:color w:val="000000" w:themeColor="text1"/>
          <w:lang w:eastAsia="en-US"/>
        </w:rPr>
        <w:t xml:space="preserve"> </w:t>
      </w:r>
      <w:hyperlink r:id="rId194" w:anchor="dst2532" w:history="1">
        <w:r w:rsidR="007B2B99" w:rsidRPr="00C627CC">
          <w:rPr>
            <w:rFonts w:eastAsia="Calibri"/>
            <w:color w:val="000000" w:themeColor="text1"/>
            <w:lang w:eastAsia="en-US"/>
          </w:rPr>
          <w:t>части 7</w:t>
        </w:r>
      </w:hyperlink>
      <w:r w:rsidRPr="00C627CC">
        <w:rPr>
          <w:rFonts w:eastAsia="Calibri"/>
          <w:color w:val="000000" w:themeColor="text1"/>
          <w:lang w:eastAsia="en-US"/>
        </w:rPr>
        <w:t xml:space="preserve"> </w:t>
      </w:r>
      <w:r w:rsidR="007B2B99" w:rsidRPr="00C627CC">
        <w:rPr>
          <w:rFonts w:eastAsia="Calibri"/>
          <w:color w:val="000000" w:themeColor="text1"/>
          <w:lang w:eastAsia="en-US"/>
        </w:rPr>
        <w:t>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8645E5" w:rsidRPr="00C627CC" w:rsidRDefault="008645E5"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9.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645E5" w:rsidRPr="00C627CC" w:rsidRDefault="00CB5DC0" w:rsidP="008645E5">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10. </w:t>
      </w:r>
      <w:r w:rsidR="008645E5" w:rsidRPr="00C627CC">
        <w:rPr>
          <w:rFonts w:eastAsia="Calibri"/>
          <w:color w:val="000000" w:themeColor="text1"/>
          <w:lang w:eastAsia="en-US"/>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Pr="00C627CC">
        <w:rPr>
          <w:rFonts w:eastAsia="Calibri"/>
          <w:color w:val="000000" w:themeColor="text1"/>
          <w:lang w:eastAsia="en-US"/>
        </w:rPr>
        <w:t xml:space="preserve"> </w:t>
      </w:r>
      <w:hyperlink r:id="rId195" w:anchor="/document/12127232/entry/6012" w:history="1">
        <w:r w:rsidR="008645E5" w:rsidRPr="00C627CC">
          <w:rPr>
            <w:color w:val="000000" w:themeColor="text1"/>
            <w:lang w:eastAsia="en-US"/>
          </w:rPr>
          <w:t>Федеральным законом</w:t>
        </w:r>
      </w:hyperlink>
      <w:r w:rsidRPr="00C627CC">
        <w:rPr>
          <w:rFonts w:eastAsia="Calibri"/>
          <w:color w:val="000000" w:themeColor="text1"/>
          <w:lang w:eastAsia="en-US"/>
        </w:rPr>
        <w:t xml:space="preserve"> от 25 июня 2002 г. № 73-ФЗ «</w:t>
      </w:r>
      <w:r w:rsidR="008645E5" w:rsidRPr="00C627CC">
        <w:rPr>
          <w:rFonts w:eastAsia="Calibri"/>
          <w:color w:val="000000" w:themeColor="text1"/>
          <w:lang w:eastAsia="en-US"/>
        </w:rPr>
        <w:t>Об объектах культурного наследия (памятниках истории и культуры) народов Российской Федерации</w:t>
      </w:r>
      <w:r w:rsidRPr="00C627CC">
        <w:rPr>
          <w:rFonts w:eastAsia="Calibri"/>
          <w:color w:val="000000" w:themeColor="text1"/>
          <w:lang w:eastAsia="en-US"/>
        </w:rPr>
        <w:t>»</w:t>
      </w:r>
      <w:r w:rsidR="008645E5" w:rsidRPr="00C627CC">
        <w:rPr>
          <w:rFonts w:eastAsia="Calibri"/>
          <w:color w:val="000000" w:themeColor="text1"/>
          <w:lang w:eastAsia="en-US"/>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 </w:t>
      </w:r>
      <w:hyperlink r:id="rId196" w:anchor="/document/12138258/entry/5101101" w:history="1">
        <w:r w:rsidRPr="00C627CC">
          <w:rPr>
            <w:rFonts w:eastAsia="Calibri"/>
            <w:color w:val="000000" w:themeColor="text1"/>
            <w:lang w:eastAsia="en-US"/>
          </w:rPr>
          <w:t>частью 11.1</w:t>
        </w:r>
      </w:hyperlink>
      <w:r w:rsidRPr="00C627CC">
        <w:rPr>
          <w:rFonts w:eastAsia="Calibri"/>
          <w:color w:val="000000" w:themeColor="text1"/>
          <w:lang w:eastAsia="en-US"/>
        </w:rPr>
        <w:t xml:space="preserve"> настоящей статьи:</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проводят проверку наличия документов, необходимых для принятия решения о выдаче разрешения на строительство;</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846D82" w:rsidRPr="00C627CC">
        <w:rPr>
          <w:color w:val="000000" w:themeColor="text1"/>
          <w:shd w:val="clear" w:color="auto" w:fill="FFFFFF"/>
        </w:rPr>
        <w:t>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w:t>
      </w:r>
      <w:r w:rsidRPr="00C627CC">
        <w:rPr>
          <w:color w:val="000000" w:themeColor="text1"/>
          <w:shd w:val="clear" w:color="auto" w:fill="FFFFFF"/>
        </w:rPr>
        <w:t xml:space="preserve"> </w:t>
      </w:r>
      <w:hyperlink r:id="rId197" w:anchor="dst100014" w:history="1">
        <w:r w:rsidR="00846D82" w:rsidRPr="00C627CC">
          <w:rPr>
            <w:rStyle w:val="aff7"/>
            <w:color w:val="000000" w:themeColor="text1"/>
            <w:u w:val="none"/>
            <w:shd w:val="clear" w:color="auto" w:fill="FFFFFF"/>
          </w:rPr>
          <w:t>случаев</w:t>
        </w:r>
      </w:hyperlink>
      <w:r w:rsidR="00846D82" w:rsidRPr="00C627CC">
        <w:rPr>
          <w:color w:val="000000" w:themeColor="text1"/>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7D3361"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выдают разрешение на строительство или отказывают в выдаче такого разрешения с указанием причин отказа.</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98" w:anchor="/document/12138258/entry/510101" w:history="1">
        <w:r w:rsidRPr="00C627CC">
          <w:rPr>
            <w:color w:val="000000" w:themeColor="text1"/>
            <w:lang w:eastAsia="en-US"/>
          </w:rPr>
          <w:t>части 10.1</w:t>
        </w:r>
      </w:hyperlink>
      <w:r w:rsidRPr="00C627CC">
        <w:rPr>
          <w:rFonts w:eastAsia="Calibri"/>
          <w:color w:val="000000" w:themeColor="text1"/>
          <w:lang w:eastAsia="en-US"/>
        </w:rPr>
        <w:t xml:space="preserve"> настоящей статьи, либо в </w:t>
      </w:r>
      <w:r w:rsidRPr="00C627CC">
        <w:rPr>
          <w:rFonts w:eastAsia="Calibri"/>
          <w:color w:val="000000" w:themeColor="text1"/>
          <w:lang w:eastAsia="en-US"/>
        </w:rPr>
        <w:lastRenderedPageBreak/>
        <w:t>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99" w:anchor="/document/12124624/entry/2" w:history="1">
        <w:r w:rsidRPr="00C627CC">
          <w:rPr>
            <w:color w:val="000000" w:themeColor="text1"/>
            <w:lang w:eastAsia="en-US"/>
          </w:rPr>
          <w:t>земельным</w:t>
        </w:r>
      </w:hyperlink>
      <w:r w:rsidRPr="00C627CC">
        <w:rPr>
          <w:rFonts w:eastAsia="Calibri"/>
          <w:color w:val="000000" w:themeColor="text1"/>
          <w:lang w:eastAsia="en-US"/>
        </w:rPr>
        <w:t xml:space="preserve">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11.2.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CB5DC0" w:rsidRPr="00C627CC" w:rsidRDefault="00CB5DC0" w:rsidP="00CB5DC0">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12. </w:t>
      </w:r>
      <w:r w:rsidR="007D3361" w:rsidRPr="00C627CC">
        <w:rPr>
          <w:rFonts w:eastAsia="Calibri"/>
          <w:color w:val="000000" w:themeColor="text1"/>
          <w:lang w:eastAsia="en-US"/>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 администрация муниципального образования Темрюкский район,</w:t>
      </w:r>
      <w:r w:rsidR="00846D82" w:rsidRPr="00C627CC">
        <w:rPr>
          <w:rFonts w:ascii="Arial" w:hAnsi="Arial" w:cs="Arial"/>
          <w:color w:val="000000" w:themeColor="text1"/>
          <w:sz w:val="26"/>
          <w:szCs w:val="26"/>
          <w:shd w:val="clear" w:color="auto" w:fill="FFFFFF"/>
        </w:rPr>
        <w:t xml:space="preserve"> </w:t>
      </w:r>
      <w:r w:rsidR="00846D82" w:rsidRPr="00C627CC">
        <w:rPr>
          <w:rFonts w:eastAsia="Calibri"/>
          <w:color w:val="000000" w:themeColor="text1"/>
          <w:lang w:eastAsia="en-US"/>
        </w:rPr>
        <w:t>Государственная</w:t>
      </w:r>
      <w:r w:rsidRPr="00C627CC">
        <w:rPr>
          <w:rFonts w:eastAsia="Calibri"/>
          <w:color w:val="000000" w:themeColor="text1"/>
          <w:lang w:eastAsia="en-US"/>
        </w:rPr>
        <w:t xml:space="preserve"> корпорация по атомной энергии «Росатом»</w:t>
      </w:r>
      <w:r w:rsidR="00846D82" w:rsidRPr="00C627CC">
        <w:rPr>
          <w:rFonts w:eastAsia="Calibri"/>
          <w:color w:val="000000" w:themeColor="text1"/>
          <w:lang w:eastAsia="en-US"/>
        </w:rPr>
        <w:t xml:space="preserve"> или</w:t>
      </w:r>
      <w:r w:rsidR="007D3361" w:rsidRPr="00C627CC">
        <w:rPr>
          <w:rFonts w:eastAsia="Calibri"/>
          <w:color w:val="000000" w:themeColor="text1"/>
          <w:lang w:eastAsia="en-US"/>
        </w:rPr>
        <w:t xml:space="preserve"> Государственная корпорация по космическо</w:t>
      </w:r>
      <w:r w:rsidRPr="00C627CC">
        <w:rPr>
          <w:rFonts w:eastAsia="Calibri"/>
          <w:color w:val="000000" w:themeColor="text1"/>
          <w:lang w:eastAsia="en-US"/>
        </w:rPr>
        <w:t>й деятельности «Роскосмос»</w:t>
      </w:r>
      <w:r w:rsidR="007D3361" w:rsidRPr="00C627CC">
        <w:rPr>
          <w:rFonts w:eastAsia="Calibri"/>
          <w:color w:val="000000" w:themeColor="text1"/>
          <w:lang w:eastAsia="en-US"/>
        </w:rPr>
        <w:t xml:space="preserve"> по заявлению застройщика могут выдать разрешение на отдельные этапы строительства, реконструкции.</w:t>
      </w:r>
    </w:p>
    <w:p w:rsidR="001E69D6" w:rsidRPr="00C627CC" w:rsidRDefault="00CB5DC0" w:rsidP="001E69D6">
      <w:pPr>
        <w:widowControl w:val="0"/>
        <w:ind w:firstLine="709"/>
        <w:contextualSpacing/>
        <w:jc w:val="both"/>
        <w:rPr>
          <w:color w:val="000000" w:themeColor="text1"/>
          <w:shd w:val="clear" w:color="auto" w:fill="FFFFFF"/>
        </w:rPr>
      </w:pPr>
      <w:r w:rsidRPr="00C627CC">
        <w:rPr>
          <w:rFonts w:eastAsia="Calibri"/>
          <w:color w:val="000000" w:themeColor="text1"/>
          <w:lang w:eastAsia="en-US"/>
        </w:rPr>
        <w:t>13. </w:t>
      </w:r>
      <w:r w:rsidR="00846D82" w:rsidRPr="00C627CC">
        <w:rPr>
          <w:color w:val="000000" w:themeColor="text1"/>
          <w:shd w:val="clear" w:color="auto" w:fill="FFFFFF"/>
        </w:rPr>
        <w:t xml:space="preserve">Уполномоченные на выдачу разрешений на строительство федеральный орган </w:t>
      </w:r>
      <w:r w:rsidR="00846D82" w:rsidRPr="00C627CC">
        <w:rPr>
          <w:color w:val="000000" w:themeColor="text1"/>
          <w:shd w:val="clear" w:color="auto" w:fill="FFFFFF"/>
        </w:rPr>
        <w:lastRenderedPageBreak/>
        <w:t>исполнительной власти, орган исполнительной власти субъекта Российской Федерации, орган местного самоуправления, Государственная</w:t>
      </w:r>
      <w:r w:rsidRPr="00C627CC">
        <w:rPr>
          <w:color w:val="000000" w:themeColor="text1"/>
          <w:shd w:val="clear" w:color="auto" w:fill="FFFFFF"/>
        </w:rPr>
        <w:t xml:space="preserve"> корпорация по атомной энергии «</w:t>
      </w:r>
      <w:r w:rsidR="00846D82" w:rsidRPr="00C627CC">
        <w:rPr>
          <w:color w:val="000000" w:themeColor="text1"/>
          <w:shd w:val="clear" w:color="auto" w:fill="FFFFFF"/>
        </w:rPr>
        <w:t>Росатом</w:t>
      </w:r>
      <w:r w:rsidRPr="00C627CC">
        <w:rPr>
          <w:color w:val="000000" w:themeColor="text1"/>
          <w:shd w:val="clear" w:color="auto" w:fill="FFFFFF"/>
        </w:rPr>
        <w:t>»</w:t>
      </w:r>
      <w:r w:rsidR="00846D82" w:rsidRPr="00C627CC">
        <w:rPr>
          <w:color w:val="000000" w:themeColor="text1"/>
          <w:shd w:val="clear" w:color="auto" w:fill="FFFFFF"/>
        </w:rPr>
        <w:t xml:space="preserve"> или Государственная корпорация по космической деятельности </w:t>
      </w:r>
      <w:r w:rsidRPr="00C627CC">
        <w:rPr>
          <w:color w:val="000000" w:themeColor="text1"/>
          <w:shd w:val="clear" w:color="auto" w:fill="FFFFFF"/>
        </w:rPr>
        <w:t>«</w:t>
      </w:r>
      <w:r w:rsidR="00846D82" w:rsidRPr="00C627CC">
        <w:rPr>
          <w:color w:val="000000" w:themeColor="text1"/>
          <w:shd w:val="clear" w:color="auto" w:fill="FFFFFF"/>
        </w:rPr>
        <w:t>Роскосмос</w:t>
      </w:r>
      <w:r w:rsidRPr="00C627CC">
        <w:rPr>
          <w:color w:val="000000" w:themeColor="text1"/>
          <w:shd w:val="clear" w:color="auto" w:fill="FFFFFF"/>
        </w:rPr>
        <w:t>»</w:t>
      </w:r>
      <w:r w:rsidR="00846D82" w:rsidRPr="00C627CC">
        <w:rPr>
          <w:color w:val="000000" w:themeColor="text1"/>
          <w:shd w:val="clear" w:color="auto" w:fill="FFFFFF"/>
        </w:rPr>
        <w:t xml:space="preserve"> отказывают в выдаче разрешения на строительство при отсутствии документов, предусмотренных</w:t>
      </w:r>
      <w:r w:rsidRPr="00C627CC">
        <w:rPr>
          <w:color w:val="000000" w:themeColor="text1"/>
          <w:shd w:val="clear" w:color="auto" w:fill="FFFFFF"/>
        </w:rPr>
        <w:t xml:space="preserve"> </w:t>
      </w:r>
      <w:hyperlink r:id="rId200" w:anchor="dst2532" w:history="1">
        <w:r w:rsidR="00846D82" w:rsidRPr="00C627CC">
          <w:rPr>
            <w:color w:val="000000" w:themeColor="text1"/>
          </w:rPr>
          <w:t>частью 7</w:t>
        </w:r>
      </w:hyperlink>
      <w:r w:rsidRPr="00C627CC">
        <w:rPr>
          <w:color w:val="000000" w:themeColor="text1"/>
          <w:shd w:val="clear" w:color="auto" w:fill="FFFFFF"/>
        </w:rPr>
        <w:t xml:space="preserve"> </w:t>
      </w:r>
      <w:r w:rsidR="00846D82" w:rsidRPr="00C627CC">
        <w:rPr>
          <w:color w:val="000000" w:themeColor="text1"/>
          <w:shd w:val="clear" w:color="auto" w:fill="FFFFFF"/>
        </w:rPr>
        <w:t>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w:t>
      </w:r>
      <w:r w:rsidRPr="00C627CC">
        <w:rPr>
          <w:color w:val="000000" w:themeColor="text1"/>
          <w:shd w:val="clear" w:color="auto" w:fill="FFFFFF"/>
        </w:rPr>
        <w:t xml:space="preserve"> </w:t>
      </w:r>
      <w:hyperlink r:id="rId201" w:anchor="dst100014" w:history="1">
        <w:r w:rsidR="00846D82" w:rsidRPr="00C627CC">
          <w:rPr>
            <w:color w:val="000000" w:themeColor="text1"/>
          </w:rPr>
          <w:t>случаев</w:t>
        </w:r>
      </w:hyperlink>
      <w:r w:rsidR="00846D82" w:rsidRPr="00C627CC">
        <w:rPr>
          <w:color w:val="000000" w:themeColor="text1"/>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w:t>
      </w:r>
      <w:r w:rsidRPr="00C627CC">
        <w:rPr>
          <w:color w:val="000000" w:themeColor="text1"/>
          <w:shd w:val="clear" w:color="auto" w:fill="FFFFFF"/>
        </w:rPr>
        <w:t xml:space="preserve"> </w:t>
      </w:r>
      <w:hyperlink r:id="rId202" w:anchor="dst102041" w:history="1">
        <w:r w:rsidR="00846D82" w:rsidRPr="00C627CC">
          <w:rPr>
            <w:color w:val="000000" w:themeColor="text1"/>
          </w:rPr>
          <w:t>частью 7.1</w:t>
        </w:r>
      </w:hyperlink>
      <w:r w:rsidRPr="00C627CC">
        <w:rPr>
          <w:color w:val="000000" w:themeColor="text1"/>
          <w:shd w:val="clear" w:color="auto" w:fill="FFFFFF"/>
        </w:rPr>
        <w:t xml:space="preserve"> </w:t>
      </w:r>
      <w:r w:rsidR="00846D82" w:rsidRPr="00C627CC">
        <w:rPr>
          <w:color w:val="000000" w:themeColor="text1"/>
          <w:shd w:val="clear" w:color="auto" w:fill="FFFFFF"/>
        </w:rPr>
        <w:t>настоящей статьи, не может являться основанием для отказа в выдаче разрешения на строительство.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w:t>
      </w:r>
      <w:r w:rsidR="001E69D6" w:rsidRPr="00C627CC">
        <w:rPr>
          <w:color w:val="000000" w:themeColor="text1"/>
          <w:shd w:val="clear" w:color="auto" w:fill="FFFFFF"/>
        </w:rPr>
        <w:t xml:space="preserve">нным в соответствии с Градостроительным кодексом </w:t>
      </w:r>
      <w:r w:rsidR="00846D82" w:rsidRPr="00C627CC">
        <w:rPr>
          <w:color w:val="000000" w:themeColor="text1"/>
          <w:shd w:val="clear" w:color="auto" w:fill="FFFFFF"/>
        </w:rPr>
        <w:t>Российской Федерацией или субъектом Российской Федерации).</w:t>
      </w:r>
    </w:p>
    <w:p w:rsidR="001E69D6" w:rsidRPr="00C627CC" w:rsidRDefault="001E69D6" w:rsidP="001E69D6">
      <w:pPr>
        <w:widowControl w:val="0"/>
        <w:ind w:firstLine="709"/>
        <w:contextualSpacing/>
        <w:jc w:val="both"/>
        <w:rPr>
          <w:rFonts w:eastAsia="Calibri"/>
          <w:color w:val="000000" w:themeColor="text1"/>
          <w:lang w:eastAsia="en-US"/>
        </w:rPr>
      </w:pPr>
      <w:r w:rsidRPr="00C627CC">
        <w:rPr>
          <w:color w:val="000000" w:themeColor="text1"/>
          <w:shd w:val="clear" w:color="auto" w:fill="FFFFFF"/>
        </w:rPr>
        <w:t>14. </w:t>
      </w:r>
      <w:r w:rsidR="007D3361" w:rsidRPr="00C627CC">
        <w:rPr>
          <w:rFonts w:eastAsia="Calibri"/>
          <w:color w:val="000000" w:themeColor="text1"/>
          <w:lang w:eastAsia="en-US"/>
        </w:rPr>
        <w:t>Отказ в выдаче разрешения на строительство может быть оспорен застройщиком в судебном порядке.</w:t>
      </w:r>
    </w:p>
    <w:p w:rsidR="001E69D6" w:rsidRPr="00C627CC" w:rsidRDefault="001E69D6" w:rsidP="001E69D6">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203" w:anchor="/document/12138258/entry/651" w:history="1">
        <w:r w:rsidRPr="00C627CC">
          <w:rPr>
            <w:color w:val="000000" w:themeColor="text1"/>
            <w:lang w:eastAsia="en-US"/>
          </w:rPr>
          <w:t>пункте 5.1 статьи 6</w:t>
        </w:r>
      </w:hyperlink>
      <w:r w:rsidRPr="00C627CC">
        <w:rPr>
          <w:rFonts w:eastAsia="Calibri"/>
          <w:color w:val="000000" w:themeColor="text1"/>
          <w:lang w:eastAsia="en-US"/>
        </w:rP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1E69D6" w:rsidRPr="00C627CC" w:rsidRDefault="001E69D6" w:rsidP="001E69D6">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15.1. В случаях, предусмотренных </w:t>
      </w:r>
      <w:hyperlink r:id="rId204" w:anchor="/document/12138258/entry/51079" w:history="1">
        <w:r w:rsidRPr="00C627CC">
          <w:rPr>
            <w:color w:val="000000" w:themeColor="text1"/>
            <w:lang w:eastAsia="en-US"/>
          </w:rPr>
          <w:t>пунктом 9 части 7</w:t>
        </w:r>
      </w:hyperlink>
      <w:r w:rsidRPr="00C627CC">
        <w:rPr>
          <w:rFonts w:eastAsia="Calibri"/>
          <w:color w:val="000000" w:themeColor="text1"/>
          <w:lang w:eastAsia="en-US"/>
        </w:rPr>
        <w:t xml:space="preserve">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w:t>
      </w:r>
      <w:r w:rsidRPr="00C627CC">
        <w:rPr>
          <w:rFonts w:eastAsia="Calibri"/>
          <w:color w:val="000000" w:themeColor="text1"/>
          <w:lang w:eastAsia="en-US"/>
        </w:rPr>
        <w:lastRenderedPageBreak/>
        <w:t>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1E69D6" w:rsidRPr="00C627CC" w:rsidRDefault="001E69D6" w:rsidP="001E69D6">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16. </w:t>
      </w:r>
      <w:r w:rsidR="007D3361" w:rsidRPr="00C627CC">
        <w:rPr>
          <w:rFonts w:eastAsia="Calibri"/>
          <w:color w:val="000000" w:themeColor="text1"/>
          <w:lang w:eastAsia="en-US"/>
        </w:rPr>
        <w:t>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1E69D6" w:rsidRPr="00C627CC" w:rsidRDefault="001E69D6" w:rsidP="001E69D6">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 xml:space="preserve">16.1. В случае, предусмотренном </w:t>
      </w:r>
      <w:hyperlink r:id="rId205" w:anchor="/document/12138258/entry/510102" w:history="1">
        <w:r w:rsidRPr="00C627CC">
          <w:rPr>
            <w:rFonts w:eastAsia="Calibri"/>
            <w:color w:val="000000" w:themeColor="text1"/>
            <w:lang w:eastAsia="en-US"/>
          </w:rPr>
          <w:t>частью 10.2</w:t>
        </w:r>
      </w:hyperlink>
      <w:r w:rsidRPr="00C627CC">
        <w:rPr>
          <w:rFonts w:eastAsia="Calibri"/>
          <w:color w:val="000000" w:themeColor="text1"/>
          <w:lang w:eastAsia="en-US"/>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7E5859" w:rsidRPr="00C627CC" w:rsidRDefault="007E5859" w:rsidP="007E5859">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17. </w:t>
      </w:r>
      <w:r w:rsidR="008B6603" w:rsidRPr="00C627CC">
        <w:rPr>
          <w:rFonts w:eastAsia="Calibri"/>
          <w:color w:val="000000" w:themeColor="text1"/>
          <w:lang w:eastAsia="en-US"/>
        </w:rPr>
        <w:t>Выдача разрешения на строительство не требуется в случае:</w:t>
      </w:r>
    </w:p>
    <w:p w:rsidR="007E5859" w:rsidRPr="00C627CC" w:rsidRDefault="007E5859" w:rsidP="007E5859">
      <w:pPr>
        <w:widowControl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8B6603" w:rsidRPr="00C627CC">
        <w:rPr>
          <w:rFonts w:eastAsia="Calibri"/>
          <w:color w:val="000000" w:themeColor="text1"/>
          <w:lang w:eastAsia="en-US"/>
        </w:rPr>
        <w:t>строительства, реконструкции</w:t>
      </w:r>
      <w:r w:rsidR="008B6603" w:rsidRPr="00C627CC">
        <w:rPr>
          <w:color w:val="000000" w:themeColor="text1"/>
          <w:shd w:val="clear" w:color="auto" w:fill="FFFFFF"/>
        </w:rPr>
        <w:t xml:space="preserve">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Pr="00C627CC">
        <w:rPr>
          <w:color w:val="000000" w:themeColor="text1"/>
          <w:shd w:val="clear" w:color="auto" w:fill="FFFFFF"/>
        </w:rPr>
        <w:t xml:space="preserve"> </w:t>
      </w:r>
      <w:hyperlink r:id="rId206" w:anchor="dst100304" w:history="1">
        <w:r w:rsidR="008B6603" w:rsidRPr="00C627CC">
          <w:rPr>
            <w:rStyle w:val="aff7"/>
            <w:color w:val="000000" w:themeColor="text1"/>
            <w:u w:val="none"/>
            <w:shd w:val="clear" w:color="auto" w:fill="FFFFFF"/>
          </w:rPr>
          <w:t>законодательством</w:t>
        </w:r>
      </w:hyperlink>
      <w:r w:rsidRPr="00C627CC">
        <w:rPr>
          <w:color w:val="000000" w:themeColor="text1"/>
          <w:shd w:val="clear" w:color="auto" w:fill="FFFFFF"/>
        </w:rPr>
        <w:t xml:space="preserve"> </w:t>
      </w:r>
      <w:r w:rsidR="008B6603" w:rsidRPr="00C627CC">
        <w:rPr>
          <w:color w:val="000000" w:themeColor="text1"/>
          <w:shd w:val="clear" w:color="auto" w:fill="FFFFFF"/>
        </w:rPr>
        <w:t>в сфере садоводства и огородничества</w:t>
      </w:r>
      <w:r w:rsidR="007D3361" w:rsidRPr="00C627CC">
        <w:rPr>
          <w:rFonts w:eastAsia="Calibri"/>
          <w:color w:val="000000" w:themeColor="text1"/>
          <w:lang w:eastAsia="en-US"/>
        </w:rPr>
        <w:t>;</w:t>
      </w:r>
    </w:p>
    <w:p w:rsidR="007E5859" w:rsidRPr="00C627CC" w:rsidRDefault="007E5859" w:rsidP="007E5859">
      <w:pPr>
        <w:widowControl w:val="0"/>
        <w:ind w:firstLine="709"/>
        <w:contextualSpacing/>
        <w:jc w:val="both"/>
        <w:rPr>
          <w:color w:val="000000" w:themeColor="text1"/>
          <w:shd w:val="clear" w:color="auto" w:fill="FFFFFF"/>
        </w:rPr>
      </w:pPr>
      <w:r w:rsidRPr="00C627CC">
        <w:rPr>
          <w:color w:val="000000" w:themeColor="text1"/>
          <w:shd w:val="clear" w:color="auto" w:fill="FFFFFF"/>
        </w:rPr>
        <w:t>1.1) </w:t>
      </w:r>
      <w:r w:rsidR="008B6603" w:rsidRPr="00C627CC">
        <w:rPr>
          <w:color w:val="000000" w:themeColor="text1"/>
          <w:shd w:val="clear" w:color="auto" w:fill="FFFFFF"/>
        </w:rPr>
        <w:t>строительства, реконструкции объектов индивидуального жилищного строительства;</w:t>
      </w:r>
    </w:p>
    <w:p w:rsidR="007E5859" w:rsidRPr="00C627CC" w:rsidRDefault="007E5859" w:rsidP="007E5859">
      <w:pPr>
        <w:widowControl w:val="0"/>
        <w:ind w:firstLine="709"/>
        <w:contextualSpacing/>
        <w:jc w:val="both"/>
        <w:rPr>
          <w:color w:val="000000" w:themeColor="text1"/>
          <w:shd w:val="clear" w:color="auto" w:fill="FFFFFF"/>
        </w:rPr>
      </w:pPr>
      <w:r w:rsidRPr="00C627CC">
        <w:rPr>
          <w:color w:val="000000" w:themeColor="text1"/>
          <w:shd w:val="clear" w:color="auto" w:fill="FFFFFF"/>
        </w:rPr>
        <w:t>2) </w:t>
      </w:r>
      <w:r w:rsidR="008B6603" w:rsidRPr="00C627CC">
        <w:rPr>
          <w:color w:val="000000" w:themeColor="text1"/>
          <w:shd w:val="clear" w:color="auto" w:fill="FFFFFF"/>
        </w:rPr>
        <w:t>строительства, реконструкции объектов, не являющихся объектами капитального строительства</w:t>
      </w:r>
      <w:r w:rsidR="007D3361" w:rsidRPr="00C627CC">
        <w:rPr>
          <w:color w:val="000000" w:themeColor="text1"/>
          <w:shd w:val="clear" w:color="auto" w:fill="FFFFFF"/>
        </w:rPr>
        <w:t>;</w:t>
      </w:r>
    </w:p>
    <w:p w:rsidR="007E5859" w:rsidRPr="00C627CC" w:rsidRDefault="007E5859" w:rsidP="007E5859">
      <w:pPr>
        <w:widowControl w:val="0"/>
        <w:ind w:firstLine="709"/>
        <w:contextualSpacing/>
        <w:jc w:val="both"/>
        <w:rPr>
          <w:color w:val="000000" w:themeColor="text1"/>
          <w:shd w:val="clear" w:color="auto" w:fill="FFFFFF"/>
        </w:rPr>
      </w:pPr>
      <w:r w:rsidRPr="00C627CC">
        <w:rPr>
          <w:color w:val="000000" w:themeColor="text1"/>
          <w:shd w:val="clear" w:color="auto" w:fill="FFFFFF"/>
        </w:rPr>
        <w:t xml:space="preserve">3) строительства на земельном участке строений и сооружений </w:t>
      </w:r>
      <w:hyperlink r:id="rId207" w:anchor="/document/73937701/entry/0" w:history="1">
        <w:r w:rsidRPr="00C627CC">
          <w:rPr>
            <w:color w:val="000000" w:themeColor="text1"/>
            <w:shd w:val="clear" w:color="auto" w:fill="FFFFFF"/>
          </w:rPr>
          <w:t>вспомогательного</w:t>
        </w:r>
      </w:hyperlink>
      <w:r w:rsidRPr="00C627CC">
        <w:rPr>
          <w:color w:val="000000" w:themeColor="text1"/>
          <w:shd w:val="clear" w:color="auto" w:fill="FFFFFF"/>
        </w:rPr>
        <w:t xml:space="preserve"> использования, </w:t>
      </w:r>
      <w:hyperlink r:id="rId208" w:anchor="/document/406845100/entry/1000" w:history="1">
        <w:r w:rsidRPr="00C627CC">
          <w:rPr>
            <w:color w:val="000000" w:themeColor="text1"/>
            <w:shd w:val="clear" w:color="auto" w:fill="FFFFFF"/>
          </w:rPr>
          <w:t>критерии</w:t>
        </w:r>
      </w:hyperlink>
      <w:r w:rsidRPr="00C627CC">
        <w:rPr>
          <w:color w:val="000000" w:themeColor="text1"/>
          <w:shd w:val="clear" w:color="auto" w:fill="FFFFFF"/>
        </w:rPr>
        <w:t xml:space="preserve"> отнесения к которым устанавливаются Правительством Российской Федерации;</w:t>
      </w:r>
    </w:p>
    <w:p w:rsidR="00C23FEF" w:rsidRPr="00C627CC" w:rsidRDefault="007E5859" w:rsidP="00C23FEF">
      <w:pPr>
        <w:widowControl w:val="0"/>
        <w:ind w:firstLine="709"/>
        <w:contextualSpacing/>
        <w:jc w:val="both"/>
        <w:rPr>
          <w:color w:val="000000" w:themeColor="text1"/>
          <w:shd w:val="clear" w:color="auto" w:fill="FFFFFF"/>
        </w:rPr>
      </w:pPr>
      <w:r w:rsidRPr="00C627CC">
        <w:rPr>
          <w:color w:val="000000" w:themeColor="text1"/>
          <w:shd w:val="clear" w:color="auto" w:fill="FFFFFF"/>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w:t>
      </w:r>
      <w:hyperlink r:id="rId209" w:anchor="/document/12138258/entry/109" w:history="1">
        <w:r w:rsidRPr="00C627CC">
          <w:rPr>
            <w:color w:val="000000" w:themeColor="text1"/>
            <w:shd w:val="clear" w:color="auto" w:fill="FFFFFF"/>
          </w:rPr>
          <w:t>градостроительным регламентом</w:t>
        </w:r>
      </w:hyperlink>
      <w:r w:rsidRPr="00C627CC">
        <w:rPr>
          <w:color w:val="000000" w:themeColor="text1"/>
          <w:shd w:val="clear" w:color="auto" w:fill="FFFFFF"/>
        </w:rPr>
        <w:t>;</w:t>
      </w:r>
    </w:p>
    <w:p w:rsidR="00C23FEF" w:rsidRPr="00C627CC" w:rsidRDefault="00C23FEF" w:rsidP="00C23FEF">
      <w:pPr>
        <w:widowControl w:val="0"/>
        <w:ind w:firstLine="709"/>
        <w:contextualSpacing/>
        <w:jc w:val="both"/>
        <w:rPr>
          <w:color w:val="000000" w:themeColor="text1"/>
          <w:shd w:val="clear" w:color="auto" w:fill="FFFFFF"/>
        </w:rPr>
      </w:pPr>
      <w:r w:rsidRPr="00C627CC">
        <w:rPr>
          <w:color w:val="000000" w:themeColor="text1"/>
          <w:shd w:val="clear" w:color="auto" w:fill="FFFFFF"/>
        </w:rPr>
        <w:t xml:space="preserve">4.1) капитального ремонта объектов капитального строительства, в том числе в случае, указанном в </w:t>
      </w:r>
      <w:hyperlink r:id="rId210" w:anchor="/document/12138258/entry/521100" w:history="1">
        <w:r w:rsidRPr="00C627CC">
          <w:rPr>
            <w:color w:val="000000" w:themeColor="text1"/>
            <w:shd w:val="clear" w:color="auto" w:fill="FFFFFF"/>
          </w:rPr>
          <w:t>части 11 статьи 52</w:t>
        </w:r>
      </w:hyperlink>
      <w:r w:rsidRPr="00C627CC">
        <w:rPr>
          <w:color w:val="000000" w:themeColor="text1"/>
          <w:shd w:val="clear" w:color="auto" w:fill="FFFFFF"/>
        </w:rPr>
        <w:t xml:space="preserve"> Градостроительного кодекса Российской Федерации;</w:t>
      </w:r>
    </w:p>
    <w:p w:rsidR="00C23FEF" w:rsidRPr="00C627CC" w:rsidRDefault="00C23FEF" w:rsidP="00C23FEF">
      <w:pPr>
        <w:widowControl w:val="0"/>
        <w:ind w:firstLine="709"/>
        <w:contextualSpacing/>
        <w:jc w:val="both"/>
        <w:rPr>
          <w:color w:val="000000" w:themeColor="text1"/>
          <w:shd w:val="clear" w:color="auto" w:fill="FFFFFF"/>
        </w:rPr>
      </w:pPr>
      <w:r w:rsidRPr="00C627CC">
        <w:rPr>
          <w:color w:val="000000" w:themeColor="text1"/>
          <w:shd w:val="clear" w:color="auto" w:fill="FFFFFF"/>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211" w:anchor="/document/10104313/entry/232" w:history="1">
        <w:r w:rsidRPr="00C627CC">
          <w:rPr>
            <w:color w:val="000000" w:themeColor="text1"/>
            <w:shd w:val="clear" w:color="auto" w:fill="FFFFFF"/>
          </w:rPr>
          <w:t>законодательством</w:t>
        </w:r>
      </w:hyperlink>
      <w:r w:rsidRPr="00C627CC">
        <w:rPr>
          <w:color w:val="000000" w:themeColor="text1"/>
          <w:shd w:val="clear" w:color="auto" w:fill="FFFFFF"/>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C23FEF" w:rsidRPr="00C627CC" w:rsidRDefault="00C23FEF" w:rsidP="00C23FEF">
      <w:pPr>
        <w:widowControl w:val="0"/>
        <w:ind w:firstLine="709"/>
        <w:contextualSpacing/>
        <w:jc w:val="both"/>
        <w:rPr>
          <w:color w:val="000000" w:themeColor="text1"/>
          <w:shd w:val="clear" w:color="auto" w:fill="FFFFFF"/>
        </w:rPr>
      </w:pPr>
      <w:r w:rsidRPr="00C627CC">
        <w:rPr>
          <w:color w:val="000000" w:themeColor="text1"/>
          <w:shd w:val="clear" w:color="auto" w:fill="FFFFFF"/>
        </w:rPr>
        <w:t>4.3) строительства, реконструкции посольств, консульств и представительств Российской Федерации за рубежом;</w:t>
      </w:r>
    </w:p>
    <w:p w:rsidR="00C23FEF" w:rsidRPr="00C627CC" w:rsidRDefault="00C23FEF" w:rsidP="00C23FEF">
      <w:pPr>
        <w:widowControl w:val="0"/>
        <w:ind w:firstLine="709"/>
        <w:contextualSpacing/>
        <w:jc w:val="both"/>
        <w:rPr>
          <w:color w:val="000000" w:themeColor="text1"/>
          <w:shd w:val="clear" w:color="auto" w:fill="FFFFFF"/>
        </w:rPr>
      </w:pPr>
      <w:r w:rsidRPr="00C627CC">
        <w:rPr>
          <w:color w:val="000000" w:themeColor="text1"/>
          <w:shd w:val="clear" w:color="auto" w:fill="FFFFFF"/>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C23FEF" w:rsidRPr="00C627CC" w:rsidRDefault="00C23FEF" w:rsidP="00C23FEF">
      <w:pPr>
        <w:widowControl w:val="0"/>
        <w:ind w:firstLine="709"/>
        <w:contextualSpacing/>
        <w:jc w:val="both"/>
        <w:rPr>
          <w:color w:val="000000" w:themeColor="text1"/>
          <w:shd w:val="clear" w:color="auto" w:fill="FFFFFF"/>
        </w:rPr>
      </w:pPr>
      <w:r w:rsidRPr="00C627CC">
        <w:rPr>
          <w:color w:val="000000" w:themeColor="text1"/>
          <w:shd w:val="clear" w:color="auto" w:fill="FFFFFF"/>
        </w:rPr>
        <w:t>4.5) размещения антенных опор (мачт и башен) высотой до 50 метров, предназначенных для размещения средств связи;</w:t>
      </w:r>
    </w:p>
    <w:p w:rsidR="00A032B4" w:rsidRPr="00C627CC" w:rsidRDefault="00C23FEF" w:rsidP="00A032B4">
      <w:pPr>
        <w:widowControl w:val="0"/>
        <w:ind w:firstLine="709"/>
        <w:contextualSpacing/>
        <w:jc w:val="both"/>
        <w:rPr>
          <w:color w:val="000000" w:themeColor="text1"/>
          <w:shd w:val="clear" w:color="auto" w:fill="FFFFFF"/>
        </w:rPr>
      </w:pPr>
      <w:r w:rsidRPr="00C627CC">
        <w:rPr>
          <w:color w:val="000000" w:themeColor="text1"/>
          <w:shd w:val="clear" w:color="auto" w:fill="FFFFFF"/>
        </w:rPr>
        <w:t>5) </w:t>
      </w:r>
      <w:hyperlink r:id="rId212" w:anchor="/document/74929136/entry/1000" w:history="1">
        <w:r w:rsidRPr="00C627CC">
          <w:rPr>
            <w:color w:val="000000" w:themeColor="text1"/>
            <w:shd w:val="clear" w:color="auto" w:fill="FFFFFF"/>
          </w:rPr>
          <w:t>иных</w:t>
        </w:r>
      </w:hyperlink>
      <w:r w:rsidRPr="00C627CC">
        <w:rPr>
          <w:color w:val="000000" w:themeColor="text1"/>
          <w:shd w:val="clear" w:color="auto" w:fill="FFFFFF"/>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w:t>
      </w:r>
      <w:r w:rsidR="00A032B4" w:rsidRPr="00C627CC">
        <w:rPr>
          <w:color w:val="000000" w:themeColor="text1"/>
          <w:shd w:val="clear" w:color="auto" w:fill="FFFFFF"/>
        </w:rPr>
        <w:t xml:space="preserve"> </w:t>
      </w:r>
      <w:hyperlink r:id="rId213" w:anchor="/document/12138258/entry/101" w:history="1">
        <w:r w:rsidRPr="00C627CC">
          <w:rPr>
            <w:color w:val="000000" w:themeColor="text1"/>
            <w:shd w:val="clear" w:color="auto" w:fill="FFFFFF"/>
          </w:rPr>
          <w:t>градостроительной деятельности</w:t>
        </w:r>
      </w:hyperlink>
      <w:r w:rsidR="00A032B4" w:rsidRPr="00C627CC">
        <w:rPr>
          <w:color w:val="000000" w:themeColor="text1"/>
          <w:shd w:val="clear" w:color="auto" w:fill="FFFFFF"/>
        </w:rPr>
        <w:t xml:space="preserve"> </w:t>
      </w:r>
      <w:r w:rsidRPr="00C627CC">
        <w:rPr>
          <w:color w:val="000000" w:themeColor="text1"/>
          <w:shd w:val="clear" w:color="auto" w:fill="FFFFFF"/>
        </w:rPr>
        <w:t>получение разрешения на строительство</w:t>
      </w:r>
      <w:r w:rsidR="00A032B4" w:rsidRPr="00C627CC">
        <w:rPr>
          <w:color w:val="000000" w:themeColor="text1"/>
          <w:shd w:val="clear" w:color="auto" w:fill="FFFFFF"/>
        </w:rPr>
        <w:t xml:space="preserve"> </w:t>
      </w:r>
      <w:hyperlink r:id="rId214" w:anchor="/document/74929136/entry/2000" w:history="1">
        <w:r w:rsidRPr="00C627CC">
          <w:rPr>
            <w:color w:val="000000" w:themeColor="text1"/>
            <w:shd w:val="clear" w:color="auto" w:fill="FFFFFF"/>
          </w:rPr>
          <w:t>не требуется</w:t>
        </w:r>
      </w:hyperlink>
      <w:r w:rsidRPr="00C627CC">
        <w:rPr>
          <w:color w:val="000000" w:themeColor="text1"/>
          <w:shd w:val="clear" w:color="auto" w:fill="FFFFFF"/>
        </w:rPr>
        <w:t>.</w:t>
      </w:r>
    </w:p>
    <w:p w:rsidR="00A032B4" w:rsidRPr="00C627CC" w:rsidRDefault="00A032B4" w:rsidP="00A032B4">
      <w:pPr>
        <w:widowControl w:val="0"/>
        <w:ind w:firstLine="709"/>
        <w:contextualSpacing/>
        <w:jc w:val="both"/>
        <w:rPr>
          <w:color w:val="000000" w:themeColor="text1"/>
          <w:shd w:val="clear" w:color="auto" w:fill="FFFFFF"/>
        </w:rPr>
      </w:pPr>
      <w:r w:rsidRPr="00C627CC">
        <w:rPr>
          <w:color w:val="000000" w:themeColor="text1"/>
          <w:shd w:val="clear" w:color="auto" w:fill="FFFFFF"/>
        </w:rPr>
        <w:t>18. </w:t>
      </w:r>
      <w:r w:rsidR="008B6603" w:rsidRPr="00C627CC">
        <w:rPr>
          <w:color w:val="000000" w:themeColor="text1"/>
          <w:shd w:val="clear" w:color="auto" w:fill="FFFFFF"/>
        </w:rPr>
        <w:t>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Pr="00C627CC">
        <w:rPr>
          <w:color w:val="000000" w:themeColor="text1"/>
          <w:shd w:val="clear" w:color="auto" w:fill="FFFFFF"/>
        </w:rPr>
        <w:t xml:space="preserve"> корпорация по атомной энергии «Росатом»</w:t>
      </w:r>
      <w:r w:rsidR="008B6603" w:rsidRPr="00C627CC">
        <w:rPr>
          <w:color w:val="000000" w:themeColor="text1"/>
          <w:shd w:val="clear" w:color="auto" w:fill="FFFFFF"/>
        </w:rPr>
        <w:t xml:space="preserve"> или Государственная корпорация по космической деятельности</w:t>
      </w:r>
      <w:r w:rsidRPr="00C627CC">
        <w:rPr>
          <w:color w:val="000000" w:themeColor="text1"/>
          <w:shd w:val="clear" w:color="auto" w:fill="FFFFFF"/>
        </w:rPr>
        <w:t xml:space="preserve"> «Роскосмос»</w:t>
      </w:r>
      <w:r w:rsidR="008B6603" w:rsidRPr="00C627CC">
        <w:rPr>
          <w:color w:val="000000" w:themeColor="text1"/>
          <w:shd w:val="clear" w:color="auto" w:fill="FFFFFF"/>
        </w:rPr>
        <w:t xml:space="preserve">,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w:t>
      </w:r>
      <w:r w:rsidR="008B6603" w:rsidRPr="00C627CC">
        <w:rPr>
          <w:color w:val="000000" w:themeColor="text1"/>
          <w:shd w:val="clear" w:color="auto" w:fill="FFFFFF"/>
        </w:rPr>
        <w:lastRenderedPageBreak/>
        <w:t>местного самоуправления муниципальных районов, городских округов сведений, документов, материалов, указанных в</w:t>
      </w:r>
      <w:r w:rsidRPr="00C627CC">
        <w:rPr>
          <w:color w:val="000000" w:themeColor="text1"/>
          <w:shd w:val="clear" w:color="auto" w:fill="FFFFFF"/>
        </w:rPr>
        <w:t xml:space="preserve"> </w:t>
      </w:r>
      <w:hyperlink r:id="rId215" w:anchor="dst3028" w:history="1">
        <w:r w:rsidR="008B6603" w:rsidRPr="00C627CC">
          <w:rPr>
            <w:color w:val="000000" w:themeColor="text1"/>
          </w:rPr>
          <w:t>пунктах 3.1</w:t>
        </w:r>
      </w:hyperlink>
      <w:r w:rsidRPr="00C627CC">
        <w:rPr>
          <w:color w:val="000000" w:themeColor="text1"/>
          <w:shd w:val="clear" w:color="auto" w:fill="FFFFFF"/>
        </w:rPr>
        <w:t xml:space="preserve"> </w:t>
      </w:r>
      <w:r w:rsidR="008B6603" w:rsidRPr="00C627CC">
        <w:rPr>
          <w:color w:val="000000" w:themeColor="text1"/>
          <w:shd w:val="clear" w:color="auto" w:fill="FFFFFF"/>
        </w:rPr>
        <w:t>-</w:t>
      </w:r>
      <w:r w:rsidRPr="00C627CC">
        <w:rPr>
          <w:color w:val="000000" w:themeColor="text1"/>
          <w:shd w:val="clear" w:color="auto" w:fill="FFFFFF"/>
        </w:rPr>
        <w:t xml:space="preserve"> </w:t>
      </w:r>
      <w:hyperlink r:id="rId216" w:anchor="dst2949" w:history="1">
        <w:r w:rsidR="008B6603" w:rsidRPr="00C627CC">
          <w:rPr>
            <w:color w:val="000000" w:themeColor="text1"/>
          </w:rPr>
          <w:t>3.3</w:t>
        </w:r>
      </w:hyperlink>
      <w:r w:rsidRPr="00C627CC">
        <w:rPr>
          <w:color w:val="000000" w:themeColor="text1"/>
        </w:rPr>
        <w:t xml:space="preserve"> </w:t>
      </w:r>
      <w:r w:rsidR="008B6603" w:rsidRPr="00C627CC">
        <w:rPr>
          <w:color w:val="000000" w:themeColor="text1"/>
          <w:shd w:val="clear" w:color="auto" w:fill="FFFFFF"/>
        </w:rPr>
        <w:t>и</w:t>
      </w:r>
      <w:r w:rsidRPr="00C627CC">
        <w:rPr>
          <w:color w:val="000000" w:themeColor="text1"/>
          <w:shd w:val="clear" w:color="auto" w:fill="FFFFFF"/>
        </w:rPr>
        <w:t xml:space="preserve"> </w:t>
      </w:r>
      <w:hyperlink r:id="rId217" w:anchor="dst100929" w:history="1">
        <w:r w:rsidR="008B6603" w:rsidRPr="00C627CC">
          <w:rPr>
            <w:color w:val="000000" w:themeColor="text1"/>
          </w:rPr>
          <w:t>6 части 5 статьи 56</w:t>
        </w:r>
      </w:hyperlink>
      <w:r w:rsidRPr="00C627CC">
        <w:rPr>
          <w:color w:val="000000" w:themeColor="text1"/>
          <w:shd w:val="clear" w:color="auto" w:fill="FFFFFF"/>
        </w:rPr>
        <w:t xml:space="preserve"> </w:t>
      </w:r>
      <w:r w:rsidR="008B6603"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8B6603" w:rsidRPr="00C627CC">
        <w:rPr>
          <w:color w:val="000000" w:themeColor="text1"/>
          <w:shd w:val="clear" w:color="auto" w:fill="FFFFFF"/>
        </w:rPr>
        <w:t>Ф</w:t>
      </w:r>
      <w:r w:rsidRPr="00C627CC">
        <w:rPr>
          <w:color w:val="000000" w:themeColor="text1"/>
          <w:shd w:val="clear" w:color="auto" w:fill="FFFFFF"/>
        </w:rPr>
        <w:t>едерации</w:t>
      </w:r>
      <w:r w:rsidR="008B6603" w:rsidRPr="00C627CC">
        <w:rPr>
          <w:color w:val="000000" w:themeColor="text1"/>
          <w:shd w:val="clear" w:color="auto" w:fill="FFFFFF"/>
        </w:rPr>
        <w:t>.</w:t>
      </w:r>
    </w:p>
    <w:p w:rsidR="00A032B4" w:rsidRPr="00C627CC" w:rsidRDefault="00A032B4" w:rsidP="00A032B4">
      <w:pPr>
        <w:widowControl w:val="0"/>
        <w:ind w:firstLine="709"/>
        <w:contextualSpacing/>
        <w:jc w:val="both"/>
        <w:rPr>
          <w:color w:val="000000" w:themeColor="text1"/>
          <w:shd w:val="clear" w:color="auto" w:fill="FFFFFF"/>
        </w:rPr>
      </w:pPr>
      <w:r w:rsidRPr="00C627CC">
        <w:rPr>
          <w:color w:val="000000" w:themeColor="text1"/>
          <w:shd w:val="clear" w:color="auto" w:fill="FFFFFF"/>
        </w:rPr>
        <w:t>19. </w:t>
      </w:r>
      <w:r w:rsidR="007D3361" w:rsidRPr="00C627CC">
        <w:rPr>
          <w:rFonts w:eastAsia="Calibri"/>
          <w:color w:val="000000" w:themeColor="text1"/>
          <w:lang w:eastAsia="en-US"/>
        </w:rPr>
        <w:t>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A032B4" w:rsidRPr="00C627CC" w:rsidRDefault="00A032B4" w:rsidP="00A032B4">
      <w:pPr>
        <w:widowControl w:val="0"/>
        <w:ind w:firstLine="709"/>
        <w:contextualSpacing/>
        <w:jc w:val="both"/>
        <w:rPr>
          <w:color w:val="000000" w:themeColor="text1"/>
          <w:shd w:val="clear" w:color="auto" w:fill="FFFFFF"/>
        </w:rPr>
      </w:pPr>
      <w:r w:rsidRPr="00C627CC">
        <w:rPr>
          <w:color w:val="000000" w:themeColor="text1"/>
          <w:shd w:val="clear" w:color="auto" w:fill="FFFFFF"/>
        </w:rPr>
        <w:t>20. </w:t>
      </w:r>
      <w:r w:rsidR="007D3361" w:rsidRPr="00C627CC">
        <w:rPr>
          <w:rFonts w:eastAsia="Calibri"/>
          <w:color w:val="000000" w:themeColor="text1"/>
          <w:lang w:eastAsia="en-US"/>
        </w:rPr>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20.1 настоящей статьи.</w:t>
      </w:r>
    </w:p>
    <w:p w:rsidR="00A032B4" w:rsidRPr="00C627CC" w:rsidRDefault="00A032B4" w:rsidP="00A032B4">
      <w:pPr>
        <w:widowControl w:val="0"/>
        <w:ind w:firstLine="709"/>
        <w:contextualSpacing/>
        <w:jc w:val="both"/>
        <w:rPr>
          <w:color w:val="000000" w:themeColor="text1"/>
          <w:shd w:val="clear" w:color="auto" w:fill="FFFFFF"/>
        </w:rPr>
      </w:pPr>
      <w:r w:rsidRPr="00C627CC">
        <w:rPr>
          <w:color w:val="000000" w:themeColor="text1"/>
          <w:shd w:val="clear" w:color="auto" w:fill="FFFFFF"/>
        </w:rPr>
        <w:t>20.1. </w:t>
      </w:r>
      <w:r w:rsidR="007D3361" w:rsidRPr="00C627CC">
        <w:rPr>
          <w:rFonts w:eastAsia="Calibri"/>
          <w:color w:val="000000" w:themeColor="text1"/>
          <w:lang w:eastAsia="en-US"/>
        </w:rPr>
        <w:t>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w:t>
      </w:r>
      <w:r w:rsidRPr="00C627CC">
        <w:rPr>
          <w:rFonts w:eastAsia="Calibri"/>
          <w:color w:val="000000" w:themeColor="text1"/>
          <w:lang w:eastAsia="en-US"/>
        </w:rPr>
        <w:t xml:space="preserve"> </w:t>
      </w:r>
      <w:r w:rsidR="007D3361" w:rsidRPr="00C627CC">
        <w:rPr>
          <w:rFonts w:eastAsia="Calibri"/>
          <w:color w:val="000000" w:themeColor="text1"/>
          <w:lang w:eastAsia="en-US"/>
        </w:rPr>
        <w:t xml:space="preserve">муниципального образования Темрюкский район, либо </w:t>
      </w:r>
      <w:r w:rsidR="008B6603" w:rsidRPr="00C627CC">
        <w:rPr>
          <w:color w:val="000000" w:themeColor="text1"/>
          <w:shd w:val="clear" w:color="auto" w:fill="FFFFFF"/>
        </w:rPr>
        <w:t>Государственной</w:t>
      </w:r>
      <w:r w:rsidRPr="00C627CC">
        <w:rPr>
          <w:color w:val="000000" w:themeColor="text1"/>
          <w:shd w:val="clear" w:color="auto" w:fill="FFFFFF"/>
        </w:rPr>
        <w:t xml:space="preserve"> корпорации по атомной энергии «Росатом»</w:t>
      </w:r>
      <w:r w:rsidR="008B6603" w:rsidRPr="00C627CC">
        <w:rPr>
          <w:color w:val="000000" w:themeColor="text1"/>
          <w:shd w:val="clear" w:color="auto" w:fill="FFFFFF"/>
        </w:rPr>
        <w:t xml:space="preserve"> или</w:t>
      </w:r>
      <w:r w:rsidR="008B6603" w:rsidRPr="00C627CC">
        <w:rPr>
          <w:rFonts w:ascii="Arial" w:hAnsi="Arial" w:cs="Arial"/>
          <w:color w:val="000000" w:themeColor="text1"/>
          <w:sz w:val="26"/>
          <w:szCs w:val="26"/>
          <w:shd w:val="clear" w:color="auto" w:fill="FFFFFF"/>
        </w:rPr>
        <w:t xml:space="preserve"> </w:t>
      </w:r>
      <w:r w:rsidR="007D3361" w:rsidRPr="00C627CC">
        <w:rPr>
          <w:rFonts w:eastAsia="Calibri"/>
          <w:color w:val="000000" w:themeColor="text1"/>
          <w:lang w:eastAsia="en-US"/>
        </w:rPr>
        <w:t xml:space="preserve">Государственной корпорации по космической деятельности </w:t>
      </w:r>
      <w:r w:rsidRPr="00C627CC">
        <w:rPr>
          <w:rFonts w:eastAsia="Calibri"/>
          <w:color w:val="000000" w:themeColor="text1"/>
          <w:lang w:eastAsia="en-US"/>
        </w:rPr>
        <w:t>«</w:t>
      </w:r>
      <w:r w:rsidR="007D3361" w:rsidRPr="00C627CC">
        <w:rPr>
          <w:rFonts w:eastAsia="Calibri"/>
          <w:color w:val="000000" w:themeColor="text1"/>
          <w:lang w:eastAsia="en-US"/>
        </w:rPr>
        <w:t>Роскосмос</w:t>
      </w:r>
      <w:r w:rsidRPr="00C627CC">
        <w:rPr>
          <w:rFonts w:eastAsia="Calibri"/>
          <w:color w:val="000000" w:themeColor="text1"/>
          <w:lang w:eastAsia="en-US"/>
        </w:rPr>
        <w:t>»</w:t>
      </w:r>
      <w:r w:rsidR="007D3361" w:rsidRPr="00C627CC">
        <w:rPr>
          <w:rFonts w:eastAsia="Calibri"/>
          <w:color w:val="000000" w:themeColor="text1"/>
          <w:lang w:eastAsia="en-US"/>
        </w:rPr>
        <w:t xml:space="preserve"> в случае:</w:t>
      </w:r>
    </w:p>
    <w:p w:rsidR="007D3361" w:rsidRPr="00C627CC" w:rsidRDefault="00A032B4" w:rsidP="00A032B4">
      <w:pPr>
        <w:widowControl w:val="0"/>
        <w:ind w:firstLine="709"/>
        <w:contextualSpacing/>
        <w:jc w:val="both"/>
        <w:rPr>
          <w:rFonts w:eastAsia="Calibri"/>
          <w:color w:val="000000" w:themeColor="text1"/>
          <w:lang w:eastAsia="en-US"/>
        </w:rPr>
      </w:pPr>
      <w:r w:rsidRPr="00C627CC">
        <w:rPr>
          <w:color w:val="000000" w:themeColor="text1"/>
          <w:shd w:val="clear" w:color="auto" w:fill="FFFFFF"/>
        </w:rPr>
        <w:t>1) </w:t>
      </w:r>
      <w:r w:rsidR="007D3361" w:rsidRPr="00C627CC">
        <w:rPr>
          <w:rFonts w:eastAsia="Calibri"/>
          <w:color w:val="000000" w:themeColor="text1"/>
          <w:lang w:eastAsia="en-US"/>
        </w:rPr>
        <w:t>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A032B4" w:rsidRPr="00C627CC" w:rsidRDefault="00A032B4" w:rsidP="00A032B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 </w:t>
      </w:r>
      <w:r w:rsidR="008B6603" w:rsidRPr="00C627CC">
        <w:rPr>
          <w:rFonts w:eastAsia="Calibri"/>
          <w:color w:val="000000" w:themeColor="text1"/>
          <w:lang w:eastAsia="en-US"/>
        </w:rPr>
        <w:t>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A032B4" w:rsidRPr="00C627CC" w:rsidRDefault="00A032B4" w:rsidP="00A032B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отказа от права собственности и иных прав на земельные участки;</w:t>
      </w:r>
    </w:p>
    <w:p w:rsidR="00A032B4" w:rsidRPr="00C627CC" w:rsidRDefault="00A032B4" w:rsidP="00A032B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расторжения договора аренды и иных договоров, на основании которых у граждан и юридических лиц возникли права на земельные участки;</w:t>
      </w:r>
    </w:p>
    <w:p w:rsidR="00873077" w:rsidRPr="00C627CC" w:rsidRDefault="00A032B4"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20.2 </w:t>
      </w:r>
      <w:r w:rsidR="008B6603" w:rsidRPr="00C627CC">
        <w:rPr>
          <w:color w:val="000000" w:themeColor="text1"/>
          <w:shd w:val="clear" w:color="auto" w:fill="FFFFFF"/>
        </w:rPr>
        <w:t xml:space="preserve">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w:t>
      </w:r>
      <w:r w:rsidRPr="00C627CC">
        <w:rPr>
          <w:color w:val="000000" w:themeColor="text1"/>
          <w:shd w:val="clear" w:color="auto" w:fill="FFFFFF"/>
        </w:rPr>
        <w:t>корпорацией по атомной энергии «</w:t>
      </w:r>
      <w:r w:rsidR="008B6603" w:rsidRPr="00C627CC">
        <w:rPr>
          <w:color w:val="000000" w:themeColor="text1"/>
          <w:shd w:val="clear" w:color="auto" w:fill="FFFFFF"/>
        </w:rPr>
        <w:t>Росатом</w:t>
      </w:r>
      <w:r w:rsidRPr="00C627CC">
        <w:rPr>
          <w:color w:val="000000" w:themeColor="text1"/>
          <w:shd w:val="clear" w:color="auto" w:fill="FFFFFF"/>
        </w:rPr>
        <w:t>»</w:t>
      </w:r>
      <w:r w:rsidR="008B6603" w:rsidRPr="00C627CC">
        <w:rPr>
          <w:color w:val="000000" w:themeColor="text1"/>
          <w:shd w:val="clear" w:color="auto" w:fill="FFFFFF"/>
        </w:rPr>
        <w:t xml:space="preserve"> или Государственной корпораци</w:t>
      </w:r>
      <w:r w:rsidRPr="00C627CC">
        <w:rPr>
          <w:color w:val="000000" w:themeColor="text1"/>
          <w:shd w:val="clear" w:color="auto" w:fill="FFFFFF"/>
        </w:rPr>
        <w:t>ей по космической деятельности «Роскосмос»</w:t>
      </w:r>
      <w:r w:rsidR="008B6603" w:rsidRPr="00C627CC">
        <w:rPr>
          <w:color w:val="000000" w:themeColor="text1"/>
          <w:shd w:val="clear" w:color="auto" w:fill="FFFFFF"/>
        </w:rPr>
        <w:t xml:space="preserve">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w:t>
      </w:r>
      <w:r w:rsidRPr="00C627CC">
        <w:rPr>
          <w:color w:val="000000" w:themeColor="text1"/>
          <w:shd w:val="clear" w:color="auto" w:fill="FFFFFF"/>
        </w:rPr>
        <w:t xml:space="preserve"> </w:t>
      </w:r>
      <w:hyperlink r:id="rId218" w:anchor="dst2563" w:history="1">
        <w:r w:rsidR="008B6603" w:rsidRPr="00C627CC">
          <w:rPr>
            <w:color w:val="000000" w:themeColor="text1"/>
          </w:rPr>
          <w:t>части 20.1</w:t>
        </w:r>
      </w:hyperlink>
      <w:r w:rsidRPr="00C627CC">
        <w:rPr>
          <w:color w:val="000000" w:themeColor="text1"/>
        </w:rPr>
        <w:t xml:space="preserve"> </w:t>
      </w:r>
      <w:r w:rsidR="008B6603" w:rsidRPr="00C627CC">
        <w:rPr>
          <w:color w:val="000000" w:themeColor="text1"/>
          <w:shd w:val="clear" w:color="auto" w:fill="FFFFFF"/>
        </w:rPr>
        <w:t>настоящей статьи.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20.3. </w:t>
      </w:r>
      <w:r w:rsidR="007D3361" w:rsidRPr="00C627CC">
        <w:rPr>
          <w:rFonts w:eastAsia="Calibri"/>
          <w:color w:val="000000" w:themeColor="text1"/>
          <w:lang w:eastAsia="en-US"/>
        </w:rPr>
        <w:t>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20.1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20.4. </w:t>
      </w:r>
      <w:r w:rsidR="007D3361" w:rsidRPr="00C627CC">
        <w:rPr>
          <w:rFonts w:eastAsia="Calibri"/>
          <w:color w:val="000000" w:themeColor="text1"/>
          <w:lang w:eastAsia="en-US"/>
        </w:rPr>
        <w:t xml:space="preserve">Уполномоченными на выдачу разрешений на строительство федеральным органом исполнительной власти, органом исполнительной власти Краснодарского края, органом местного самоуправления - муниципального образования Темрюкский район либо </w:t>
      </w:r>
      <w:r w:rsidR="008B6603" w:rsidRPr="00C627CC">
        <w:rPr>
          <w:color w:val="000000" w:themeColor="text1"/>
          <w:shd w:val="clear" w:color="auto" w:fill="FFFFFF"/>
        </w:rPr>
        <w:t xml:space="preserve">Государственной </w:t>
      </w:r>
      <w:r w:rsidRPr="00C627CC">
        <w:rPr>
          <w:color w:val="000000" w:themeColor="text1"/>
          <w:shd w:val="clear" w:color="auto" w:fill="FFFFFF"/>
        </w:rPr>
        <w:t>корпорацией по атомной энергии «Росатом»</w:t>
      </w:r>
      <w:r w:rsidR="008B6603" w:rsidRPr="00C627CC">
        <w:rPr>
          <w:color w:val="000000" w:themeColor="text1"/>
          <w:shd w:val="clear" w:color="auto" w:fill="FFFFFF"/>
        </w:rPr>
        <w:t xml:space="preserve"> или</w:t>
      </w:r>
      <w:r w:rsidR="008B6603" w:rsidRPr="00C627CC">
        <w:rPr>
          <w:rFonts w:eastAsia="Calibri"/>
          <w:color w:val="000000" w:themeColor="text1"/>
          <w:lang w:eastAsia="en-US"/>
        </w:rPr>
        <w:t xml:space="preserve"> </w:t>
      </w:r>
      <w:r w:rsidR="007D3361" w:rsidRPr="00C627CC">
        <w:rPr>
          <w:rFonts w:eastAsia="Calibri"/>
          <w:color w:val="000000" w:themeColor="text1"/>
          <w:lang w:eastAsia="en-US"/>
        </w:rPr>
        <w:t>Государственной корпораци</w:t>
      </w:r>
      <w:r w:rsidRPr="00C627CC">
        <w:rPr>
          <w:rFonts w:eastAsia="Calibri"/>
          <w:color w:val="000000" w:themeColor="text1"/>
          <w:lang w:eastAsia="en-US"/>
        </w:rPr>
        <w:t>ей по космической деятельности «</w:t>
      </w:r>
      <w:r w:rsidR="007D3361" w:rsidRPr="00C627CC">
        <w:rPr>
          <w:rFonts w:eastAsia="Calibri"/>
          <w:color w:val="000000" w:themeColor="text1"/>
          <w:lang w:eastAsia="en-US"/>
        </w:rPr>
        <w:t>Роскосмос</w:t>
      </w:r>
      <w:r w:rsidRPr="00C627CC">
        <w:rPr>
          <w:rFonts w:eastAsia="Calibri"/>
          <w:color w:val="000000" w:themeColor="text1"/>
          <w:lang w:eastAsia="en-US"/>
        </w:rPr>
        <w:t>»</w:t>
      </w:r>
      <w:r w:rsidR="007D3361" w:rsidRPr="00C627CC">
        <w:rPr>
          <w:rFonts w:eastAsia="Calibri"/>
          <w:color w:val="000000" w:themeColor="text1"/>
          <w:lang w:eastAsia="en-US"/>
        </w:rPr>
        <w:t xml:space="preserve"> принимается также решение о прекращении действия разрешения на строительство в срок, указанный в части 20.2 настоящей статьи, при получении одного из следующих документов:</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lastRenderedPageBreak/>
        <w:t>2) </w:t>
      </w:r>
      <w:r w:rsidR="007D3361" w:rsidRPr="00C627CC">
        <w:rPr>
          <w:rFonts w:eastAsia="Calibri"/>
          <w:color w:val="000000" w:themeColor="text1"/>
          <w:lang w:eastAsia="en-US"/>
        </w:rPr>
        <w:t>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20.5. </w:t>
      </w:r>
      <w:r w:rsidR="007D3361" w:rsidRPr="00C627CC">
        <w:rPr>
          <w:rFonts w:eastAsia="Calibri"/>
          <w:color w:val="000000" w:themeColor="text1"/>
          <w:lang w:eastAsia="en-US"/>
        </w:rPr>
        <w:t>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20.6. </w:t>
      </w:r>
      <w:r w:rsidR="007D3361" w:rsidRPr="00C627CC">
        <w:rPr>
          <w:rFonts w:eastAsia="Calibri"/>
          <w:color w:val="000000" w:themeColor="text1"/>
          <w:lang w:eastAsia="en-US"/>
        </w:rPr>
        <w:t>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20.7. </w:t>
      </w:r>
      <w:r w:rsidR="007D3361" w:rsidRPr="00C627CC">
        <w:rPr>
          <w:rFonts w:eastAsia="Calibri"/>
          <w:color w:val="000000" w:themeColor="text1"/>
          <w:lang w:eastAsia="en-US"/>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w:t>
      </w:r>
      <w:r w:rsidR="00FE507D" w:rsidRPr="00C627CC">
        <w:rPr>
          <w:color w:val="000000" w:themeColor="text1"/>
          <w:shd w:val="clear" w:color="auto" w:fill="FFFFFF"/>
        </w:rPr>
        <w:t>(за исключением случая, предусмотренного</w:t>
      </w:r>
      <w:r w:rsidRPr="00C627CC">
        <w:rPr>
          <w:color w:val="000000" w:themeColor="text1"/>
          <w:shd w:val="clear" w:color="auto" w:fill="FFFFFF"/>
        </w:rPr>
        <w:t xml:space="preserve"> </w:t>
      </w:r>
      <w:hyperlink r:id="rId219" w:anchor="dst3087" w:history="1">
        <w:r w:rsidR="00FE507D" w:rsidRPr="00C627CC">
          <w:rPr>
            <w:color w:val="000000" w:themeColor="text1"/>
          </w:rPr>
          <w:t>частью 11 статьи 57.3</w:t>
        </w:r>
      </w:hyperlink>
      <w:r w:rsidRPr="00C627CC">
        <w:rPr>
          <w:color w:val="000000" w:themeColor="text1"/>
          <w:shd w:val="clear" w:color="auto" w:fill="FFFFFF"/>
        </w:rPr>
        <w:t xml:space="preserve"> Градостроительного к</w:t>
      </w:r>
      <w:r w:rsidR="00FE507D" w:rsidRPr="00C627CC">
        <w:rPr>
          <w:color w:val="000000" w:themeColor="text1"/>
          <w:shd w:val="clear" w:color="auto" w:fill="FFFFFF"/>
        </w:rPr>
        <w:t>одекса</w:t>
      </w:r>
      <w:r w:rsidRPr="00C627CC">
        <w:rPr>
          <w:color w:val="000000" w:themeColor="text1"/>
          <w:shd w:val="clear" w:color="auto" w:fill="FFFFFF"/>
        </w:rPr>
        <w:t xml:space="preserve"> Российской Федерации</w:t>
      </w:r>
      <w:r w:rsidR="00FE507D" w:rsidRPr="00C627CC">
        <w:rPr>
          <w:color w:val="000000" w:themeColor="text1"/>
          <w:shd w:val="clear" w:color="auto" w:fill="FFFFFF"/>
        </w:rPr>
        <w:t>).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w:t>
      </w:r>
      <w:r w:rsidRPr="00C627CC">
        <w:rPr>
          <w:color w:val="000000" w:themeColor="text1"/>
          <w:shd w:val="clear" w:color="auto" w:fill="FFFFFF"/>
        </w:rPr>
        <w:t xml:space="preserve"> </w:t>
      </w:r>
      <w:hyperlink r:id="rId220" w:anchor="dst3087" w:history="1">
        <w:r w:rsidR="00FE507D" w:rsidRPr="00C627CC">
          <w:rPr>
            <w:color w:val="000000" w:themeColor="text1"/>
          </w:rPr>
          <w:t>частью 11 статьи 57.3</w:t>
        </w:r>
      </w:hyperlink>
      <w:r w:rsidRPr="00C627CC">
        <w:rPr>
          <w:color w:val="000000" w:themeColor="text1"/>
        </w:rPr>
        <w:t xml:space="preserve"> </w:t>
      </w:r>
      <w:r w:rsidR="00FE507D" w:rsidRPr="00C627CC">
        <w:rPr>
          <w:color w:val="000000" w:themeColor="text1"/>
          <w:shd w:val="clear" w:color="auto" w:fill="FFFFFF"/>
        </w:rPr>
        <w:t xml:space="preserve">Градостроительного </w:t>
      </w:r>
      <w:r w:rsidRPr="00C627CC">
        <w:rPr>
          <w:color w:val="000000" w:themeColor="text1"/>
          <w:shd w:val="clear" w:color="auto" w:fill="FFFFFF"/>
        </w:rPr>
        <w:t>к</w:t>
      </w:r>
      <w:r w:rsidR="00FE507D" w:rsidRPr="00C627CC">
        <w:rPr>
          <w:color w:val="000000" w:themeColor="text1"/>
          <w:shd w:val="clear" w:color="auto" w:fill="FFFFFF"/>
        </w:rPr>
        <w:t>одекса</w:t>
      </w:r>
      <w:r w:rsidRPr="00C627CC">
        <w:rPr>
          <w:color w:val="000000" w:themeColor="text1"/>
          <w:shd w:val="clear" w:color="auto" w:fill="FFFFFF"/>
        </w:rPr>
        <w:t xml:space="preserve"> Российской Федерации</w:t>
      </w:r>
      <w:r w:rsidR="00FE507D" w:rsidRPr="00C627CC">
        <w:rPr>
          <w:color w:val="000000" w:themeColor="text1"/>
          <w:shd w:val="clear" w:color="auto" w:fill="FFFFFF"/>
        </w:rPr>
        <w:t xml:space="preserve">) </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20.8. </w:t>
      </w:r>
      <w:r w:rsidR="007D3361" w:rsidRPr="00C627CC">
        <w:rPr>
          <w:rFonts w:eastAsia="Calibri"/>
          <w:color w:val="000000" w:themeColor="text1"/>
          <w:lang w:eastAsia="en-US"/>
        </w:rPr>
        <w:t>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20.9. </w:t>
      </w:r>
      <w:r w:rsidR="007D3361" w:rsidRPr="00C627CC">
        <w:rPr>
          <w:rFonts w:eastAsia="Calibri"/>
          <w:color w:val="000000" w:themeColor="text1"/>
          <w:lang w:eastAsia="en-US"/>
        </w:rPr>
        <w:t>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20.10. </w:t>
      </w:r>
      <w:r w:rsidR="007D3361" w:rsidRPr="00C627CC">
        <w:rPr>
          <w:rFonts w:eastAsia="Calibri"/>
          <w:color w:val="000000" w:themeColor="text1"/>
          <w:lang w:eastAsia="en-US"/>
        </w:rPr>
        <w:t xml:space="preserve">Лица, указанные в частях 20.5 - 20.7 и 20.9 настоящей статьи, </w:t>
      </w:r>
      <w:r w:rsidR="00FE507D" w:rsidRPr="00C627CC">
        <w:rPr>
          <w:color w:val="000000" w:themeColor="text1"/>
          <w:shd w:val="clear" w:color="auto" w:fill="FFFFFF"/>
        </w:rPr>
        <w:t xml:space="preserve">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 </w:t>
      </w:r>
      <w:r w:rsidR="00FE507D" w:rsidRPr="00C627CC">
        <w:rPr>
          <w:rFonts w:eastAsia="Calibri"/>
          <w:color w:val="000000" w:themeColor="text1"/>
          <w:lang w:eastAsia="en-US"/>
        </w:rPr>
        <w:t>муниципального образования Темрюкский район</w:t>
      </w:r>
      <w:r w:rsidR="00FE507D" w:rsidRPr="00C627CC">
        <w:rPr>
          <w:color w:val="000000" w:themeColor="text1"/>
          <w:shd w:val="clear" w:color="auto" w:fill="FFFFFF"/>
        </w:rPr>
        <w:t xml:space="preserve">, Государственную корпорацию по атомной энергии </w:t>
      </w:r>
      <w:r w:rsidRPr="00C627CC">
        <w:rPr>
          <w:color w:val="000000" w:themeColor="text1"/>
          <w:shd w:val="clear" w:color="auto" w:fill="FFFFFF"/>
        </w:rPr>
        <w:t>«Росатом»</w:t>
      </w:r>
      <w:r w:rsidR="00FE507D" w:rsidRPr="00C627CC">
        <w:rPr>
          <w:color w:val="000000" w:themeColor="text1"/>
          <w:shd w:val="clear" w:color="auto" w:fill="FFFFFF"/>
        </w:rPr>
        <w:t xml:space="preserve"> или Государственную корпорац</w:t>
      </w:r>
      <w:r w:rsidRPr="00C627CC">
        <w:rPr>
          <w:color w:val="000000" w:themeColor="text1"/>
          <w:shd w:val="clear" w:color="auto" w:fill="FFFFFF"/>
        </w:rPr>
        <w:t>ию по космической деятельности «Роскосмос»</w:t>
      </w:r>
      <w:r w:rsidR="00FE507D" w:rsidRPr="00C627CC">
        <w:rPr>
          <w:color w:val="000000" w:themeColor="text1"/>
          <w:shd w:val="clear" w:color="auto" w:fill="FFFFFF"/>
        </w:rPr>
        <w:t xml:space="preserve"> с указанием реквизитов:</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правоустанавливающих документов на такие земельные участки в случае, указанном в части 20.5 настоящей статьи;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 xml:space="preserve">решения об образовании земельных участков в случаях, предусмотренных частями 20.6 и 20.7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w:t>
      </w:r>
      <w:r w:rsidR="007D3361" w:rsidRPr="00C627CC">
        <w:rPr>
          <w:rFonts w:eastAsia="Calibri"/>
          <w:color w:val="000000" w:themeColor="text1"/>
          <w:lang w:eastAsia="en-US"/>
        </w:rPr>
        <w:lastRenderedPageBreak/>
        <w:t>или муниципального образования Темрюкский район;</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20.7 настоящей статьи;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решения о предоставлении права пользования недрами и решения о переоформлении лицензии на право пользования недрами в случае, предусмотренном частью 20.9 настоящей статьи.</w:t>
      </w:r>
    </w:p>
    <w:p w:rsidR="00873077" w:rsidRPr="00C627CC" w:rsidRDefault="00873077" w:rsidP="00873077">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20.11. </w:t>
      </w:r>
      <w:r w:rsidR="007D3361" w:rsidRPr="00C627CC">
        <w:rPr>
          <w:rFonts w:eastAsia="Calibri"/>
          <w:color w:val="000000" w:themeColor="text1"/>
          <w:lang w:eastAsia="en-US"/>
        </w:rPr>
        <w:t>Лица, указанные в частях 20.5 - 20.7 и 20.9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Краснодарского края, орган местного самоуправления – муниципально</w:t>
      </w:r>
      <w:r w:rsidR="00FE507D" w:rsidRPr="00C627CC">
        <w:rPr>
          <w:rFonts w:eastAsia="Calibri"/>
          <w:color w:val="000000" w:themeColor="text1"/>
          <w:lang w:eastAsia="en-US"/>
        </w:rPr>
        <w:t xml:space="preserve">го образования Темрюкский район, </w:t>
      </w:r>
      <w:r w:rsidR="00FE507D" w:rsidRPr="00C627CC">
        <w:rPr>
          <w:color w:val="000000" w:themeColor="text1"/>
          <w:shd w:val="clear" w:color="auto" w:fill="FFFFFF"/>
        </w:rPr>
        <w:t xml:space="preserve">Государственную корпорацию по атомной энергии </w:t>
      </w:r>
      <w:r w:rsidRPr="00C627CC">
        <w:rPr>
          <w:color w:val="000000" w:themeColor="text1"/>
          <w:shd w:val="clear" w:color="auto" w:fill="FFFFFF"/>
        </w:rPr>
        <w:t>«Росатом»</w:t>
      </w:r>
      <w:r w:rsidR="00FE507D" w:rsidRPr="00C627CC">
        <w:rPr>
          <w:color w:val="000000" w:themeColor="text1"/>
          <w:shd w:val="clear" w:color="auto" w:fill="FFFFFF"/>
        </w:rPr>
        <w:t xml:space="preserve"> или</w:t>
      </w:r>
      <w:r w:rsidR="007D3361" w:rsidRPr="00C627CC">
        <w:rPr>
          <w:rFonts w:eastAsia="Calibri"/>
          <w:color w:val="000000" w:themeColor="text1"/>
          <w:lang w:eastAsia="en-US"/>
        </w:rPr>
        <w:t xml:space="preserve"> Государственную корпорацию по космической деятельности «Роскосмос» копии документов, предусмотренных пунктами 1 - 4 части 20.10 настоящей статьи.</w:t>
      </w:r>
    </w:p>
    <w:p w:rsidR="00C62214" w:rsidRPr="00C627CC" w:rsidRDefault="00873077"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20.12. </w:t>
      </w:r>
      <w:r w:rsidR="007D3361" w:rsidRPr="00C627CC">
        <w:rPr>
          <w:rFonts w:eastAsia="Calibri"/>
          <w:color w:val="000000" w:themeColor="text1"/>
          <w:lang w:eastAsia="en-US"/>
        </w:rPr>
        <w:t>В случае, если документы, предусмотренные пунктами 1 - 4 части 20.10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20.13. </w:t>
      </w:r>
      <w:r w:rsidR="007D3361" w:rsidRPr="00C627CC">
        <w:rPr>
          <w:rFonts w:eastAsia="Calibri"/>
          <w:color w:val="000000" w:themeColor="text1"/>
          <w:lang w:eastAsia="en-US"/>
        </w:rPr>
        <w:t>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Краснодарского края, орган местного самоуправления -муниципальное образование Темрюкск</w:t>
      </w:r>
      <w:r w:rsidR="00FE507D" w:rsidRPr="00C627CC">
        <w:rPr>
          <w:rFonts w:eastAsia="Calibri"/>
          <w:color w:val="000000" w:themeColor="text1"/>
          <w:lang w:eastAsia="en-US"/>
        </w:rPr>
        <w:t xml:space="preserve">ий район, </w:t>
      </w:r>
      <w:r w:rsidR="00FE507D" w:rsidRPr="00C627CC">
        <w:rPr>
          <w:color w:val="000000" w:themeColor="text1"/>
          <w:shd w:val="clear" w:color="auto" w:fill="FFFFFF"/>
        </w:rPr>
        <w:t>Государственную</w:t>
      </w:r>
      <w:r w:rsidRPr="00C627CC">
        <w:rPr>
          <w:color w:val="000000" w:themeColor="text1"/>
          <w:shd w:val="clear" w:color="auto" w:fill="FFFFFF"/>
        </w:rPr>
        <w:t xml:space="preserve"> корпорацию по атомной энергии «Росатом»</w:t>
      </w:r>
      <w:r w:rsidR="00FE507D" w:rsidRPr="00C627CC">
        <w:rPr>
          <w:color w:val="000000" w:themeColor="text1"/>
          <w:shd w:val="clear" w:color="auto" w:fill="FFFFFF"/>
        </w:rPr>
        <w:t xml:space="preserve"> или</w:t>
      </w:r>
      <w:r w:rsidR="00FE507D" w:rsidRPr="00C627CC">
        <w:rPr>
          <w:rFonts w:eastAsia="Calibri"/>
          <w:color w:val="000000" w:themeColor="text1"/>
          <w:lang w:eastAsia="en-US"/>
        </w:rPr>
        <w:t xml:space="preserve"> </w:t>
      </w:r>
      <w:r w:rsidR="007D3361" w:rsidRPr="00C627CC">
        <w:rPr>
          <w:rFonts w:eastAsia="Calibri"/>
          <w:color w:val="000000" w:themeColor="text1"/>
          <w:lang w:eastAsia="en-US"/>
        </w:rPr>
        <w:t xml:space="preserve">Государственную корпорацию по </w:t>
      </w:r>
      <w:r w:rsidRPr="00C627CC">
        <w:rPr>
          <w:rFonts w:eastAsia="Calibri"/>
          <w:color w:val="000000" w:themeColor="text1"/>
          <w:lang w:eastAsia="en-US"/>
        </w:rPr>
        <w:t>к</w:t>
      </w:r>
      <w:r w:rsidR="007D3361" w:rsidRPr="00C627CC">
        <w:rPr>
          <w:rFonts w:eastAsia="Calibri"/>
          <w:color w:val="000000" w:themeColor="text1"/>
          <w:lang w:eastAsia="en-US"/>
        </w:rPr>
        <w:t>осмической деятельности «Роскосмос» обязано представить лицо, указанное в части 2</w:t>
      </w:r>
      <w:r w:rsidRPr="00C627CC">
        <w:rPr>
          <w:rFonts w:eastAsia="Calibri"/>
          <w:color w:val="000000" w:themeColor="text1"/>
          <w:lang w:eastAsia="en-US"/>
        </w:rPr>
        <w:t>0</w:t>
      </w:r>
      <w:r w:rsidR="007D3361" w:rsidRPr="00C627CC">
        <w:rPr>
          <w:rFonts w:eastAsia="Calibri"/>
          <w:color w:val="000000" w:themeColor="text1"/>
          <w:lang w:eastAsia="en-US"/>
        </w:rPr>
        <w:t>.5 настоящей статьи.</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20.14. </w:t>
      </w:r>
      <w:r w:rsidR="00FE507D" w:rsidRPr="00C627CC">
        <w:rPr>
          <w:color w:val="000000" w:themeColor="text1"/>
          <w:shd w:val="clear" w:color="auto" w:fill="FFFFFF"/>
        </w:rPr>
        <w:t>В срок не более чем пять рабочих дней со дня получения уведомления, указанного в</w:t>
      </w:r>
      <w:r w:rsidRPr="00C627CC">
        <w:rPr>
          <w:color w:val="000000" w:themeColor="text1"/>
          <w:shd w:val="clear" w:color="auto" w:fill="FFFFFF"/>
        </w:rPr>
        <w:t xml:space="preserve"> </w:t>
      </w:r>
      <w:hyperlink r:id="rId221" w:anchor="dst102044" w:history="1">
        <w:r w:rsidR="00FE507D" w:rsidRPr="00C627CC">
          <w:rPr>
            <w:color w:val="000000" w:themeColor="text1"/>
          </w:rPr>
          <w:t>части 20.10</w:t>
        </w:r>
      </w:hyperlink>
      <w:r w:rsidRPr="00C627CC">
        <w:rPr>
          <w:color w:val="000000" w:themeColor="text1"/>
        </w:rPr>
        <w:t xml:space="preserve"> </w:t>
      </w:r>
      <w:r w:rsidR="00FE507D" w:rsidRPr="00C627CC">
        <w:rPr>
          <w:color w:val="000000" w:themeColor="text1"/>
          <w:shd w:val="clear" w:color="auto" w:fill="FFFFFF"/>
        </w:rPr>
        <w:t>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Pr="00C627CC">
        <w:rPr>
          <w:color w:val="000000" w:themeColor="text1"/>
          <w:shd w:val="clear" w:color="auto" w:fill="FFFFFF"/>
        </w:rPr>
        <w:t xml:space="preserve"> корпорация по атомной энергии «Росатом»</w:t>
      </w:r>
      <w:r w:rsidR="00FE507D" w:rsidRPr="00C627CC">
        <w:rPr>
          <w:color w:val="000000" w:themeColor="text1"/>
          <w:shd w:val="clear" w:color="auto" w:fill="FFFFFF"/>
        </w:rPr>
        <w:t xml:space="preserve"> или Государственная корпорац</w:t>
      </w:r>
      <w:r w:rsidRPr="00C627CC">
        <w:rPr>
          <w:color w:val="000000" w:themeColor="text1"/>
          <w:shd w:val="clear" w:color="auto" w:fill="FFFFFF"/>
        </w:rPr>
        <w:t>ия по космической деятельности «</w:t>
      </w:r>
      <w:r w:rsidR="00FE507D" w:rsidRPr="00C627CC">
        <w:rPr>
          <w:color w:val="000000" w:themeColor="text1"/>
          <w:shd w:val="clear" w:color="auto" w:fill="FFFFFF"/>
        </w:rPr>
        <w:t>Роскосмос</w:t>
      </w:r>
      <w:r w:rsidRPr="00C627CC">
        <w:rPr>
          <w:color w:val="000000" w:themeColor="text1"/>
          <w:shd w:val="clear" w:color="auto" w:fill="FFFFFF"/>
        </w:rPr>
        <w:t>»</w:t>
      </w:r>
      <w:r w:rsidR="00FE507D" w:rsidRPr="00C627CC">
        <w:rPr>
          <w:color w:val="000000" w:themeColor="text1"/>
          <w:shd w:val="clear" w:color="auto" w:fill="FFFFFF"/>
        </w:rPr>
        <w:t xml:space="preserve">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Pr="00C627CC">
        <w:rPr>
          <w:color w:val="000000" w:themeColor="text1"/>
          <w:shd w:val="clear" w:color="auto" w:fill="FFFFFF"/>
        </w:rPr>
        <w:t xml:space="preserve"> </w:t>
      </w:r>
      <w:hyperlink r:id="rId222" w:anchor="dst2532" w:history="1">
        <w:r w:rsidR="00FE507D" w:rsidRPr="00C627CC">
          <w:rPr>
            <w:color w:val="000000" w:themeColor="text1"/>
          </w:rPr>
          <w:t>частью 7</w:t>
        </w:r>
      </w:hyperlink>
      <w:r w:rsidRPr="00C627CC">
        <w:rPr>
          <w:color w:val="000000" w:themeColor="text1"/>
          <w:shd w:val="clear" w:color="auto" w:fill="FFFFFF"/>
        </w:rPr>
        <w:t xml:space="preserve"> </w:t>
      </w:r>
      <w:r w:rsidR="00FE507D" w:rsidRPr="00C627CC">
        <w:rPr>
          <w:color w:val="000000" w:themeColor="text1"/>
          <w:shd w:val="clear" w:color="auto" w:fill="FFFFFF"/>
        </w:rPr>
        <w:t>настоящей статьи. Представление указанных документов осуществляется по правилам, установленным</w:t>
      </w:r>
      <w:r w:rsidRPr="00C627CC">
        <w:rPr>
          <w:color w:val="000000" w:themeColor="text1"/>
          <w:shd w:val="clear" w:color="auto" w:fill="FFFFFF"/>
        </w:rPr>
        <w:t xml:space="preserve"> </w:t>
      </w:r>
      <w:hyperlink r:id="rId223" w:anchor="dst102041" w:history="1">
        <w:r w:rsidR="00FE507D" w:rsidRPr="00C627CC">
          <w:rPr>
            <w:color w:val="000000" w:themeColor="text1"/>
          </w:rPr>
          <w:t>частями 7.1</w:t>
        </w:r>
      </w:hyperlink>
      <w:r w:rsidRPr="00C627CC">
        <w:rPr>
          <w:color w:val="000000" w:themeColor="text1"/>
          <w:shd w:val="clear" w:color="auto" w:fill="FFFFFF"/>
        </w:rPr>
        <w:t xml:space="preserve"> </w:t>
      </w:r>
      <w:r w:rsidR="00FE507D" w:rsidRPr="00C627CC">
        <w:rPr>
          <w:color w:val="000000" w:themeColor="text1"/>
          <w:shd w:val="clear" w:color="auto" w:fill="FFFFFF"/>
        </w:rPr>
        <w:t>и</w:t>
      </w:r>
      <w:r w:rsidRPr="00C627CC">
        <w:rPr>
          <w:color w:val="000000" w:themeColor="text1"/>
          <w:shd w:val="clear" w:color="auto" w:fill="FFFFFF"/>
        </w:rPr>
        <w:t xml:space="preserve"> </w:t>
      </w:r>
      <w:hyperlink r:id="rId224" w:anchor="dst2539" w:history="1">
        <w:r w:rsidR="00FE507D" w:rsidRPr="00C627CC">
          <w:rPr>
            <w:color w:val="000000" w:themeColor="text1"/>
          </w:rPr>
          <w:t>7.2</w:t>
        </w:r>
      </w:hyperlink>
      <w:r w:rsidRPr="00C627CC">
        <w:rPr>
          <w:color w:val="000000" w:themeColor="text1"/>
        </w:rPr>
        <w:t xml:space="preserve"> </w:t>
      </w:r>
      <w:r w:rsidR="00FE507D" w:rsidRPr="00C627CC">
        <w:rPr>
          <w:color w:val="000000" w:themeColor="text1"/>
          <w:shd w:val="clear" w:color="auto" w:fill="FFFFFF"/>
        </w:rPr>
        <w:t>настоящей статьи. Уведомление, документы, предусмотренные</w:t>
      </w:r>
      <w:r w:rsidRPr="00C627CC">
        <w:rPr>
          <w:color w:val="000000" w:themeColor="text1"/>
          <w:shd w:val="clear" w:color="auto" w:fill="FFFFFF"/>
        </w:rPr>
        <w:t xml:space="preserve"> </w:t>
      </w:r>
      <w:hyperlink r:id="rId225" w:anchor="dst346" w:history="1">
        <w:r w:rsidR="00FE507D" w:rsidRPr="00C627CC">
          <w:rPr>
            <w:color w:val="000000" w:themeColor="text1"/>
          </w:rPr>
          <w:t>пунктами 1</w:t>
        </w:r>
      </w:hyperlink>
      <w:r w:rsidRPr="00C627CC">
        <w:rPr>
          <w:color w:val="000000" w:themeColor="text1"/>
          <w:shd w:val="clear" w:color="auto" w:fill="FFFFFF"/>
        </w:rPr>
        <w:t xml:space="preserve"> </w:t>
      </w:r>
      <w:r w:rsidR="00FE507D" w:rsidRPr="00C627CC">
        <w:rPr>
          <w:color w:val="000000" w:themeColor="text1"/>
          <w:shd w:val="clear" w:color="auto" w:fill="FFFFFF"/>
        </w:rPr>
        <w:t>-</w:t>
      </w:r>
      <w:r w:rsidRPr="00C627CC">
        <w:rPr>
          <w:color w:val="000000" w:themeColor="text1"/>
          <w:shd w:val="clear" w:color="auto" w:fill="FFFFFF"/>
        </w:rPr>
        <w:t xml:space="preserve"> </w:t>
      </w:r>
      <w:hyperlink r:id="rId226" w:anchor="dst349" w:history="1">
        <w:r w:rsidR="00FE507D" w:rsidRPr="00C627CC">
          <w:rPr>
            <w:color w:val="000000" w:themeColor="text1"/>
          </w:rPr>
          <w:t>4 части 20.10</w:t>
        </w:r>
      </w:hyperlink>
      <w:r w:rsidRPr="00C627CC">
        <w:rPr>
          <w:color w:val="000000" w:themeColor="text1"/>
          <w:shd w:val="clear" w:color="auto" w:fill="FFFFFF"/>
        </w:rPr>
        <w:t xml:space="preserve"> </w:t>
      </w:r>
      <w:r w:rsidR="00FE507D" w:rsidRPr="00C627CC">
        <w:rPr>
          <w:color w:val="000000" w:themeColor="text1"/>
          <w:shd w:val="clear" w:color="auto" w:fill="FFFFFF"/>
        </w:rPr>
        <w:t>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w:t>
      </w:r>
      <w:r w:rsidRPr="00C627CC">
        <w:rPr>
          <w:color w:val="000000" w:themeColor="text1"/>
          <w:shd w:val="clear" w:color="auto" w:fill="FFFFFF"/>
        </w:rPr>
        <w:t xml:space="preserve"> </w:t>
      </w:r>
      <w:hyperlink r:id="rId227" w:anchor="dst2532" w:history="1">
        <w:r w:rsidR="00FE507D" w:rsidRPr="00C627CC">
          <w:rPr>
            <w:color w:val="000000" w:themeColor="text1"/>
          </w:rPr>
          <w:t>частью 7</w:t>
        </w:r>
      </w:hyperlink>
      <w:r w:rsidRPr="00C627CC">
        <w:rPr>
          <w:color w:val="000000" w:themeColor="text1"/>
          <w:shd w:val="clear" w:color="auto" w:fill="FFFFFF"/>
        </w:rPr>
        <w:t xml:space="preserve"> </w:t>
      </w:r>
      <w:r w:rsidR="00FE507D" w:rsidRPr="00C627CC">
        <w:rPr>
          <w:color w:val="000000" w:themeColor="text1"/>
          <w:shd w:val="clear" w:color="auto" w:fill="FFFFFF"/>
        </w:rPr>
        <w:t xml:space="preserve">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w:t>
      </w:r>
      <w:r w:rsidR="00FE507D" w:rsidRPr="00C627CC">
        <w:rPr>
          <w:color w:val="000000" w:themeColor="text1"/>
          <w:shd w:val="clear" w:color="auto" w:fill="FFFFFF"/>
        </w:rPr>
        <w:lastRenderedPageBreak/>
        <w:t xml:space="preserve">изменений в разрешение на строительство. </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20.15. </w:t>
      </w:r>
      <w:r w:rsidR="007D3361" w:rsidRPr="00C627CC">
        <w:rPr>
          <w:rFonts w:eastAsia="Calibri"/>
          <w:color w:val="000000" w:themeColor="text1"/>
          <w:lang w:eastAsia="en-US"/>
        </w:rPr>
        <w:t>Основанием для отказа во внесении изменений в разрешение на строительство является:</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FE507D" w:rsidRPr="00C627CC">
        <w:rPr>
          <w:color w:val="000000" w:themeColor="text1"/>
          <w:shd w:val="clear" w:color="auto" w:fill="FFFFFF"/>
        </w:rPr>
        <w:t>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Pr="00C627CC">
        <w:rPr>
          <w:color w:val="000000" w:themeColor="text1"/>
          <w:shd w:val="clear" w:color="auto" w:fill="FFFFFF"/>
        </w:rPr>
        <w:t xml:space="preserve"> </w:t>
      </w:r>
      <w:hyperlink r:id="rId228" w:anchor="dst346" w:history="1">
        <w:r w:rsidR="00FE507D" w:rsidRPr="00C627CC">
          <w:rPr>
            <w:color w:val="000000" w:themeColor="text1"/>
          </w:rPr>
          <w:t>пунктами 1</w:t>
        </w:r>
      </w:hyperlink>
      <w:r w:rsidRPr="00C627CC">
        <w:rPr>
          <w:color w:val="000000" w:themeColor="text1"/>
        </w:rPr>
        <w:t xml:space="preserve"> </w:t>
      </w:r>
      <w:r w:rsidR="00FE507D" w:rsidRPr="00C627CC">
        <w:rPr>
          <w:color w:val="000000" w:themeColor="text1"/>
          <w:shd w:val="clear" w:color="auto" w:fill="FFFFFF"/>
        </w:rPr>
        <w:t>-</w:t>
      </w:r>
      <w:r w:rsidRPr="00C627CC">
        <w:rPr>
          <w:color w:val="000000" w:themeColor="text1"/>
          <w:shd w:val="clear" w:color="auto" w:fill="FFFFFF"/>
        </w:rPr>
        <w:t xml:space="preserve"> </w:t>
      </w:r>
      <w:hyperlink r:id="rId229" w:anchor="dst349" w:history="1">
        <w:r w:rsidR="00FE507D" w:rsidRPr="00C627CC">
          <w:rPr>
            <w:color w:val="000000" w:themeColor="text1"/>
          </w:rPr>
          <w:t>4 части 20.10</w:t>
        </w:r>
      </w:hyperlink>
      <w:r w:rsidRPr="00C627CC">
        <w:rPr>
          <w:color w:val="000000" w:themeColor="text1"/>
          <w:shd w:val="clear" w:color="auto" w:fill="FFFFFF"/>
        </w:rPr>
        <w:t xml:space="preserve"> </w:t>
      </w:r>
      <w:r w:rsidR="00FE507D" w:rsidRPr="00C627CC">
        <w:rPr>
          <w:color w:val="000000" w:themeColor="text1"/>
          <w:shd w:val="clear" w:color="auto" w:fill="FFFFFF"/>
        </w:rPr>
        <w:t>настоящей статьи, или отсутствие правоустанавливающего документа на земельный участок в случае, указанном в</w:t>
      </w:r>
      <w:r w:rsidRPr="00C627CC">
        <w:rPr>
          <w:color w:val="000000" w:themeColor="text1"/>
          <w:shd w:val="clear" w:color="auto" w:fill="FFFFFF"/>
        </w:rPr>
        <w:t xml:space="preserve"> </w:t>
      </w:r>
      <w:hyperlink r:id="rId230" w:anchor="dst2568" w:history="1">
        <w:r w:rsidR="00FE507D" w:rsidRPr="00C627CC">
          <w:rPr>
            <w:color w:val="000000" w:themeColor="text1"/>
          </w:rPr>
          <w:t>части 20.13</w:t>
        </w:r>
      </w:hyperlink>
      <w:r w:rsidRPr="00C627CC">
        <w:rPr>
          <w:color w:val="000000" w:themeColor="text1"/>
          <w:shd w:val="clear" w:color="auto" w:fill="FFFFFF"/>
        </w:rPr>
        <w:t xml:space="preserve"> </w:t>
      </w:r>
      <w:r w:rsidR="00FE507D" w:rsidRPr="00C627CC">
        <w:rPr>
          <w:color w:val="000000" w:themeColor="text1"/>
          <w:shd w:val="clear" w:color="auto" w:fill="FFFFFF"/>
        </w:rPr>
        <w:t>настоящей статьи, либо отсутствие документов, предусмотренных</w:t>
      </w:r>
      <w:r w:rsidRPr="00C627CC">
        <w:rPr>
          <w:color w:val="000000" w:themeColor="text1"/>
          <w:shd w:val="clear" w:color="auto" w:fill="FFFFFF"/>
        </w:rPr>
        <w:t xml:space="preserve"> </w:t>
      </w:r>
      <w:hyperlink r:id="rId231" w:anchor="dst2532" w:history="1">
        <w:r w:rsidR="00FE507D" w:rsidRPr="00C627CC">
          <w:rPr>
            <w:color w:val="000000" w:themeColor="text1"/>
          </w:rPr>
          <w:t>частью 7</w:t>
        </w:r>
      </w:hyperlink>
      <w:r w:rsidRPr="00C627CC">
        <w:rPr>
          <w:color w:val="000000" w:themeColor="text1"/>
          <w:shd w:val="clear" w:color="auto" w:fill="FFFFFF"/>
        </w:rPr>
        <w:t xml:space="preserve"> </w:t>
      </w:r>
      <w:r w:rsidR="00FE507D" w:rsidRPr="00C627CC">
        <w:rPr>
          <w:color w:val="000000" w:themeColor="text1"/>
          <w:shd w:val="clear" w:color="auto" w:fill="FFFFFF"/>
        </w:rPr>
        <w:t>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007D3361" w:rsidRPr="00C627CC">
        <w:rPr>
          <w:color w:val="000000" w:themeColor="text1"/>
          <w:shd w:val="clear" w:color="auto" w:fill="FFFFFF"/>
        </w:rPr>
        <w:t>;</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7D3361" w:rsidRPr="00C627CC">
        <w:rPr>
          <w:rFonts w:eastAsia="Calibri"/>
          <w:color w:val="000000" w:themeColor="text1"/>
          <w:lang w:eastAsia="en-US"/>
        </w:rPr>
        <w:t>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FE507D" w:rsidRPr="00C627CC">
        <w:rPr>
          <w:color w:val="000000" w:themeColor="text1"/>
          <w:shd w:val="clear" w:color="auto" w:fill="FFFFFF"/>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Pr="00C627CC">
        <w:rPr>
          <w:color w:val="000000" w:themeColor="text1"/>
          <w:shd w:val="clear" w:color="auto" w:fill="FFFFFF"/>
        </w:rPr>
        <w:t xml:space="preserve"> </w:t>
      </w:r>
      <w:hyperlink r:id="rId232" w:anchor="dst3213" w:history="1">
        <w:r w:rsidR="00FE507D" w:rsidRPr="00C627CC">
          <w:rPr>
            <w:color w:val="000000" w:themeColor="text1"/>
          </w:rPr>
          <w:t>частью 20.7</w:t>
        </w:r>
      </w:hyperlink>
      <w:r w:rsidRPr="00C627CC">
        <w:rPr>
          <w:color w:val="000000" w:themeColor="text1"/>
        </w:rPr>
        <w:t xml:space="preserve"> </w:t>
      </w:r>
      <w:r w:rsidR="00FE507D" w:rsidRPr="00C627CC">
        <w:rPr>
          <w:color w:val="000000" w:themeColor="text1"/>
          <w:shd w:val="clear" w:color="auto" w:fill="FFFFFF"/>
        </w:rPr>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Pr="00C627CC">
        <w:rPr>
          <w:color w:val="000000" w:themeColor="text1"/>
          <w:shd w:val="clear" w:color="auto" w:fill="FFFFFF"/>
        </w:rPr>
        <w:t xml:space="preserve"> </w:t>
      </w:r>
      <w:hyperlink r:id="rId233" w:anchor="dst102044" w:history="1">
        <w:r w:rsidR="00FE507D" w:rsidRPr="00C627CC">
          <w:rPr>
            <w:color w:val="000000" w:themeColor="text1"/>
          </w:rPr>
          <w:t>части 20.10</w:t>
        </w:r>
      </w:hyperlink>
      <w:r w:rsidRPr="00C627CC">
        <w:rPr>
          <w:color w:val="000000" w:themeColor="text1"/>
          <w:shd w:val="clear" w:color="auto" w:fill="FFFFFF"/>
        </w:rPr>
        <w:t xml:space="preserve"> </w:t>
      </w:r>
      <w:r w:rsidR="00FE507D" w:rsidRPr="00C627CC">
        <w:rPr>
          <w:color w:val="000000" w:themeColor="text1"/>
          <w:shd w:val="clear" w:color="auto" w:fill="FFFFFF"/>
        </w:rPr>
        <w:t>настоящей статьи;</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 </w:t>
      </w:r>
      <w:r w:rsidR="00FE507D" w:rsidRPr="00C627CC">
        <w:rPr>
          <w:color w:val="000000" w:themeColor="text1"/>
          <w:shd w:val="clear" w:color="auto" w:fill="FFFFFF"/>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 </w:t>
      </w:r>
      <w:r w:rsidR="00FE507D" w:rsidRPr="00C627CC">
        <w:rPr>
          <w:color w:val="000000" w:themeColor="text1"/>
          <w:shd w:val="clear" w:color="auto" w:fill="FFFFFF"/>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Pr="00C627CC">
        <w:rPr>
          <w:color w:val="000000" w:themeColor="text1"/>
          <w:shd w:val="clear" w:color="auto" w:fill="FFFFFF"/>
        </w:rPr>
        <w:t xml:space="preserve"> </w:t>
      </w:r>
      <w:hyperlink r:id="rId234" w:anchor="dst3213" w:history="1">
        <w:r w:rsidR="00FE507D" w:rsidRPr="00C627CC">
          <w:rPr>
            <w:rStyle w:val="aff7"/>
            <w:color w:val="000000" w:themeColor="text1"/>
            <w:u w:val="none"/>
            <w:shd w:val="clear" w:color="auto" w:fill="FFFFFF"/>
          </w:rPr>
          <w:t>частью 20.7</w:t>
        </w:r>
      </w:hyperlink>
      <w:r w:rsidRPr="00C627CC">
        <w:rPr>
          <w:rStyle w:val="aff7"/>
          <w:color w:val="000000" w:themeColor="text1"/>
          <w:u w:val="none"/>
          <w:shd w:val="clear" w:color="auto" w:fill="FFFFFF"/>
        </w:rPr>
        <w:t xml:space="preserve"> </w:t>
      </w:r>
      <w:r w:rsidR="00FE507D" w:rsidRPr="00C627CC">
        <w:rPr>
          <w:color w:val="000000" w:themeColor="text1"/>
          <w:shd w:val="clear" w:color="auto" w:fill="FFFFFF"/>
        </w:rPr>
        <w:t>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 </w:t>
      </w:r>
      <w:r w:rsidR="00FE507D" w:rsidRPr="00C627CC">
        <w:rPr>
          <w:color w:val="000000" w:themeColor="text1"/>
          <w:shd w:val="clear" w:color="auto" w:fill="FFFFFF"/>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7) </w:t>
      </w:r>
      <w:r w:rsidR="00FE507D" w:rsidRPr="00C627CC">
        <w:rPr>
          <w:color w:val="000000" w:themeColor="text1"/>
          <w:shd w:val="clear" w:color="auto" w:fill="FFFFFF"/>
        </w:rPr>
        <w:t>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w:t>
      </w:r>
      <w:r w:rsidRPr="00C627CC">
        <w:rPr>
          <w:color w:val="000000" w:themeColor="text1"/>
          <w:shd w:val="clear" w:color="auto" w:fill="FFFFFF"/>
        </w:rPr>
        <w:t xml:space="preserve"> корпорации по атомной энергии «</w:t>
      </w:r>
      <w:r w:rsidR="00FE507D" w:rsidRPr="00C627CC">
        <w:rPr>
          <w:color w:val="000000" w:themeColor="text1"/>
          <w:shd w:val="clear" w:color="auto" w:fill="FFFFFF"/>
        </w:rPr>
        <w:t>Росатом</w:t>
      </w:r>
      <w:r w:rsidRPr="00C627CC">
        <w:rPr>
          <w:color w:val="000000" w:themeColor="text1"/>
          <w:shd w:val="clear" w:color="auto" w:fill="FFFFFF"/>
        </w:rPr>
        <w:t>»</w:t>
      </w:r>
      <w:r w:rsidR="00FE507D" w:rsidRPr="00C627CC">
        <w:rPr>
          <w:color w:val="000000" w:themeColor="text1"/>
          <w:shd w:val="clear" w:color="auto" w:fill="FFFFFF"/>
        </w:rPr>
        <w:t xml:space="preserve"> или Государственной корпорац</w:t>
      </w:r>
      <w:r w:rsidRPr="00C627CC">
        <w:rPr>
          <w:color w:val="000000" w:themeColor="text1"/>
          <w:shd w:val="clear" w:color="auto" w:fill="FFFFFF"/>
        </w:rPr>
        <w:t>ии по космической деятельности «</w:t>
      </w:r>
      <w:r w:rsidR="00FE507D" w:rsidRPr="00C627CC">
        <w:rPr>
          <w:color w:val="000000" w:themeColor="text1"/>
          <w:shd w:val="clear" w:color="auto" w:fill="FFFFFF"/>
        </w:rPr>
        <w:t>Роскосмос</w:t>
      </w:r>
      <w:r w:rsidRPr="00C627CC">
        <w:rPr>
          <w:color w:val="000000" w:themeColor="text1"/>
          <w:shd w:val="clear" w:color="auto" w:fill="FFFFFF"/>
        </w:rPr>
        <w:t>»</w:t>
      </w:r>
      <w:r w:rsidR="00FE507D" w:rsidRPr="00C627CC">
        <w:rPr>
          <w:color w:val="000000" w:themeColor="text1"/>
          <w:shd w:val="clear" w:color="auto" w:fill="FFFFFF"/>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w:t>
      </w:r>
      <w:r w:rsidR="00FE507D" w:rsidRPr="00C627CC">
        <w:rPr>
          <w:color w:val="000000" w:themeColor="text1"/>
          <w:shd w:val="clear" w:color="auto" w:fill="FFFFFF"/>
        </w:rPr>
        <w:lastRenderedPageBreak/>
        <w:t>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Pr="00C627CC">
        <w:rPr>
          <w:color w:val="000000" w:themeColor="text1"/>
          <w:shd w:val="clear" w:color="auto" w:fill="FFFFFF"/>
        </w:rPr>
        <w:t xml:space="preserve"> </w:t>
      </w:r>
      <w:hyperlink r:id="rId235" w:anchor="dst2621" w:history="1">
        <w:r w:rsidR="00FE507D" w:rsidRPr="00C627CC">
          <w:rPr>
            <w:rStyle w:val="aff7"/>
            <w:color w:val="000000" w:themeColor="text1"/>
            <w:u w:val="none"/>
            <w:shd w:val="clear" w:color="auto" w:fill="FFFFFF"/>
          </w:rPr>
          <w:t>части 5 статьи 52</w:t>
        </w:r>
      </w:hyperlink>
      <w:r w:rsidRPr="00C627CC">
        <w:rPr>
          <w:color w:val="000000" w:themeColor="text1"/>
          <w:shd w:val="clear" w:color="auto" w:fill="FFFFFF"/>
        </w:rPr>
        <w:t xml:space="preserve"> </w:t>
      </w:r>
      <w:r w:rsidR="00C01C10" w:rsidRPr="00C627CC">
        <w:rPr>
          <w:color w:val="000000" w:themeColor="text1"/>
          <w:shd w:val="clear" w:color="auto" w:fill="FFFFFF"/>
        </w:rPr>
        <w:t>Градостроительного</w:t>
      </w:r>
      <w:r w:rsidRPr="00C627CC">
        <w:rPr>
          <w:color w:val="000000" w:themeColor="text1"/>
          <w:shd w:val="clear" w:color="auto" w:fill="FFFFFF"/>
        </w:rPr>
        <w:t xml:space="preserve"> кодекса Российской Федерации</w:t>
      </w:r>
      <w:r w:rsidR="00FE507D" w:rsidRPr="00C627CC">
        <w:rPr>
          <w:color w:val="000000" w:themeColor="text1"/>
          <w:shd w:val="clear" w:color="auto" w:fill="FFFFFF"/>
        </w:rPr>
        <w:t>,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8) </w:t>
      </w:r>
      <w:r w:rsidR="00FE507D" w:rsidRPr="00C627CC">
        <w:rPr>
          <w:color w:val="000000" w:themeColor="text1"/>
          <w:shd w:val="clear" w:color="auto" w:fill="FFFFFF"/>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20.16. </w:t>
      </w:r>
      <w:r w:rsidR="007D3361" w:rsidRPr="00C627CC">
        <w:rPr>
          <w:rFonts w:eastAsia="Calibri"/>
          <w:color w:val="000000" w:themeColor="text1"/>
          <w:lang w:eastAsia="en-US"/>
        </w:rPr>
        <w:t xml:space="preserve">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Краснодарского края, органом местного самоуправления - муниципальное образование Темрюкский район либо </w:t>
      </w:r>
      <w:r w:rsidR="00C01C10" w:rsidRPr="00C627CC">
        <w:rPr>
          <w:color w:val="000000" w:themeColor="text1"/>
          <w:shd w:val="clear" w:color="auto" w:fill="FFFFFF"/>
        </w:rPr>
        <w:t xml:space="preserve">Государственной </w:t>
      </w:r>
      <w:r w:rsidRPr="00C627CC">
        <w:rPr>
          <w:color w:val="000000" w:themeColor="text1"/>
          <w:shd w:val="clear" w:color="auto" w:fill="FFFFFF"/>
        </w:rPr>
        <w:t>корпорацией по атомной энергии «</w:t>
      </w:r>
      <w:r w:rsidR="00C01C10" w:rsidRPr="00C627CC">
        <w:rPr>
          <w:color w:val="000000" w:themeColor="text1"/>
          <w:shd w:val="clear" w:color="auto" w:fill="FFFFFF"/>
        </w:rPr>
        <w:t>Росатом</w:t>
      </w:r>
      <w:r w:rsidRPr="00C627CC">
        <w:rPr>
          <w:color w:val="000000" w:themeColor="text1"/>
          <w:shd w:val="clear" w:color="auto" w:fill="FFFFFF"/>
        </w:rPr>
        <w:t>»</w:t>
      </w:r>
      <w:r w:rsidR="00C01C10" w:rsidRPr="00C627CC">
        <w:rPr>
          <w:color w:val="000000" w:themeColor="text1"/>
          <w:shd w:val="clear" w:color="auto" w:fill="FFFFFF"/>
        </w:rPr>
        <w:t xml:space="preserve"> или</w:t>
      </w:r>
      <w:r w:rsidR="00C01C10" w:rsidRPr="00C627CC">
        <w:rPr>
          <w:rFonts w:eastAsia="Calibri"/>
          <w:color w:val="000000" w:themeColor="text1"/>
          <w:lang w:eastAsia="en-US"/>
        </w:rPr>
        <w:t xml:space="preserve"> </w:t>
      </w:r>
      <w:r w:rsidR="007D3361" w:rsidRPr="00C627CC">
        <w:rPr>
          <w:rFonts w:eastAsia="Calibri"/>
          <w:color w:val="000000" w:themeColor="text1"/>
          <w:lang w:eastAsia="en-US"/>
        </w:rPr>
        <w:t>Государственной корпорацией по к</w:t>
      </w:r>
      <w:r w:rsidRPr="00C627CC">
        <w:rPr>
          <w:rFonts w:eastAsia="Calibri"/>
          <w:color w:val="000000" w:themeColor="text1"/>
          <w:lang w:eastAsia="en-US"/>
        </w:rPr>
        <w:t>осмической деятельности «</w:t>
      </w:r>
      <w:r w:rsidR="007D3361" w:rsidRPr="00C627CC">
        <w:rPr>
          <w:rFonts w:eastAsia="Calibri"/>
          <w:color w:val="000000" w:themeColor="text1"/>
          <w:lang w:eastAsia="en-US"/>
        </w:rPr>
        <w:t>Роскосмос</w:t>
      </w:r>
      <w:r w:rsidRPr="00C627CC">
        <w:rPr>
          <w:rFonts w:eastAsia="Calibri"/>
          <w:color w:val="000000" w:themeColor="text1"/>
          <w:lang w:eastAsia="en-US"/>
        </w:rPr>
        <w:t>»</w:t>
      </w:r>
      <w:r w:rsidR="007D3361" w:rsidRPr="00C627CC">
        <w:rPr>
          <w:rFonts w:eastAsia="Calibri"/>
          <w:color w:val="000000" w:themeColor="text1"/>
          <w:lang w:eastAsia="en-US"/>
        </w:rPr>
        <w:t xml:space="preserve"> указанные органы, организация, государственная корпорация уведомляют о таком решении или таких изменениях:</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 </w:t>
      </w:r>
      <w:r w:rsidR="007D3361" w:rsidRPr="00C627CC">
        <w:rPr>
          <w:rFonts w:eastAsia="Calibri"/>
          <w:color w:val="000000" w:themeColor="text1"/>
          <w:lang w:eastAsia="en-US"/>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 </w:t>
      </w:r>
      <w:r w:rsidR="00C01C10" w:rsidRPr="00C627CC">
        <w:rPr>
          <w:color w:val="000000" w:themeColor="text1"/>
          <w:sz w:val="26"/>
          <w:szCs w:val="26"/>
          <w:shd w:val="clear" w:color="auto" w:fill="FFFFFF"/>
        </w:rPr>
        <w:t>орган регистрации прав;</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C01C10" w:rsidRPr="00C627CC">
        <w:rPr>
          <w:color w:val="000000" w:themeColor="text1"/>
          <w:sz w:val="26"/>
          <w:szCs w:val="26"/>
          <w:shd w:val="clear" w:color="auto" w:fill="FFFFFF"/>
        </w:rPr>
        <w:t>застройщика в случае внесения изменений в разрешение на строительство.</w:t>
      </w:r>
    </w:p>
    <w:p w:rsidR="00C62214" w:rsidRPr="00C627CC" w:rsidRDefault="00C62214" w:rsidP="00C62214">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20.17. </w:t>
      </w:r>
      <w:r w:rsidR="00C01C10" w:rsidRPr="00C627CC">
        <w:rPr>
          <w:rFonts w:eastAsia="Calibri"/>
          <w:color w:val="000000" w:themeColor="text1"/>
          <w:lang w:eastAsia="en-US"/>
        </w:rPr>
        <w:t>В</w:t>
      </w:r>
      <w:r w:rsidRPr="00C627CC">
        <w:rPr>
          <w:rFonts w:eastAsia="Calibri"/>
          <w:color w:val="000000" w:themeColor="text1"/>
          <w:lang w:eastAsia="en-US"/>
        </w:rPr>
        <w:t xml:space="preserve"> </w:t>
      </w:r>
      <w:r w:rsidR="00C01C10" w:rsidRPr="00C627CC">
        <w:rPr>
          <w:rFonts w:eastAsia="Calibri"/>
          <w:color w:val="000000" w:themeColor="text1"/>
          <w:lang w:eastAsia="en-US"/>
        </w:rPr>
        <w:t>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D408D3" w:rsidRPr="00C627CC" w:rsidRDefault="00C62214" w:rsidP="00D408D3">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21.</w:t>
      </w:r>
      <w:r w:rsidRPr="00C627CC">
        <w:t> </w:t>
      </w:r>
      <w:r w:rsidR="007D3361" w:rsidRPr="00C627CC">
        <w:rPr>
          <w:rFonts w:eastAsia="Calibri"/>
          <w:color w:val="000000" w:themeColor="text1"/>
          <w:lang w:eastAsia="en-US"/>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D408D3" w:rsidRPr="00C627CC" w:rsidRDefault="00D408D3" w:rsidP="00D408D3">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22. </w:t>
      </w:r>
      <w:r w:rsidR="0003609B" w:rsidRPr="00C627CC">
        <w:rPr>
          <w:color w:val="000000" w:themeColor="text1"/>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Pr="00C627CC">
        <w:rPr>
          <w:color w:val="000000" w:themeColor="text1"/>
        </w:rPr>
        <w:t>Федерации от 3 декабря 2014 г. № 1300</w:t>
      </w:r>
      <w:r w:rsidR="0003609B" w:rsidRPr="00C627CC">
        <w:rPr>
          <w:color w:val="000000" w:themeColor="text1"/>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w:t>
      </w:r>
      <w:r w:rsidRPr="00C627CC">
        <w:rPr>
          <w:color w:val="000000" w:themeColor="text1"/>
        </w:rPr>
        <w:t>.</w:t>
      </w:r>
      <w:r w:rsidR="0003609B" w:rsidRPr="00C627CC">
        <w:rPr>
          <w:color w:val="000000" w:themeColor="text1"/>
        </w:rPr>
        <w:t xml:space="preserve"> № 1300.</w:t>
      </w:r>
    </w:p>
    <w:p w:rsidR="0003609B" w:rsidRPr="00C627CC" w:rsidRDefault="00D408D3" w:rsidP="00D408D3">
      <w:pPr>
        <w:widowControl w:val="0"/>
        <w:tabs>
          <w:tab w:val="left" w:pos="993"/>
        </w:tabs>
        <w:suppressAutoHyphens/>
        <w:overflowPunct w:val="0"/>
        <w:autoSpaceDE w:val="0"/>
        <w:ind w:firstLine="709"/>
        <w:contextualSpacing/>
        <w:jc w:val="both"/>
        <w:rPr>
          <w:rFonts w:eastAsia="Calibri"/>
          <w:color w:val="000000" w:themeColor="text1"/>
        </w:rPr>
      </w:pPr>
      <w:r w:rsidRPr="00C627CC">
        <w:rPr>
          <w:rFonts w:eastAsia="Calibri"/>
          <w:color w:val="000000" w:themeColor="text1"/>
          <w:lang w:eastAsia="en-US"/>
        </w:rPr>
        <w:t>23. </w:t>
      </w:r>
      <w:r w:rsidR="0003609B" w:rsidRPr="00C627CC">
        <w:rPr>
          <w:rFonts w:eastAsia="Calibri"/>
          <w:color w:val="000000" w:themeColor="text1"/>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D408D3" w:rsidRPr="00C627CC" w:rsidRDefault="00D408D3" w:rsidP="00D408D3">
      <w:pPr>
        <w:widowControl w:val="0"/>
        <w:tabs>
          <w:tab w:val="left" w:pos="993"/>
        </w:tabs>
        <w:suppressAutoHyphens/>
        <w:overflowPunct w:val="0"/>
        <w:autoSpaceDE w:val="0"/>
        <w:ind w:firstLine="709"/>
        <w:contextualSpacing/>
        <w:jc w:val="both"/>
        <w:rPr>
          <w:rFonts w:eastAsia="Calibri"/>
          <w:color w:val="000000" w:themeColor="text1"/>
        </w:rPr>
      </w:pPr>
    </w:p>
    <w:p w:rsidR="00D408D3" w:rsidRPr="00C627CC" w:rsidRDefault="00D408D3" w:rsidP="00D408D3">
      <w:pPr>
        <w:widowControl w:val="0"/>
        <w:ind w:firstLine="709"/>
        <w:jc w:val="both"/>
        <w:rPr>
          <w:rFonts w:eastAsia="Calibri"/>
          <w:b/>
          <w:lang w:eastAsia="en-US"/>
        </w:rPr>
      </w:pPr>
      <w:r w:rsidRPr="00C627CC">
        <w:rPr>
          <w:rFonts w:eastAsia="Calibri"/>
          <w:b/>
          <w:lang w:eastAsia="en-US"/>
        </w:rPr>
        <w:lastRenderedPageBreak/>
        <w:t>Статья 35. Уведомление о планируемых строительстве или реконструкции объекта индивидуального жилищного строительства или садового дома</w:t>
      </w:r>
    </w:p>
    <w:p w:rsidR="00D408D3" w:rsidRPr="00C627CC" w:rsidRDefault="00D408D3" w:rsidP="00D408D3">
      <w:pPr>
        <w:widowControl w:val="0"/>
        <w:ind w:firstLine="709"/>
        <w:jc w:val="both"/>
        <w:rPr>
          <w:rFonts w:eastAsia="Calibri"/>
          <w:b/>
          <w:lang w:eastAsia="en-US"/>
        </w:rPr>
      </w:pPr>
      <w:r w:rsidRPr="00C627CC">
        <w:rPr>
          <w:rFonts w:eastAsia="Calibri"/>
          <w:color w:val="000000" w:themeColor="text1"/>
          <w:lang w:eastAsia="en-US"/>
        </w:rPr>
        <w:t>1. </w:t>
      </w:r>
      <w:r w:rsidR="00DB0F2B" w:rsidRPr="00C627CC">
        <w:rPr>
          <w:rFonts w:eastAsia="Calibri"/>
          <w:color w:val="000000" w:themeColor="text1"/>
          <w:lang w:eastAsia="en-US"/>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bookmarkStart w:id="53" w:name="dst2581"/>
      <w:bookmarkEnd w:id="53"/>
    </w:p>
    <w:p w:rsidR="00D408D3" w:rsidRPr="00C627CC" w:rsidRDefault="00DB0F2B" w:rsidP="00D408D3">
      <w:pPr>
        <w:widowControl w:val="0"/>
        <w:ind w:firstLine="709"/>
        <w:jc w:val="both"/>
        <w:rPr>
          <w:rFonts w:eastAsia="Calibri"/>
          <w:b/>
          <w:lang w:eastAsia="en-US"/>
        </w:rPr>
      </w:pPr>
      <w:r w:rsidRPr="00C627CC">
        <w:rPr>
          <w:rFonts w:eastAsia="Calibri"/>
          <w:color w:val="000000" w:themeColor="text1"/>
          <w:lang w:eastAsia="en-US"/>
        </w:rPr>
        <w:t>1)</w:t>
      </w:r>
      <w:r w:rsidR="00D408D3" w:rsidRPr="00C627CC">
        <w:rPr>
          <w:rFonts w:eastAsia="Calibri"/>
          <w:color w:val="000000" w:themeColor="text1"/>
          <w:lang w:eastAsia="en-US"/>
        </w:rPr>
        <w:t> </w:t>
      </w:r>
      <w:r w:rsidRPr="00C627CC">
        <w:rPr>
          <w:rFonts w:eastAsia="Calibri"/>
          <w:color w:val="000000" w:themeColor="text1"/>
          <w:lang w:eastAsia="en-US"/>
        </w:rPr>
        <w:t>фамилия, имя, отчество (при наличии), место жительства застройщика, реквизиты документа, удостоверяющего личность (для физического лица);</w:t>
      </w:r>
      <w:bookmarkStart w:id="54" w:name="dst2582"/>
      <w:bookmarkEnd w:id="54"/>
    </w:p>
    <w:p w:rsidR="00D408D3" w:rsidRPr="00C627CC" w:rsidRDefault="00DB0F2B" w:rsidP="00D408D3">
      <w:pPr>
        <w:widowControl w:val="0"/>
        <w:ind w:firstLine="709"/>
        <w:jc w:val="both"/>
        <w:rPr>
          <w:rFonts w:eastAsia="Calibri"/>
          <w:b/>
          <w:lang w:eastAsia="en-US"/>
        </w:rPr>
      </w:pPr>
      <w:r w:rsidRPr="00C627CC">
        <w:rPr>
          <w:rFonts w:eastAsia="Calibri"/>
          <w:color w:val="000000" w:themeColor="text1"/>
          <w:lang w:eastAsia="en-US"/>
        </w:rPr>
        <w:t>2)</w:t>
      </w:r>
      <w:r w:rsidR="00D408D3" w:rsidRPr="00C627CC">
        <w:rPr>
          <w:rFonts w:eastAsia="Calibri"/>
          <w:color w:val="000000" w:themeColor="text1"/>
          <w:lang w:eastAsia="en-US"/>
        </w:rPr>
        <w:t> </w:t>
      </w:r>
      <w:r w:rsidRPr="00C627CC">
        <w:rPr>
          <w:rFonts w:eastAsia="Calibri"/>
          <w:color w:val="000000" w:themeColor="text1"/>
          <w:lang w:eastAsia="en-US"/>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bookmarkStart w:id="55" w:name="dst2583"/>
      <w:bookmarkEnd w:id="55"/>
    </w:p>
    <w:p w:rsidR="00D408D3" w:rsidRPr="00C627CC" w:rsidRDefault="00DB0F2B" w:rsidP="00D408D3">
      <w:pPr>
        <w:widowControl w:val="0"/>
        <w:ind w:firstLine="709"/>
        <w:jc w:val="both"/>
        <w:rPr>
          <w:rFonts w:eastAsia="Calibri"/>
          <w:b/>
          <w:lang w:eastAsia="en-US"/>
        </w:rPr>
      </w:pPr>
      <w:r w:rsidRPr="00C627CC">
        <w:rPr>
          <w:rFonts w:eastAsia="Calibri"/>
          <w:color w:val="000000" w:themeColor="text1"/>
          <w:lang w:eastAsia="en-US"/>
        </w:rPr>
        <w:t>3)</w:t>
      </w:r>
      <w:r w:rsidR="00D408D3" w:rsidRPr="00C627CC">
        <w:rPr>
          <w:rFonts w:eastAsia="Calibri"/>
          <w:color w:val="000000" w:themeColor="text1"/>
          <w:lang w:eastAsia="en-US"/>
        </w:rPr>
        <w:t> </w:t>
      </w:r>
      <w:r w:rsidRPr="00C627CC">
        <w:rPr>
          <w:rFonts w:eastAsia="Calibri"/>
          <w:color w:val="000000" w:themeColor="text1"/>
          <w:lang w:eastAsia="en-US"/>
        </w:rPr>
        <w:t>кадастровый номер земельного участка (при его наличии), адрес или описание местоположения земельного участка;</w:t>
      </w:r>
      <w:bookmarkStart w:id="56" w:name="dst2584"/>
      <w:bookmarkEnd w:id="56"/>
    </w:p>
    <w:p w:rsidR="00D408D3" w:rsidRPr="00C627CC" w:rsidRDefault="00DB0F2B" w:rsidP="00D408D3">
      <w:pPr>
        <w:widowControl w:val="0"/>
        <w:ind w:firstLine="709"/>
        <w:jc w:val="both"/>
        <w:rPr>
          <w:rFonts w:eastAsia="Calibri"/>
          <w:b/>
          <w:lang w:eastAsia="en-US"/>
        </w:rPr>
      </w:pPr>
      <w:r w:rsidRPr="00C627CC">
        <w:rPr>
          <w:rFonts w:eastAsia="Calibri"/>
          <w:color w:val="000000" w:themeColor="text1"/>
          <w:lang w:eastAsia="en-US"/>
        </w:rPr>
        <w:t>4)</w:t>
      </w:r>
      <w:r w:rsidR="00D408D3" w:rsidRPr="00C627CC">
        <w:rPr>
          <w:rFonts w:eastAsia="Calibri"/>
          <w:color w:val="000000" w:themeColor="text1"/>
          <w:lang w:eastAsia="en-US"/>
        </w:rPr>
        <w:t> </w:t>
      </w:r>
      <w:r w:rsidRPr="00C627CC">
        <w:rPr>
          <w:rFonts w:eastAsia="Calibri"/>
          <w:color w:val="000000" w:themeColor="text1"/>
          <w:lang w:eastAsia="en-US"/>
        </w:rPr>
        <w:t>сведения о праве застройщика на земельный участок, а также сведения о наличии прав иных лиц на земельный участок (при наличии таких лиц);</w:t>
      </w:r>
      <w:bookmarkStart w:id="57" w:name="dst2585"/>
      <w:bookmarkEnd w:id="57"/>
    </w:p>
    <w:p w:rsidR="00321D87" w:rsidRPr="00C627CC" w:rsidRDefault="00DB0F2B" w:rsidP="00321D87">
      <w:pPr>
        <w:widowControl w:val="0"/>
        <w:ind w:firstLine="709"/>
        <w:jc w:val="both"/>
        <w:rPr>
          <w:rFonts w:eastAsia="Calibri"/>
          <w:b/>
          <w:lang w:eastAsia="en-US"/>
        </w:rPr>
      </w:pPr>
      <w:r w:rsidRPr="00C627CC">
        <w:rPr>
          <w:rFonts w:eastAsia="Calibri"/>
          <w:color w:val="000000" w:themeColor="text1"/>
          <w:lang w:eastAsia="en-US"/>
        </w:rPr>
        <w:t>5)</w:t>
      </w:r>
      <w:r w:rsidR="00D408D3" w:rsidRPr="00C627CC">
        <w:rPr>
          <w:rFonts w:eastAsia="Calibri"/>
          <w:color w:val="000000" w:themeColor="text1"/>
          <w:lang w:eastAsia="en-US"/>
        </w:rPr>
        <w:t> </w:t>
      </w:r>
      <w:r w:rsidRPr="00C627CC">
        <w:rPr>
          <w:rFonts w:eastAsia="Calibri"/>
          <w:color w:val="000000" w:themeColor="text1"/>
          <w:lang w:eastAsia="en-US"/>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bookmarkStart w:id="58" w:name="dst2586"/>
      <w:bookmarkEnd w:id="58"/>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t>6) </w:t>
      </w:r>
      <w:r w:rsidR="00DB0F2B" w:rsidRPr="00C627CC">
        <w:rPr>
          <w:rFonts w:eastAsia="Calibri"/>
          <w:color w:val="000000" w:themeColor="text1"/>
          <w:lang w:eastAsia="en-US"/>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bookmarkStart w:id="59" w:name="dst2587"/>
      <w:bookmarkEnd w:id="59"/>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t>7) </w:t>
      </w:r>
      <w:r w:rsidR="00DB0F2B" w:rsidRPr="00C627CC">
        <w:rPr>
          <w:rFonts w:eastAsia="Calibri"/>
          <w:color w:val="000000" w:themeColor="text1"/>
          <w:lang w:eastAsia="en-US"/>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bookmarkStart w:id="60" w:name="dst2588"/>
      <w:bookmarkEnd w:id="60"/>
    </w:p>
    <w:p w:rsidR="00321D87" w:rsidRPr="00C627CC" w:rsidRDefault="00DB0F2B" w:rsidP="00321D87">
      <w:pPr>
        <w:widowControl w:val="0"/>
        <w:ind w:firstLine="709"/>
        <w:jc w:val="both"/>
        <w:rPr>
          <w:rFonts w:eastAsia="Calibri"/>
          <w:b/>
          <w:lang w:eastAsia="en-US"/>
        </w:rPr>
      </w:pPr>
      <w:r w:rsidRPr="00C627CC">
        <w:rPr>
          <w:rFonts w:eastAsia="Calibri"/>
          <w:color w:val="000000" w:themeColor="text1"/>
          <w:lang w:eastAsia="en-US"/>
        </w:rPr>
        <w:t>8)</w:t>
      </w:r>
      <w:r w:rsidR="00321D87" w:rsidRPr="00C627CC">
        <w:rPr>
          <w:rFonts w:eastAsia="Calibri"/>
          <w:color w:val="000000" w:themeColor="text1"/>
          <w:lang w:eastAsia="en-US"/>
        </w:rPr>
        <w:t> </w:t>
      </w:r>
      <w:r w:rsidRPr="00C627CC">
        <w:rPr>
          <w:rFonts w:eastAsia="Calibri"/>
          <w:color w:val="000000" w:themeColor="text1"/>
          <w:lang w:eastAsia="en-US"/>
        </w:rPr>
        <w:t>почтовый адрес и (или) адрес электронной почты для связи с застройщиком;</w:t>
      </w:r>
      <w:bookmarkStart w:id="61" w:name="dst2589"/>
      <w:bookmarkEnd w:id="61"/>
    </w:p>
    <w:p w:rsidR="00321D87" w:rsidRPr="00C627CC" w:rsidRDefault="00321D87" w:rsidP="00321D87">
      <w:pPr>
        <w:widowControl w:val="0"/>
        <w:ind w:firstLine="709"/>
        <w:jc w:val="both"/>
        <w:rPr>
          <w:rFonts w:eastAsia="Calibri"/>
          <w:color w:val="000000" w:themeColor="text1"/>
          <w:lang w:eastAsia="en-US"/>
        </w:rPr>
      </w:pPr>
      <w:r w:rsidRPr="00C627CC">
        <w:rPr>
          <w:rFonts w:eastAsia="Calibri"/>
          <w:color w:val="000000" w:themeColor="text1"/>
          <w:lang w:eastAsia="en-US"/>
        </w:rPr>
        <w:t>9) </w:t>
      </w:r>
      <w:r w:rsidR="00DB0F2B" w:rsidRPr="00C627CC">
        <w:rPr>
          <w:rFonts w:eastAsia="Calibri"/>
          <w:color w:val="000000" w:themeColor="text1"/>
          <w:lang w:eastAsia="en-US"/>
        </w:rPr>
        <w:t>способ направления застройщику уведомлений, предусмотренных</w:t>
      </w:r>
      <w:r w:rsidRPr="00C627CC">
        <w:rPr>
          <w:rFonts w:eastAsia="Calibri"/>
          <w:color w:val="000000" w:themeColor="text1"/>
          <w:lang w:eastAsia="en-US"/>
        </w:rPr>
        <w:t xml:space="preserve"> </w:t>
      </w:r>
      <w:hyperlink r:id="rId236" w:anchor="dst2601" w:history="1">
        <w:r w:rsidR="00DB0F2B" w:rsidRPr="00C627CC">
          <w:rPr>
            <w:rFonts w:eastAsia="Calibri"/>
            <w:color w:val="000000" w:themeColor="text1"/>
            <w:lang w:eastAsia="en-US"/>
          </w:rPr>
          <w:t>пунктом 2 части 7</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и</w:t>
      </w:r>
      <w:r w:rsidRPr="00C627CC">
        <w:rPr>
          <w:rFonts w:eastAsia="Calibri"/>
          <w:color w:val="000000" w:themeColor="text1"/>
          <w:lang w:eastAsia="en-US"/>
        </w:rPr>
        <w:t xml:space="preserve"> </w:t>
      </w:r>
      <w:hyperlink r:id="rId237" w:anchor="dst2605" w:history="1">
        <w:r w:rsidR="00DB0F2B" w:rsidRPr="00C627CC">
          <w:rPr>
            <w:rFonts w:eastAsia="Calibri"/>
            <w:color w:val="000000" w:themeColor="text1"/>
            <w:lang w:eastAsia="en-US"/>
          </w:rPr>
          <w:t>пунктом 3 части 8</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w:t>
      </w:r>
      <w:bookmarkStart w:id="62" w:name="dst2590"/>
      <w:bookmarkEnd w:id="62"/>
    </w:p>
    <w:p w:rsidR="00321D87" w:rsidRPr="00C627CC" w:rsidRDefault="00321D87" w:rsidP="00321D87">
      <w:pPr>
        <w:widowControl w:val="0"/>
        <w:ind w:firstLine="709"/>
        <w:jc w:val="both"/>
        <w:rPr>
          <w:rFonts w:eastAsia="Calibri"/>
          <w:color w:val="000000" w:themeColor="text1"/>
          <w:lang w:eastAsia="en-US"/>
        </w:rPr>
      </w:pPr>
      <w:r w:rsidRPr="00C627CC">
        <w:rPr>
          <w:rFonts w:eastAsia="Calibri"/>
          <w:color w:val="000000" w:themeColor="text1"/>
          <w:lang w:eastAsia="en-US"/>
        </w:rPr>
        <w:t>1.1.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rsidR="00321D87" w:rsidRPr="00C627CC" w:rsidRDefault="00321D87" w:rsidP="00321D87">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1.2. Уведомление о планируемом строительстве, в том числе с приложением к нему предусмотренных </w:t>
      </w:r>
      <w:hyperlink r:id="rId238" w:anchor="/document/12138258/entry/51103" w:history="1">
        <w:r w:rsidRPr="00C627CC">
          <w:rPr>
            <w:color w:val="000000" w:themeColor="text1"/>
            <w:lang w:eastAsia="en-US"/>
          </w:rPr>
          <w:t>частью 3</w:t>
        </w:r>
      </w:hyperlink>
      <w:r w:rsidRPr="00C627CC">
        <w:rPr>
          <w:rFonts w:eastAsia="Calibri"/>
          <w:color w:val="000000" w:themeColor="text1"/>
          <w:lang w:eastAsia="en-US"/>
        </w:rPr>
        <w:t xml:space="preserve"> настоящей статьи документов, наряду со способами, предусмотренными </w:t>
      </w:r>
      <w:hyperlink r:id="rId239" w:anchor="/document/12138258/entry/51101" w:history="1">
        <w:r w:rsidRPr="00C627CC">
          <w:rPr>
            <w:color w:val="000000" w:themeColor="text1"/>
            <w:lang w:eastAsia="en-US"/>
          </w:rPr>
          <w:t>частями 1</w:t>
        </w:r>
      </w:hyperlink>
      <w:r w:rsidRPr="00C627CC">
        <w:rPr>
          <w:rFonts w:eastAsia="Calibri"/>
          <w:color w:val="000000" w:themeColor="text1"/>
          <w:lang w:eastAsia="en-US"/>
        </w:rPr>
        <w:t xml:space="preserve"> и </w:t>
      </w:r>
      <w:hyperlink r:id="rId240" w:anchor="/document/12138258/entry/5110011" w:history="1">
        <w:r w:rsidRPr="00C627CC">
          <w:rPr>
            <w:color w:val="000000" w:themeColor="text1"/>
            <w:lang w:eastAsia="en-US"/>
          </w:rPr>
          <w:t>1.1</w:t>
        </w:r>
      </w:hyperlink>
      <w:r w:rsidRPr="00C627CC">
        <w:rPr>
          <w:rFonts w:eastAsia="Calibri"/>
          <w:color w:val="000000" w:themeColor="text1"/>
          <w:lang w:eastAsia="en-US"/>
        </w:rPr>
        <w:t xml:space="preserve"> настоящей статьи, может быть подано:</w:t>
      </w:r>
    </w:p>
    <w:p w:rsidR="00321D87" w:rsidRPr="00C627CC" w:rsidRDefault="00321D87" w:rsidP="00321D87">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1) с использованием </w:t>
      </w:r>
      <w:hyperlink r:id="rId241" w:tgtFrame="_blank" w:history="1">
        <w:r w:rsidRPr="00C627CC">
          <w:rPr>
            <w:color w:val="000000" w:themeColor="text1"/>
            <w:lang w:eastAsia="en-US"/>
          </w:rPr>
          <w:t>единого портала</w:t>
        </w:r>
      </w:hyperlink>
      <w:r w:rsidRPr="00C627CC">
        <w:rPr>
          <w:rFonts w:eastAsia="Calibri"/>
          <w:color w:val="000000" w:themeColor="text1"/>
          <w:lang w:eastAsia="en-US"/>
        </w:rPr>
        <w:t xml:space="preserve">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321D87" w:rsidRPr="00C627CC" w:rsidRDefault="00321D87" w:rsidP="00321D87">
      <w:pPr>
        <w:widowControl w:val="0"/>
        <w:ind w:firstLine="709"/>
        <w:jc w:val="both"/>
        <w:rPr>
          <w:rFonts w:eastAsia="Calibri"/>
          <w:color w:val="000000" w:themeColor="text1"/>
          <w:lang w:eastAsia="en-US"/>
        </w:rPr>
      </w:pPr>
      <w:r w:rsidRPr="00C627CC">
        <w:rPr>
          <w:rFonts w:eastAsia="Calibri"/>
          <w:color w:val="000000" w:themeColor="text1"/>
          <w:lang w:eastAsia="en-US"/>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21D87" w:rsidRPr="00C627CC" w:rsidRDefault="00DB0F2B" w:rsidP="00321D87">
      <w:pPr>
        <w:widowControl w:val="0"/>
        <w:ind w:firstLine="709"/>
        <w:jc w:val="both"/>
        <w:rPr>
          <w:rFonts w:eastAsia="Calibri"/>
          <w:b/>
          <w:lang w:eastAsia="en-US"/>
        </w:rPr>
      </w:pPr>
      <w:r w:rsidRPr="00C627CC">
        <w:rPr>
          <w:rFonts w:eastAsia="Calibri"/>
          <w:color w:val="000000" w:themeColor="text1"/>
          <w:lang w:eastAsia="en-US"/>
        </w:rPr>
        <w:t>2. </w:t>
      </w:r>
      <w:hyperlink r:id="rId242" w:anchor="dst100017" w:history="1">
        <w:r w:rsidRPr="00C627CC">
          <w:rPr>
            <w:rFonts w:eastAsia="Calibri"/>
            <w:color w:val="000000" w:themeColor="text1"/>
            <w:lang w:eastAsia="en-US"/>
          </w:rPr>
          <w:t>Форма</w:t>
        </w:r>
      </w:hyperlink>
      <w:r w:rsidR="00321D87" w:rsidRPr="00C627CC">
        <w:rPr>
          <w:rFonts w:eastAsia="Calibri"/>
          <w:color w:val="000000" w:themeColor="text1"/>
          <w:lang w:eastAsia="en-US"/>
        </w:rPr>
        <w:t xml:space="preserve"> </w:t>
      </w:r>
      <w:r w:rsidRPr="00C627CC">
        <w:rPr>
          <w:rFonts w:eastAsia="Calibri"/>
          <w:color w:val="000000" w:themeColor="text1"/>
          <w:lang w:eastAsia="en-US"/>
        </w:rPr>
        <w:t xml:space="preserve">уведомления о планируемом строительстве утверждается федеральным </w:t>
      </w:r>
      <w:r w:rsidRPr="00C627CC">
        <w:rPr>
          <w:rFonts w:eastAsia="Calibri"/>
          <w:color w:val="000000" w:themeColor="text1"/>
          <w:lang w:eastAsia="en-US"/>
        </w:rP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63" w:name="dst2591"/>
      <w:bookmarkEnd w:id="63"/>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t>3. </w:t>
      </w:r>
      <w:r w:rsidR="00DB0F2B" w:rsidRPr="00C627CC">
        <w:rPr>
          <w:rFonts w:eastAsia="Calibri"/>
          <w:color w:val="000000" w:themeColor="text1"/>
          <w:lang w:eastAsia="en-US"/>
        </w:rPr>
        <w:t>К уведомлению о планируемом строительстве прилагаются:</w:t>
      </w:r>
      <w:bookmarkStart w:id="64" w:name="dst2592"/>
      <w:bookmarkEnd w:id="64"/>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t>1) </w:t>
      </w:r>
      <w:r w:rsidR="00DB0F2B" w:rsidRPr="00C627CC">
        <w:rPr>
          <w:rFonts w:eastAsia="Calibri"/>
          <w:color w:val="000000" w:themeColor="text1"/>
          <w:lang w:eastAsia="en-US"/>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bookmarkStart w:id="65" w:name="dst2593"/>
      <w:bookmarkEnd w:id="65"/>
    </w:p>
    <w:p w:rsidR="00321D87" w:rsidRPr="00C627CC" w:rsidRDefault="00DB0F2B" w:rsidP="00321D87">
      <w:pPr>
        <w:widowControl w:val="0"/>
        <w:ind w:firstLine="709"/>
        <w:jc w:val="both"/>
        <w:rPr>
          <w:rFonts w:eastAsia="Calibri"/>
          <w:b/>
          <w:lang w:eastAsia="en-US"/>
        </w:rPr>
      </w:pPr>
      <w:r w:rsidRPr="00C627CC">
        <w:rPr>
          <w:rFonts w:eastAsia="Calibri"/>
          <w:color w:val="000000" w:themeColor="text1"/>
          <w:lang w:eastAsia="en-US"/>
        </w:rPr>
        <w:t>2)</w:t>
      </w:r>
      <w:r w:rsidR="00321D87" w:rsidRPr="00C627CC">
        <w:rPr>
          <w:rFonts w:eastAsia="Calibri"/>
          <w:color w:val="000000" w:themeColor="text1"/>
          <w:lang w:eastAsia="en-US"/>
        </w:rPr>
        <w:t> </w:t>
      </w:r>
      <w:r w:rsidRPr="00C627CC">
        <w:rPr>
          <w:rFonts w:eastAsia="Calibri"/>
          <w:color w:val="000000" w:themeColor="text1"/>
          <w:lang w:eastAsia="en-US"/>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bookmarkStart w:id="66" w:name="dst2594"/>
      <w:bookmarkEnd w:id="66"/>
    </w:p>
    <w:p w:rsidR="00321D87" w:rsidRPr="00C627CC" w:rsidRDefault="00DB0F2B" w:rsidP="00321D87">
      <w:pPr>
        <w:widowControl w:val="0"/>
        <w:ind w:firstLine="709"/>
        <w:jc w:val="both"/>
        <w:rPr>
          <w:rFonts w:eastAsia="Calibri"/>
          <w:b/>
          <w:lang w:eastAsia="en-US"/>
        </w:rPr>
      </w:pPr>
      <w:r w:rsidRPr="00C627CC">
        <w:rPr>
          <w:rFonts w:eastAsia="Calibri"/>
          <w:color w:val="000000" w:themeColor="text1"/>
          <w:lang w:eastAsia="en-US"/>
        </w:rPr>
        <w:t>3)</w:t>
      </w:r>
      <w:r w:rsidR="00321D87" w:rsidRPr="00C627CC">
        <w:rPr>
          <w:rFonts w:eastAsia="Calibri"/>
          <w:color w:val="000000" w:themeColor="text1"/>
          <w:lang w:eastAsia="en-US"/>
        </w:rPr>
        <w:t> </w:t>
      </w:r>
      <w:r w:rsidRPr="00C627CC">
        <w:rPr>
          <w:rFonts w:eastAsia="Calibri"/>
          <w:color w:val="000000" w:themeColor="text1"/>
          <w:lang w:eastAsia="en-US"/>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bookmarkStart w:id="67" w:name="dst2595"/>
      <w:bookmarkEnd w:id="67"/>
    </w:p>
    <w:p w:rsidR="00321D87" w:rsidRPr="00C627CC" w:rsidRDefault="00DB0F2B" w:rsidP="00321D87">
      <w:pPr>
        <w:widowControl w:val="0"/>
        <w:ind w:firstLine="709"/>
        <w:jc w:val="both"/>
        <w:rPr>
          <w:rFonts w:eastAsia="Calibri"/>
          <w:b/>
          <w:lang w:eastAsia="en-US"/>
        </w:rPr>
      </w:pPr>
      <w:r w:rsidRPr="00C627CC">
        <w:rPr>
          <w:rFonts w:eastAsia="Calibri"/>
          <w:color w:val="000000" w:themeColor="text1"/>
          <w:lang w:eastAsia="en-US"/>
        </w:rPr>
        <w:t>4)</w:t>
      </w:r>
      <w:r w:rsidR="00321D87" w:rsidRPr="00C627CC">
        <w:rPr>
          <w:rFonts w:eastAsia="Calibri"/>
          <w:color w:val="000000" w:themeColor="text1"/>
          <w:lang w:eastAsia="en-US"/>
        </w:rPr>
        <w:t> </w:t>
      </w:r>
      <w:r w:rsidRPr="00C627CC">
        <w:rPr>
          <w:rFonts w:eastAsia="Calibri"/>
          <w:color w:val="000000" w:themeColor="text1"/>
          <w:lang w:eastAsia="en-US"/>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321D87" w:rsidRPr="00C627CC">
        <w:rPr>
          <w:rFonts w:eastAsia="Calibri"/>
          <w:color w:val="000000" w:themeColor="text1"/>
          <w:lang w:eastAsia="en-US"/>
        </w:rPr>
        <w:t xml:space="preserve"> </w:t>
      </w:r>
      <w:hyperlink r:id="rId243" w:anchor="dst2597" w:history="1">
        <w:r w:rsidRPr="00C627CC">
          <w:rPr>
            <w:rFonts w:eastAsia="Calibri"/>
            <w:color w:val="000000" w:themeColor="text1"/>
            <w:lang w:eastAsia="en-US"/>
          </w:rPr>
          <w:t>частью 5</w:t>
        </w:r>
      </w:hyperlink>
      <w:r w:rsidR="00321D87" w:rsidRPr="00C627CC">
        <w:rPr>
          <w:rFonts w:eastAsia="Calibri"/>
          <w:color w:val="000000" w:themeColor="text1"/>
          <w:lang w:eastAsia="en-US"/>
        </w:rPr>
        <w:t xml:space="preserve"> </w:t>
      </w:r>
      <w:r w:rsidRPr="00C627CC">
        <w:rPr>
          <w:rFonts w:eastAsia="Calibri"/>
          <w:color w:val="000000" w:themeColor="text1"/>
          <w:lang w:eastAsia="en-US"/>
        </w:rPr>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bookmarkStart w:id="68" w:name="dst2596"/>
      <w:bookmarkEnd w:id="68"/>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t>4. </w:t>
      </w:r>
      <w:r w:rsidR="00DB0F2B" w:rsidRPr="00C627CC">
        <w:rPr>
          <w:rFonts w:eastAsia="Calibri"/>
          <w:color w:val="000000" w:themeColor="text1"/>
          <w:lang w:eastAsia="en-US"/>
        </w:rPr>
        <w:t>Документы (их копии или сведения, содержащиеся в них), указанные в</w:t>
      </w:r>
      <w:r w:rsidRPr="00C627CC">
        <w:rPr>
          <w:rFonts w:eastAsia="Calibri"/>
          <w:color w:val="000000" w:themeColor="text1"/>
          <w:lang w:eastAsia="en-US"/>
        </w:rPr>
        <w:t xml:space="preserve"> </w:t>
      </w:r>
      <w:hyperlink r:id="rId244" w:anchor="dst2592" w:history="1">
        <w:r w:rsidR="00DB0F2B" w:rsidRPr="00C627CC">
          <w:rPr>
            <w:rFonts w:eastAsia="Calibri"/>
            <w:color w:val="000000" w:themeColor="text1"/>
            <w:lang w:eastAsia="en-US"/>
          </w:rPr>
          <w:t>пункте 1 части 3</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запрашиваются органами, указанными в</w:t>
      </w:r>
      <w:r w:rsidRPr="00C627CC">
        <w:rPr>
          <w:rFonts w:eastAsia="Calibri"/>
          <w:color w:val="000000" w:themeColor="text1"/>
          <w:lang w:eastAsia="en-US"/>
        </w:rPr>
        <w:t xml:space="preserve"> </w:t>
      </w:r>
      <w:hyperlink r:id="rId245" w:anchor="dst2580" w:history="1">
        <w:r w:rsidR="00DB0F2B" w:rsidRPr="00C627CC">
          <w:rPr>
            <w:rFonts w:eastAsia="Calibri"/>
            <w:color w:val="000000" w:themeColor="text1"/>
            <w:lang w:eastAsia="en-US"/>
          </w:rPr>
          <w:t>абзаце первом части 1</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w:t>
      </w:r>
      <w:r w:rsidRPr="00C627CC">
        <w:rPr>
          <w:rFonts w:eastAsia="Calibri"/>
          <w:color w:val="000000" w:themeColor="text1"/>
          <w:lang w:eastAsia="en-US"/>
        </w:rPr>
        <w:t xml:space="preserve"> </w:t>
      </w:r>
      <w:hyperlink r:id="rId246" w:anchor="dst2580" w:history="1">
        <w:r w:rsidR="00DB0F2B" w:rsidRPr="00C627CC">
          <w:rPr>
            <w:rFonts w:eastAsia="Calibri"/>
            <w:color w:val="000000" w:themeColor="text1"/>
            <w:lang w:eastAsia="en-US"/>
          </w:rPr>
          <w:t>абзаце первом части 1</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документы (их копии или сведения, содержащиеся в них), указанные в</w:t>
      </w:r>
      <w:r w:rsidRPr="00C627CC">
        <w:rPr>
          <w:rFonts w:eastAsia="Calibri"/>
          <w:color w:val="000000" w:themeColor="text1"/>
          <w:lang w:eastAsia="en-US"/>
        </w:rPr>
        <w:t xml:space="preserve"> </w:t>
      </w:r>
      <w:hyperlink r:id="rId247" w:anchor="dst2592" w:history="1">
        <w:r w:rsidR="00DB0F2B" w:rsidRPr="00C627CC">
          <w:rPr>
            <w:rFonts w:eastAsia="Calibri"/>
            <w:color w:val="000000" w:themeColor="text1"/>
            <w:lang w:eastAsia="en-US"/>
          </w:rPr>
          <w:t>пункте 1 части 3</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bookmarkStart w:id="69" w:name="dst2597"/>
      <w:bookmarkEnd w:id="69"/>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t>5. </w:t>
      </w:r>
      <w:r w:rsidR="00DB0F2B" w:rsidRPr="00C627CC">
        <w:rPr>
          <w:rFonts w:eastAsia="Calibri"/>
          <w:color w:val="000000" w:themeColor="text1"/>
          <w:lang w:eastAsia="en-US"/>
        </w:rP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w:t>
      </w:r>
      <w:r w:rsidRPr="00C627CC">
        <w:rPr>
          <w:rFonts w:eastAsia="Calibri"/>
          <w:color w:val="000000" w:themeColor="text1"/>
          <w:lang w:eastAsia="en-US"/>
        </w:rPr>
        <w:t xml:space="preserve"> </w:t>
      </w:r>
      <w:hyperlink r:id="rId248" w:anchor="dst0" w:history="1">
        <w:r w:rsidR="00DB0F2B" w:rsidRPr="00C627CC">
          <w:rPr>
            <w:rFonts w:eastAsia="Calibri"/>
            <w:color w:val="000000" w:themeColor="text1"/>
            <w:lang w:eastAsia="en-US"/>
          </w:rPr>
          <w:t>законом</w:t>
        </w:r>
      </w:hyperlink>
      <w:r w:rsidRPr="00C627CC">
        <w:rPr>
          <w:rFonts w:eastAsia="Calibri"/>
          <w:color w:val="000000" w:themeColor="text1"/>
          <w:lang w:eastAsia="en-US"/>
        </w:rPr>
        <w:t xml:space="preserve"> от 25 июня 2002 г.</w:t>
      </w:r>
      <w:r w:rsidR="00DB0F2B" w:rsidRPr="00C627CC">
        <w:rPr>
          <w:rFonts w:eastAsia="Calibri"/>
          <w:color w:val="000000" w:themeColor="text1"/>
          <w:lang w:eastAsia="en-US"/>
        </w:rPr>
        <w:t xml:space="preserve"> </w:t>
      </w:r>
      <w:r w:rsidRPr="00C627CC">
        <w:rPr>
          <w:rFonts w:eastAsia="Calibri"/>
          <w:color w:val="000000" w:themeColor="text1"/>
          <w:lang w:eastAsia="en-US"/>
        </w:rPr>
        <w:t>№ 73-ФЗ «</w:t>
      </w:r>
      <w:r w:rsidR="00DB0F2B" w:rsidRPr="00C627CC">
        <w:rPr>
          <w:rFonts w:eastAsia="Calibri"/>
          <w:color w:val="000000" w:themeColor="text1"/>
          <w:lang w:eastAsia="en-US"/>
        </w:rPr>
        <w:t>Об объектах культурного наследия (памятниках истории и культуры) народов Российской Федерации</w:t>
      </w:r>
      <w:r w:rsidRPr="00C627CC">
        <w:rPr>
          <w:rFonts w:eastAsia="Calibri"/>
          <w:color w:val="000000" w:themeColor="text1"/>
          <w:lang w:eastAsia="en-US"/>
        </w:rPr>
        <w:t>»</w:t>
      </w:r>
      <w:r w:rsidR="00DB0F2B" w:rsidRPr="00C627CC">
        <w:rPr>
          <w:rFonts w:eastAsia="Calibri"/>
          <w:color w:val="000000" w:themeColor="text1"/>
          <w:lang w:eastAsia="en-US"/>
        </w:rPr>
        <w:t xml:space="preserve">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bookmarkStart w:id="70" w:name="dst2598"/>
      <w:bookmarkEnd w:id="70"/>
    </w:p>
    <w:p w:rsidR="00321D87" w:rsidRPr="00C627CC" w:rsidRDefault="00321D87" w:rsidP="00321D87">
      <w:pPr>
        <w:widowControl w:val="0"/>
        <w:ind w:firstLine="709"/>
        <w:jc w:val="both"/>
        <w:rPr>
          <w:rFonts w:eastAsia="Calibri"/>
          <w:b/>
          <w:lang w:eastAsia="en-US"/>
        </w:rPr>
      </w:pPr>
      <w:r w:rsidRPr="00C627CC">
        <w:rPr>
          <w:rFonts w:eastAsia="Calibri"/>
          <w:color w:val="000000" w:themeColor="text1"/>
          <w:lang w:eastAsia="en-US"/>
        </w:rPr>
        <w:lastRenderedPageBreak/>
        <w:t>6. </w:t>
      </w:r>
      <w:r w:rsidR="00DB0F2B" w:rsidRPr="00C627CC">
        <w:rPr>
          <w:rFonts w:eastAsia="Calibri"/>
          <w:color w:val="000000" w:themeColor="text1"/>
          <w:lang w:eastAsia="en-US"/>
        </w:rPr>
        <w:t>В случае отсутствия в уведомлении о планируемом строительстве сведений, предусмотренных</w:t>
      </w:r>
      <w:r w:rsidRPr="00C627CC">
        <w:rPr>
          <w:rFonts w:eastAsia="Calibri"/>
          <w:color w:val="000000" w:themeColor="text1"/>
          <w:lang w:eastAsia="en-US"/>
        </w:rPr>
        <w:t xml:space="preserve"> </w:t>
      </w:r>
      <w:hyperlink r:id="rId249" w:anchor="dst2580" w:history="1">
        <w:r w:rsidR="00DB0F2B" w:rsidRPr="00C627CC">
          <w:rPr>
            <w:rFonts w:eastAsia="Calibri"/>
            <w:color w:val="000000" w:themeColor="text1"/>
            <w:lang w:eastAsia="en-US"/>
          </w:rPr>
          <w:t>частью 1</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или документов, предусмотренных</w:t>
      </w:r>
      <w:r w:rsidRPr="00C627CC">
        <w:rPr>
          <w:rFonts w:eastAsia="Calibri"/>
          <w:color w:val="000000" w:themeColor="text1"/>
          <w:lang w:eastAsia="en-US"/>
        </w:rPr>
        <w:t xml:space="preserve"> </w:t>
      </w:r>
      <w:hyperlink r:id="rId250" w:anchor="dst2593" w:history="1">
        <w:r w:rsidR="00DB0F2B" w:rsidRPr="00C627CC">
          <w:rPr>
            <w:rFonts w:eastAsia="Calibri"/>
            <w:color w:val="000000" w:themeColor="text1"/>
            <w:lang w:eastAsia="en-US"/>
          </w:rPr>
          <w:t>пунктами 2</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w:t>
      </w:r>
      <w:r w:rsidRPr="00C627CC">
        <w:rPr>
          <w:rFonts w:eastAsia="Calibri"/>
          <w:color w:val="000000" w:themeColor="text1"/>
          <w:lang w:eastAsia="en-US"/>
        </w:rPr>
        <w:t xml:space="preserve"> </w:t>
      </w:r>
      <w:hyperlink r:id="rId251" w:anchor="dst2595" w:history="1">
        <w:r w:rsidR="00DB0F2B" w:rsidRPr="00C627CC">
          <w:rPr>
            <w:rFonts w:eastAsia="Calibri"/>
            <w:color w:val="000000" w:themeColor="text1"/>
            <w:lang w:eastAsia="en-US"/>
          </w:rPr>
          <w:t>4 части 3</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bookmarkStart w:id="71" w:name="dst2599"/>
      <w:bookmarkEnd w:id="71"/>
    </w:p>
    <w:p w:rsidR="002E3862" w:rsidRPr="00C627CC" w:rsidRDefault="00321D87" w:rsidP="002E3862">
      <w:pPr>
        <w:widowControl w:val="0"/>
        <w:ind w:firstLine="709"/>
        <w:jc w:val="both"/>
        <w:rPr>
          <w:rFonts w:eastAsia="Calibri"/>
          <w:b/>
          <w:lang w:eastAsia="en-US"/>
        </w:rPr>
      </w:pPr>
      <w:r w:rsidRPr="00C627CC">
        <w:rPr>
          <w:rFonts w:eastAsia="Calibri"/>
          <w:color w:val="000000" w:themeColor="text1"/>
          <w:lang w:eastAsia="en-US"/>
        </w:rPr>
        <w:t>7. </w:t>
      </w:r>
      <w:r w:rsidR="00DB0F2B" w:rsidRPr="00C627CC">
        <w:rPr>
          <w:rFonts w:eastAsia="Calibri"/>
          <w:color w:val="000000" w:themeColor="text1"/>
          <w:lang w:eastAsia="en-US"/>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w:t>
      </w:r>
      <w:r w:rsidRPr="00C627CC">
        <w:rPr>
          <w:rFonts w:eastAsia="Calibri"/>
          <w:color w:val="000000" w:themeColor="text1"/>
          <w:lang w:eastAsia="en-US"/>
        </w:rPr>
        <w:t xml:space="preserve"> </w:t>
      </w:r>
      <w:hyperlink r:id="rId252" w:anchor="dst2602" w:history="1">
        <w:r w:rsidR="00DB0F2B" w:rsidRPr="00C627CC">
          <w:rPr>
            <w:rFonts w:eastAsia="Calibri"/>
            <w:color w:val="000000" w:themeColor="text1"/>
            <w:lang w:eastAsia="en-US"/>
          </w:rPr>
          <w:t>частью 8</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w:t>
      </w:r>
      <w:bookmarkStart w:id="72" w:name="dst2600"/>
      <w:bookmarkEnd w:id="72"/>
    </w:p>
    <w:p w:rsidR="002E3862" w:rsidRPr="00C627CC" w:rsidRDefault="002E3862" w:rsidP="002E3862">
      <w:pPr>
        <w:widowControl w:val="0"/>
        <w:ind w:firstLine="709"/>
        <w:jc w:val="both"/>
        <w:rPr>
          <w:rFonts w:eastAsia="Calibri"/>
          <w:b/>
          <w:lang w:eastAsia="en-US"/>
        </w:rPr>
      </w:pPr>
      <w:r w:rsidRPr="00C627CC">
        <w:rPr>
          <w:rFonts w:eastAsia="Calibri"/>
          <w:lang w:eastAsia="en-US"/>
        </w:rPr>
        <w:t>1) </w:t>
      </w:r>
      <w:r w:rsidR="00DB0F2B" w:rsidRPr="00C627CC">
        <w:rPr>
          <w:rFonts w:eastAsia="Calibri"/>
          <w:color w:val="000000" w:themeColor="text1"/>
          <w:lang w:eastAsia="en-US"/>
        </w:rPr>
        <w:t>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bookmarkStart w:id="73" w:name="dst2601"/>
      <w:bookmarkEnd w:id="73"/>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2) </w:t>
      </w:r>
      <w:r w:rsidR="00DB0F2B" w:rsidRPr="00C627CC">
        <w:rPr>
          <w:rFonts w:eastAsia="Calibri"/>
          <w:color w:val="000000" w:themeColor="text1"/>
          <w:lang w:eastAsia="en-US"/>
        </w:rPr>
        <w:t>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253" w:anchor="dst0" w:history="1">
        <w:r w:rsidR="00DB0F2B" w:rsidRPr="00C627CC">
          <w:rPr>
            <w:rFonts w:eastAsia="Calibri"/>
            <w:color w:val="000000" w:themeColor="text1"/>
            <w:lang w:eastAsia="en-US"/>
          </w:rPr>
          <w:t>Формы</w:t>
        </w:r>
      </w:hyperlink>
      <w:r w:rsidR="00DB0F2B" w:rsidRPr="00C627CC">
        <w:rPr>
          <w:rFonts w:eastAsia="Calibri"/>
          <w:color w:val="000000" w:themeColor="text1"/>
          <w:lang w:eastAsia="en-US"/>
        </w:rPr>
        <w:t>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74" w:name="dst2602"/>
      <w:bookmarkEnd w:id="74"/>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8. </w:t>
      </w:r>
      <w:r w:rsidR="00DB0F2B" w:rsidRPr="00C627CC">
        <w:rPr>
          <w:rFonts w:eastAsia="Calibri"/>
          <w:color w:val="000000" w:themeColor="text1"/>
          <w:lang w:eastAsia="en-US"/>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bookmarkStart w:id="75" w:name="dst2603"/>
      <w:bookmarkEnd w:id="75"/>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1) </w:t>
      </w:r>
      <w:r w:rsidR="00DB0F2B" w:rsidRPr="00C627CC">
        <w:rPr>
          <w:rFonts w:eastAsia="Calibri"/>
          <w:color w:val="000000" w:themeColor="text1"/>
          <w:lang w:eastAsia="en-US"/>
        </w:rPr>
        <w:t xml:space="preserve">в срок не более чем три рабочих дня со дня поступления этого уведомления при </w:t>
      </w:r>
      <w:r w:rsidR="00DB0F2B" w:rsidRPr="00C627CC">
        <w:rPr>
          <w:rFonts w:eastAsia="Calibri"/>
          <w:color w:val="000000" w:themeColor="text1"/>
          <w:lang w:eastAsia="en-US"/>
        </w:rPr>
        <w:lastRenderedPageBreak/>
        <w:t>отсутствии оснований для его возврата, предусмотренных </w:t>
      </w:r>
      <w:hyperlink r:id="rId254" w:anchor="dst2598" w:history="1">
        <w:r w:rsidR="00DB0F2B" w:rsidRPr="00C627CC">
          <w:rPr>
            <w:rFonts w:eastAsia="Calibri"/>
            <w:color w:val="000000" w:themeColor="text1"/>
            <w:lang w:eastAsia="en-US"/>
          </w:rPr>
          <w:t>частью 6</w:t>
        </w:r>
      </w:hyperlink>
      <w:r w:rsidR="00DB0F2B" w:rsidRPr="00C627CC">
        <w:rPr>
          <w:rFonts w:eastAsia="Calibri"/>
          <w:color w:val="000000" w:themeColor="text1"/>
          <w:lang w:eastAsia="en-US"/>
        </w:rPr>
        <w:t>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bookmarkStart w:id="76" w:name="dst2604"/>
      <w:bookmarkEnd w:id="76"/>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2) </w:t>
      </w:r>
      <w:r w:rsidR="00DB0F2B" w:rsidRPr="00C627CC">
        <w:rPr>
          <w:rFonts w:eastAsia="Calibri"/>
          <w:color w:val="000000" w:themeColor="text1"/>
          <w:lang w:eastAsia="en-US"/>
        </w:rPr>
        <w:t xml:space="preserve">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E213F1" w:rsidRPr="00C627CC">
        <w:rPr>
          <w:rFonts w:eastAsia="Calibri"/>
          <w:color w:val="000000" w:themeColor="text1"/>
          <w:lang w:eastAsia="en-US"/>
        </w:rPr>
        <w:t>Градостроительным</w:t>
      </w:r>
      <w:r w:rsidR="00DB0F2B" w:rsidRPr="00C627CC">
        <w:rPr>
          <w:rFonts w:eastAsia="Calibri"/>
          <w:color w:val="000000" w:themeColor="text1"/>
          <w:lang w:eastAsia="en-US"/>
        </w:rPr>
        <w:t xml:space="preserve">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bookmarkStart w:id="77" w:name="dst2605"/>
      <w:bookmarkEnd w:id="77"/>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3) </w:t>
      </w:r>
      <w:r w:rsidR="00DB0F2B" w:rsidRPr="00C627CC">
        <w:rPr>
          <w:rFonts w:eastAsia="Calibri"/>
          <w:color w:val="000000" w:themeColor="text1"/>
          <w:lang w:eastAsia="en-US"/>
        </w:rPr>
        <w:t>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255" w:anchor="dst2601" w:history="1">
        <w:r w:rsidR="00DB0F2B" w:rsidRPr="00C627CC">
          <w:rPr>
            <w:rFonts w:eastAsia="Calibri"/>
            <w:color w:val="000000" w:themeColor="text1"/>
            <w:lang w:eastAsia="en-US"/>
          </w:rPr>
          <w:t>пунктом 2 части 7</w:t>
        </w:r>
      </w:hyperlink>
      <w:r w:rsidR="00DB0F2B" w:rsidRPr="00C627CC">
        <w:rPr>
          <w:rFonts w:eastAsia="Calibri"/>
          <w:color w:val="000000" w:themeColor="text1"/>
          <w:lang w:eastAsia="en-US"/>
        </w:rPr>
        <w:t>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bookmarkStart w:id="78" w:name="dst2606"/>
      <w:bookmarkEnd w:id="78"/>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9. </w:t>
      </w:r>
      <w:r w:rsidR="00DB0F2B" w:rsidRPr="00C627CC">
        <w:rPr>
          <w:rFonts w:eastAsia="Calibri"/>
          <w:color w:val="000000" w:themeColor="text1"/>
          <w:lang w:eastAsia="en-US"/>
        </w:rPr>
        <w:t>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sidRPr="00C627CC">
        <w:rPr>
          <w:rFonts w:eastAsia="Calibri"/>
          <w:color w:val="000000" w:themeColor="text1"/>
          <w:lang w:eastAsia="en-US"/>
        </w:rPr>
        <w:t xml:space="preserve"> </w:t>
      </w:r>
      <w:hyperlink r:id="rId256" w:anchor="dst2595" w:history="1">
        <w:r w:rsidR="00DB0F2B" w:rsidRPr="00C627CC">
          <w:rPr>
            <w:rFonts w:eastAsia="Calibri"/>
            <w:color w:val="000000" w:themeColor="text1"/>
            <w:lang w:eastAsia="en-US"/>
          </w:rPr>
          <w:t>пунктом 4 части 3</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bookmarkStart w:id="79" w:name="dst2607"/>
      <w:bookmarkEnd w:id="79"/>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10. </w:t>
      </w:r>
      <w:r w:rsidR="00DB0F2B" w:rsidRPr="00C627CC">
        <w:rPr>
          <w:rFonts w:eastAsia="Calibri"/>
          <w:color w:val="000000" w:themeColor="text1"/>
          <w:lang w:eastAsia="en-US"/>
        </w:rPr>
        <w:t xml:space="preserve">Уведомление о несоответствии указанных в уведомлении о планируемом </w:t>
      </w:r>
      <w:r w:rsidR="00DB0F2B" w:rsidRPr="00C627CC">
        <w:rPr>
          <w:rFonts w:eastAsia="Calibri"/>
          <w:color w:val="000000" w:themeColor="text1"/>
          <w:lang w:eastAsia="en-US"/>
        </w:rPr>
        <w:lastRenderedPageBreak/>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bookmarkStart w:id="80" w:name="dst2608"/>
      <w:bookmarkEnd w:id="80"/>
    </w:p>
    <w:p w:rsidR="002E3862" w:rsidRPr="00C627CC" w:rsidRDefault="00DB0F2B" w:rsidP="002E3862">
      <w:pPr>
        <w:widowControl w:val="0"/>
        <w:ind w:firstLine="709"/>
        <w:jc w:val="both"/>
        <w:rPr>
          <w:rFonts w:eastAsia="Calibri"/>
          <w:b/>
          <w:lang w:eastAsia="en-US"/>
        </w:rPr>
      </w:pPr>
      <w:r w:rsidRPr="00C627CC">
        <w:rPr>
          <w:rFonts w:eastAsia="Calibri"/>
          <w:color w:val="000000" w:themeColor="text1"/>
          <w:lang w:eastAsia="en-US"/>
        </w:rPr>
        <w:t>1)</w:t>
      </w:r>
      <w:r w:rsidR="002E3862" w:rsidRPr="00C627CC">
        <w:rPr>
          <w:rFonts w:eastAsia="Calibri"/>
          <w:color w:val="000000" w:themeColor="text1"/>
          <w:lang w:eastAsia="en-US"/>
        </w:rPr>
        <w:t> </w:t>
      </w:r>
      <w:r w:rsidRPr="00C627CC">
        <w:rPr>
          <w:rFonts w:eastAsia="Calibri"/>
          <w:color w:val="000000" w:themeColor="text1"/>
          <w:lang w:eastAsia="en-US"/>
        </w:rPr>
        <w:t xml:space="preserve">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E213F1" w:rsidRPr="00C627CC">
        <w:rPr>
          <w:rFonts w:eastAsia="Calibri"/>
          <w:color w:val="000000" w:themeColor="text1"/>
          <w:lang w:eastAsia="en-US"/>
        </w:rPr>
        <w:t>Градостроительным</w:t>
      </w:r>
      <w:r w:rsidRPr="00C627CC">
        <w:rPr>
          <w:rFonts w:eastAsia="Calibri"/>
          <w:color w:val="000000" w:themeColor="text1"/>
          <w:lang w:eastAsia="en-US"/>
        </w:rPr>
        <w:t xml:space="preserve"> Кодексом</w:t>
      </w:r>
      <w:r w:rsidR="00E213F1" w:rsidRPr="00C627CC">
        <w:rPr>
          <w:rFonts w:eastAsia="Calibri"/>
          <w:color w:val="000000" w:themeColor="text1"/>
          <w:lang w:eastAsia="en-US"/>
        </w:rPr>
        <w:t xml:space="preserve"> Р</w:t>
      </w:r>
      <w:r w:rsidR="002E3862" w:rsidRPr="00C627CC">
        <w:rPr>
          <w:rFonts w:eastAsia="Calibri"/>
          <w:color w:val="000000" w:themeColor="text1"/>
          <w:lang w:eastAsia="en-US"/>
        </w:rPr>
        <w:t xml:space="preserve">оссийской </w:t>
      </w:r>
      <w:r w:rsidR="00E213F1" w:rsidRPr="00C627CC">
        <w:rPr>
          <w:rFonts w:eastAsia="Calibri"/>
          <w:color w:val="000000" w:themeColor="text1"/>
          <w:lang w:eastAsia="en-US"/>
        </w:rPr>
        <w:t>Ф</w:t>
      </w:r>
      <w:r w:rsidR="002E3862" w:rsidRPr="00C627CC">
        <w:rPr>
          <w:rFonts w:eastAsia="Calibri"/>
          <w:color w:val="000000" w:themeColor="text1"/>
          <w:lang w:eastAsia="en-US"/>
        </w:rPr>
        <w:t>едерации</w:t>
      </w:r>
      <w:r w:rsidRPr="00C627CC">
        <w:rPr>
          <w:rFonts w:eastAsia="Calibri"/>
          <w:color w:val="000000" w:themeColor="text1"/>
          <w:lang w:eastAsia="en-US"/>
        </w:rPr>
        <w:t>, другими федеральными законами и действующим на дату поступления уведомления о планируемом строительстве;</w:t>
      </w:r>
      <w:bookmarkStart w:id="81" w:name="dst2609"/>
      <w:bookmarkEnd w:id="81"/>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2) </w:t>
      </w:r>
      <w:r w:rsidR="00DB0F2B" w:rsidRPr="00C627CC">
        <w:rPr>
          <w:rFonts w:eastAsia="Calibri"/>
          <w:color w:val="000000" w:themeColor="text1"/>
          <w:lang w:eastAsia="en-US"/>
        </w:rPr>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bookmarkStart w:id="82" w:name="dst2610"/>
      <w:bookmarkEnd w:id="82"/>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3) </w:t>
      </w:r>
      <w:r w:rsidR="00DB0F2B" w:rsidRPr="00C627CC">
        <w:rPr>
          <w:rFonts w:eastAsia="Calibri"/>
          <w:color w:val="000000" w:themeColor="text1"/>
          <w:lang w:eastAsia="en-US"/>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bookmarkStart w:id="83" w:name="dst2611"/>
      <w:bookmarkEnd w:id="83"/>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4) </w:t>
      </w:r>
      <w:r w:rsidR="00DB0F2B" w:rsidRPr="00C627CC">
        <w:rPr>
          <w:rFonts w:eastAsia="Calibri"/>
          <w:color w:val="000000" w:themeColor="text1"/>
          <w:lang w:eastAsia="en-US"/>
        </w:rPr>
        <w:t>в срок, указанный в</w:t>
      </w:r>
      <w:r w:rsidRPr="00C627CC">
        <w:rPr>
          <w:rFonts w:eastAsia="Calibri"/>
          <w:color w:val="000000" w:themeColor="text1"/>
          <w:lang w:eastAsia="en-US"/>
        </w:rPr>
        <w:t xml:space="preserve"> </w:t>
      </w:r>
      <w:hyperlink r:id="rId257" w:anchor="dst2606" w:history="1">
        <w:r w:rsidR="00DB0F2B" w:rsidRPr="00C627CC">
          <w:rPr>
            <w:rFonts w:eastAsia="Calibri"/>
            <w:color w:val="000000" w:themeColor="text1"/>
            <w:lang w:eastAsia="en-US"/>
          </w:rPr>
          <w:t>части 9</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bookmarkStart w:id="84" w:name="dst2612"/>
      <w:bookmarkEnd w:id="84"/>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11. </w:t>
      </w:r>
      <w:r w:rsidR="00DB0F2B" w:rsidRPr="00C627CC">
        <w:rPr>
          <w:rFonts w:eastAsia="Calibri"/>
          <w:color w:val="000000" w:themeColor="text1"/>
          <w:lang w:eastAsia="en-US"/>
        </w:rPr>
        <w:t>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настоящим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sidRPr="00C627CC">
        <w:rPr>
          <w:rFonts w:eastAsia="Calibri"/>
          <w:color w:val="000000" w:themeColor="text1"/>
          <w:lang w:eastAsia="en-US"/>
        </w:rPr>
        <w:t xml:space="preserve"> </w:t>
      </w:r>
      <w:hyperlink r:id="rId258" w:anchor="dst2611" w:history="1">
        <w:r w:rsidR="00DB0F2B" w:rsidRPr="00C627CC">
          <w:rPr>
            <w:rFonts w:eastAsia="Calibri"/>
            <w:color w:val="000000" w:themeColor="text1"/>
            <w:lang w:eastAsia="en-US"/>
          </w:rPr>
          <w:t>пунктом 4 части 10</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 xml:space="preserve">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w:t>
      </w:r>
      <w:r w:rsidR="00DB0F2B" w:rsidRPr="00C627CC">
        <w:rPr>
          <w:rFonts w:eastAsia="Calibri"/>
          <w:color w:val="000000" w:themeColor="text1"/>
          <w:lang w:eastAsia="en-US"/>
        </w:rPr>
        <w:lastRenderedPageBreak/>
        <w:t>федерального или регионального значения.</w:t>
      </w:r>
      <w:bookmarkStart w:id="85" w:name="dst2613"/>
      <w:bookmarkEnd w:id="85"/>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12. </w:t>
      </w:r>
      <w:r w:rsidR="00DB0F2B" w:rsidRPr="00C627CC">
        <w:rPr>
          <w:rFonts w:eastAsia="Calibri"/>
          <w:color w:val="000000" w:themeColor="text1"/>
          <w:lang w:eastAsia="en-US"/>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Pr="00C627CC">
        <w:rPr>
          <w:rFonts w:eastAsia="Calibri"/>
          <w:color w:val="000000" w:themeColor="text1"/>
          <w:lang w:eastAsia="en-US"/>
        </w:rPr>
        <w:t xml:space="preserve"> </w:t>
      </w:r>
      <w:hyperlink r:id="rId259" w:anchor="dst2599" w:history="1">
        <w:r w:rsidR="00DB0F2B" w:rsidRPr="00C627CC">
          <w:rPr>
            <w:rFonts w:eastAsia="Calibri"/>
            <w:color w:val="000000" w:themeColor="text1"/>
            <w:lang w:eastAsia="en-US"/>
          </w:rPr>
          <w:t>части 7</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или</w:t>
      </w:r>
      <w:r w:rsidRPr="00C627CC">
        <w:rPr>
          <w:rFonts w:eastAsia="Calibri"/>
          <w:color w:val="000000" w:themeColor="text1"/>
          <w:lang w:eastAsia="en-US"/>
        </w:rPr>
        <w:t xml:space="preserve"> </w:t>
      </w:r>
      <w:hyperlink r:id="rId260" w:anchor="dst2605" w:history="1">
        <w:r w:rsidR="00DB0F2B" w:rsidRPr="00C627CC">
          <w:rPr>
            <w:rFonts w:eastAsia="Calibri"/>
            <w:color w:val="000000" w:themeColor="text1"/>
            <w:lang w:eastAsia="en-US"/>
          </w:rPr>
          <w:t>пункте 3 части 8</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bookmarkStart w:id="86" w:name="dst2614"/>
      <w:bookmarkEnd w:id="86"/>
    </w:p>
    <w:p w:rsidR="002E3862" w:rsidRPr="00C627CC" w:rsidRDefault="002E3862" w:rsidP="002E3862">
      <w:pPr>
        <w:widowControl w:val="0"/>
        <w:ind w:firstLine="709"/>
        <w:jc w:val="both"/>
        <w:rPr>
          <w:rFonts w:eastAsia="Calibri"/>
          <w:b/>
          <w:lang w:eastAsia="en-US"/>
        </w:rPr>
      </w:pPr>
      <w:r w:rsidRPr="00C627CC">
        <w:rPr>
          <w:rFonts w:eastAsia="Calibri"/>
          <w:color w:val="000000" w:themeColor="text1"/>
          <w:lang w:eastAsia="en-US"/>
        </w:rPr>
        <w:t>1) </w:t>
      </w:r>
      <w:r w:rsidR="00DB0F2B" w:rsidRPr="00C627CC">
        <w:rPr>
          <w:rFonts w:eastAsia="Calibri"/>
          <w:color w:val="000000" w:themeColor="text1"/>
          <w:lang w:eastAsia="en-US"/>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Pr="00C627CC">
        <w:rPr>
          <w:rFonts w:eastAsia="Calibri"/>
          <w:color w:val="000000" w:themeColor="text1"/>
          <w:lang w:eastAsia="en-US"/>
        </w:rPr>
        <w:t xml:space="preserve"> </w:t>
      </w:r>
      <w:hyperlink r:id="rId261" w:anchor="dst2608" w:history="1">
        <w:r w:rsidR="00DB0F2B" w:rsidRPr="00C627CC">
          <w:rPr>
            <w:rFonts w:eastAsia="Calibri"/>
            <w:color w:val="000000" w:themeColor="text1"/>
            <w:lang w:eastAsia="en-US"/>
          </w:rPr>
          <w:t>пунктом 1 части 10</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w:t>
      </w:r>
      <w:bookmarkStart w:id="87" w:name="dst2615"/>
      <w:bookmarkEnd w:id="87"/>
    </w:p>
    <w:p w:rsidR="002E3862" w:rsidRPr="00C627CC" w:rsidRDefault="00DB0F2B" w:rsidP="002E3862">
      <w:pPr>
        <w:widowControl w:val="0"/>
        <w:ind w:firstLine="709"/>
        <w:jc w:val="both"/>
        <w:rPr>
          <w:rFonts w:eastAsia="Calibri"/>
          <w:b/>
          <w:lang w:eastAsia="en-US"/>
        </w:rPr>
      </w:pPr>
      <w:r w:rsidRPr="00C627CC">
        <w:rPr>
          <w:rFonts w:eastAsia="Calibri"/>
          <w:color w:val="000000" w:themeColor="text1"/>
          <w:lang w:eastAsia="en-US"/>
        </w:rPr>
        <w:t>2)</w:t>
      </w:r>
      <w:r w:rsidR="002E3862" w:rsidRPr="00C627CC">
        <w:rPr>
          <w:rFonts w:eastAsia="Calibri"/>
          <w:color w:val="000000" w:themeColor="text1"/>
          <w:lang w:eastAsia="en-US"/>
        </w:rPr>
        <w:t> </w:t>
      </w:r>
      <w:r w:rsidRPr="00C627CC">
        <w:rPr>
          <w:rFonts w:eastAsia="Calibri"/>
          <w:color w:val="000000" w:themeColor="text1"/>
          <w:lang w:eastAsia="en-US"/>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2E3862" w:rsidRPr="00C627CC">
        <w:rPr>
          <w:rFonts w:eastAsia="Calibri"/>
          <w:color w:val="000000" w:themeColor="text1"/>
          <w:lang w:eastAsia="en-US"/>
        </w:rPr>
        <w:t xml:space="preserve"> </w:t>
      </w:r>
      <w:hyperlink r:id="rId262" w:anchor="dst2609" w:history="1">
        <w:r w:rsidRPr="00C627CC">
          <w:rPr>
            <w:rFonts w:eastAsia="Calibri"/>
            <w:color w:val="000000" w:themeColor="text1"/>
            <w:lang w:eastAsia="en-US"/>
          </w:rPr>
          <w:t>пунктом 2</w:t>
        </w:r>
      </w:hyperlink>
      <w:r w:rsidR="002E3862" w:rsidRPr="00C627CC">
        <w:rPr>
          <w:rFonts w:eastAsia="Calibri"/>
          <w:color w:val="000000" w:themeColor="text1"/>
          <w:lang w:eastAsia="en-US"/>
        </w:rPr>
        <w:t xml:space="preserve"> и</w:t>
      </w:r>
      <w:r w:rsidRPr="00C627CC">
        <w:rPr>
          <w:rFonts w:eastAsia="Calibri"/>
          <w:color w:val="000000" w:themeColor="text1"/>
          <w:lang w:eastAsia="en-US"/>
        </w:rPr>
        <w:t>ли</w:t>
      </w:r>
      <w:r w:rsidR="002E3862" w:rsidRPr="00C627CC">
        <w:rPr>
          <w:rFonts w:eastAsia="Calibri"/>
          <w:color w:val="000000" w:themeColor="text1"/>
          <w:lang w:eastAsia="en-US"/>
        </w:rPr>
        <w:t xml:space="preserve"> </w:t>
      </w:r>
      <w:hyperlink r:id="rId263" w:anchor="dst2610" w:history="1">
        <w:r w:rsidRPr="00C627CC">
          <w:rPr>
            <w:rFonts w:eastAsia="Calibri"/>
            <w:color w:val="000000" w:themeColor="text1"/>
            <w:lang w:eastAsia="en-US"/>
          </w:rPr>
          <w:t>3 части 10</w:t>
        </w:r>
      </w:hyperlink>
      <w:r w:rsidR="002E3862" w:rsidRPr="00C627CC">
        <w:rPr>
          <w:rFonts w:eastAsia="Calibri"/>
          <w:color w:val="000000" w:themeColor="text1"/>
          <w:lang w:eastAsia="en-US"/>
        </w:rPr>
        <w:t xml:space="preserve"> </w:t>
      </w:r>
      <w:r w:rsidRPr="00C627CC">
        <w:rPr>
          <w:rFonts w:eastAsia="Calibri"/>
          <w:color w:val="000000" w:themeColor="text1"/>
          <w:lang w:eastAsia="en-US"/>
        </w:rPr>
        <w:t>настоящей статьи;</w:t>
      </w:r>
      <w:bookmarkStart w:id="88" w:name="dst2616"/>
      <w:bookmarkEnd w:id="88"/>
    </w:p>
    <w:p w:rsidR="002E3862" w:rsidRPr="00C627CC" w:rsidRDefault="00DB0F2B" w:rsidP="002E3862">
      <w:pPr>
        <w:widowControl w:val="0"/>
        <w:ind w:firstLine="709"/>
        <w:jc w:val="both"/>
        <w:rPr>
          <w:rFonts w:eastAsia="Calibri"/>
          <w:b/>
          <w:lang w:eastAsia="en-US"/>
        </w:rPr>
      </w:pPr>
      <w:r w:rsidRPr="00C627CC">
        <w:rPr>
          <w:rFonts w:eastAsia="Calibri"/>
          <w:color w:val="000000" w:themeColor="text1"/>
          <w:lang w:eastAsia="en-US"/>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2E3862" w:rsidRPr="00C627CC">
        <w:rPr>
          <w:rFonts w:eastAsia="Calibri"/>
          <w:color w:val="000000" w:themeColor="text1"/>
          <w:lang w:eastAsia="en-US"/>
        </w:rPr>
        <w:t xml:space="preserve"> </w:t>
      </w:r>
      <w:hyperlink r:id="rId264" w:anchor="dst2611" w:history="1">
        <w:r w:rsidRPr="00C627CC">
          <w:rPr>
            <w:rFonts w:eastAsia="Calibri"/>
            <w:color w:val="000000" w:themeColor="text1"/>
            <w:lang w:eastAsia="en-US"/>
          </w:rPr>
          <w:t>пунктом 4 части 10</w:t>
        </w:r>
      </w:hyperlink>
      <w:r w:rsidR="002E3862" w:rsidRPr="00C627CC">
        <w:rPr>
          <w:rFonts w:eastAsia="Calibri"/>
          <w:color w:val="000000" w:themeColor="text1"/>
          <w:lang w:eastAsia="en-US"/>
        </w:rPr>
        <w:t xml:space="preserve"> </w:t>
      </w:r>
      <w:r w:rsidRPr="00C627CC">
        <w:rPr>
          <w:rFonts w:eastAsia="Calibri"/>
          <w:color w:val="000000" w:themeColor="text1"/>
          <w:lang w:eastAsia="en-US"/>
        </w:rPr>
        <w:t>настоящей статьи.</w:t>
      </w:r>
      <w:bookmarkStart w:id="89" w:name="dst2617"/>
      <w:bookmarkEnd w:id="89"/>
    </w:p>
    <w:p w:rsidR="00D95793" w:rsidRPr="00C627CC" w:rsidRDefault="002E3862" w:rsidP="00D95793">
      <w:pPr>
        <w:widowControl w:val="0"/>
        <w:ind w:firstLine="709"/>
        <w:jc w:val="both"/>
        <w:rPr>
          <w:rFonts w:eastAsia="Calibri"/>
          <w:b/>
          <w:lang w:eastAsia="en-US"/>
        </w:rPr>
      </w:pPr>
      <w:r w:rsidRPr="00C627CC">
        <w:rPr>
          <w:rFonts w:eastAsia="Calibri"/>
          <w:color w:val="000000" w:themeColor="text1"/>
          <w:lang w:eastAsia="en-US"/>
        </w:rPr>
        <w:t>13. </w:t>
      </w:r>
      <w:r w:rsidR="00DB0F2B" w:rsidRPr="00C627CC">
        <w:rPr>
          <w:rFonts w:eastAsia="Calibri"/>
          <w:color w:val="000000" w:themeColor="text1"/>
          <w:lang w:eastAsia="en-US"/>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w:t>
      </w:r>
      <w:r w:rsidR="00D95793" w:rsidRPr="00C627CC">
        <w:rPr>
          <w:rFonts w:eastAsia="Calibri"/>
          <w:color w:val="000000" w:themeColor="text1"/>
          <w:lang w:eastAsia="en-US"/>
        </w:rPr>
        <w:t xml:space="preserve"> </w:t>
      </w:r>
      <w:hyperlink r:id="rId265" w:anchor="dst2599" w:history="1">
        <w:r w:rsidR="00DB0F2B" w:rsidRPr="00C627CC">
          <w:rPr>
            <w:rFonts w:eastAsia="Calibri"/>
            <w:color w:val="000000" w:themeColor="text1"/>
            <w:lang w:eastAsia="en-US"/>
          </w:rPr>
          <w:t>частью 7</w:t>
        </w:r>
      </w:hyperlink>
      <w:r w:rsidR="00D95793" w:rsidRPr="00C627CC">
        <w:rPr>
          <w:rFonts w:eastAsia="Calibri"/>
          <w:color w:val="000000" w:themeColor="text1"/>
          <w:lang w:eastAsia="en-US"/>
        </w:rPr>
        <w:t xml:space="preserve"> </w:t>
      </w:r>
      <w:r w:rsidR="00DB0F2B" w:rsidRPr="00C627CC">
        <w:rPr>
          <w:rFonts w:eastAsia="Calibri"/>
          <w:color w:val="000000" w:themeColor="text1"/>
          <w:lang w:eastAsia="en-US"/>
        </w:rPr>
        <w:t>или</w:t>
      </w:r>
      <w:r w:rsidR="00D95793" w:rsidRPr="00C627CC">
        <w:rPr>
          <w:rFonts w:eastAsia="Calibri"/>
          <w:color w:val="000000" w:themeColor="text1"/>
          <w:lang w:eastAsia="en-US"/>
        </w:rPr>
        <w:t xml:space="preserve"> </w:t>
      </w:r>
      <w:hyperlink r:id="rId266" w:anchor="dst2605" w:history="1">
        <w:r w:rsidR="00DB0F2B" w:rsidRPr="00C627CC">
          <w:rPr>
            <w:rFonts w:eastAsia="Calibri"/>
            <w:color w:val="000000" w:themeColor="text1"/>
            <w:lang w:eastAsia="en-US"/>
          </w:rPr>
          <w:t>пунктом 3 части 8</w:t>
        </w:r>
      </w:hyperlink>
      <w:r w:rsidR="00D95793"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D95793" w:rsidRPr="00C627CC">
        <w:rPr>
          <w:rFonts w:eastAsia="Calibri"/>
          <w:color w:val="000000" w:themeColor="text1"/>
          <w:lang w:eastAsia="en-US"/>
        </w:rPr>
        <w:t xml:space="preserve"> ч</w:t>
      </w:r>
      <w:hyperlink r:id="rId267" w:anchor="dst2580" w:history="1">
        <w:r w:rsidR="00DB0F2B" w:rsidRPr="00C627CC">
          <w:rPr>
            <w:rFonts w:eastAsia="Calibri"/>
            <w:color w:val="000000" w:themeColor="text1"/>
            <w:lang w:eastAsia="en-US"/>
          </w:rPr>
          <w:t>астью 1</w:t>
        </w:r>
      </w:hyperlink>
      <w:r w:rsidR="00D95793"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sidR="00D95793" w:rsidRPr="00C627CC">
        <w:rPr>
          <w:rFonts w:eastAsia="Calibri"/>
          <w:color w:val="000000" w:themeColor="text1"/>
          <w:lang w:eastAsia="en-US"/>
        </w:rPr>
        <w:t xml:space="preserve"> </w:t>
      </w:r>
      <w:hyperlink r:id="rId268" w:anchor="dst331" w:history="1">
        <w:r w:rsidR="00DB0F2B" w:rsidRPr="00C627CC">
          <w:rPr>
            <w:rFonts w:eastAsia="Calibri"/>
            <w:color w:val="000000" w:themeColor="text1"/>
            <w:lang w:eastAsia="en-US"/>
          </w:rPr>
          <w:t>пунктами 1</w:t>
        </w:r>
      </w:hyperlink>
      <w:r w:rsidR="00D95793" w:rsidRPr="00C627CC">
        <w:rPr>
          <w:rFonts w:eastAsia="Calibri"/>
          <w:color w:val="000000" w:themeColor="text1"/>
          <w:lang w:eastAsia="en-US"/>
        </w:rPr>
        <w:t xml:space="preserve"> </w:t>
      </w:r>
      <w:r w:rsidR="00DB0F2B" w:rsidRPr="00C627CC">
        <w:rPr>
          <w:rFonts w:eastAsia="Calibri"/>
          <w:color w:val="000000" w:themeColor="text1"/>
          <w:lang w:eastAsia="en-US"/>
        </w:rPr>
        <w:t>-</w:t>
      </w:r>
      <w:r w:rsidR="00D95793" w:rsidRPr="00C627CC">
        <w:rPr>
          <w:rFonts w:eastAsia="Calibri"/>
          <w:color w:val="000000" w:themeColor="text1"/>
          <w:lang w:eastAsia="en-US"/>
        </w:rPr>
        <w:t xml:space="preserve"> </w:t>
      </w:r>
      <w:hyperlink r:id="rId269" w:anchor="dst333" w:history="1">
        <w:r w:rsidR="00DB0F2B" w:rsidRPr="00C627CC">
          <w:rPr>
            <w:rFonts w:eastAsia="Calibri"/>
            <w:color w:val="000000" w:themeColor="text1"/>
            <w:lang w:eastAsia="en-US"/>
          </w:rPr>
          <w:t>3 части 21.1 статьи 51</w:t>
        </w:r>
      </w:hyperlink>
      <w:r w:rsidR="00D95793" w:rsidRPr="00C627CC">
        <w:rPr>
          <w:rFonts w:eastAsia="Calibri"/>
          <w:color w:val="000000" w:themeColor="text1"/>
          <w:lang w:eastAsia="en-US"/>
        </w:rPr>
        <w:t xml:space="preserve"> </w:t>
      </w:r>
      <w:r w:rsidR="00E213F1" w:rsidRPr="00C627CC">
        <w:rPr>
          <w:rFonts w:eastAsia="Calibri"/>
          <w:color w:val="000000" w:themeColor="text1"/>
          <w:lang w:eastAsia="en-US"/>
        </w:rPr>
        <w:t>Градостроительного Кодекса Р</w:t>
      </w:r>
      <w:r w:rsidR="00D95793" w:rsidRPr="00C627CC">
        <w:rPr>
          <w:rFonts w:eastAsia="Calibri"/>
          <w:color w:val="000000" w:themeColor="text1"/>
          <w:lang w:eastAsia="en-US"/>
        </w:rPr>
        <w:t xml:space="preserve">оссийской </w:t>
      </w:r>
      <w:r w:rsidR="00E213F1" w:rsidRPr="00C627CC">
        <w:rPr>
          <w:rFonts w:eastAsia="Calibri"/>
          <w:color w:val="000000" w:themeColor="text1"/>
          <w:lang w:eastAsia="en-US"/>
        </w:rPr>
        <w:t>Ф</w:t>
      </w:r>
      <w:r w:rsidR="00D95793" w:rsidRPr="00C627CC">
        <w:rPr>
          <w:rFonts w:eastAsia="Calibri"/>
          <w:color w:val="000000" w:themeColor="text1"/>
          <w:lang w:eastAsia="en-US"/>
        </w:rPr>
        <w:t>едерации</w:t>
      </w:r>
      <w:r w:rsidR="00DB0F2B" w:rsidRPr="00C627CC">
        <w:rPr>
          <w:rFonts w:eastAsia="Calibri"/>
          <w:color w:val="000000" w:themeColor="text1"/>
          <w:lang w:eastAsia="en-US"/>
        </w:rPr>
        <w:t>. При этом направление нового уведомления о планируемом строительстве не требуется.</w:t>
      </w:r>
      <w:bookmarkStart w:id="90" w:name="dst2618"/>
      <w:bookmarkEnd w:id="90"/>
    </w:p>
    <w:p w:rsidR="00D95793" w:rsidRPr="00C627CC" w:rsidRDefault="00D95793" w:rsidP="00D95793">
      <w:pPr>
        <w:widowControl w:val="0"/>
        <w:ind w:firstLine="709"/>
        <w:jc w:val="both"/>
        <w:rPr>
          <w:rFonts w:eastAsia="Calibri"/>
          <w:b/>
          <w:lang w:eastAsia="en-US"/>
        </w:rPr>
      </w:pPr>
      <w:r w:rsidRPr="00C627CC">
        <w:rPr>
          <w:rFonts w:eastAsia="Calibri"/>
          <w:color w:val="000000" w:themeColor="text1"/>
          <w:lang w:eastAsia="en-US"/>
        </w:rPr>
        <w:t>14. </w:t>
      </w:r>
      <w:r w:rsidR="00DB0F2B" w:rsidRPr="00C627CC">
        <w:rPr>
          <w:rFonts w:eastAsia="Calibri"/>
          <w:color w:val="000000" w:themeColor="text1"/>
          <w:lang w:eastAsia="en-US"/>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Pr="00C627CC">
        <w:rPr>
          <w:rFonts w:eastAsia="Calibri"/>
          <w:color w:val="000000" w:themeColor="text1"/>
          <w:lang w:eastAsia="en-US"/>
        </w:rPr>
        <w:t xml:space="preserve"> </w:t>
      </w:r>
      <w:hyperlink r:id="rId270" w:anchor="dst2580" w:history="1">
        <w:r w:rsidR="00DB0F2B" w:rsidRPr="00C627CC">
          <w:rPr>
            <w:rFonts w:eastAsia="Calibri"/>
            <w:color w:val="000000" w:themeColor="text1"/>
            <w:lang w:eastAsia="en-US"/>
          </w:rPr>
          <w:t>части 1</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w:t>
      </w:r>
      <w:r w:rsidRPr="00C627CC">
        <w:rPr>
          <w:rFonts w:eastAsia="Calibri"/>
          <w:color w:val="000000" w:themeColor="text1"/>
          <w:lang w:eastAsia="en-US"/>
        </w:rPr>
        <w:t xml:space="preserve"> </w:t>
      </w:r>
      <w:hyperlink r:id="rId271" w:anchor="dst2596" w:history="1">
        <w:r w:rsidR="00DB0F2B" w:rsidRPr="00C627CC">
          <w:rPr>
            <w:rFonts w:eastAsia="Calibri"/>
            <w:color w:val="000000" w:themeColor="text1"/>
            <w:lang w:eastAsia="en-US"/>
          </w:rPr>
          <w:t>частями 4</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w:t>
      </w:r>
      <w:r w:rsidRPr="00C627CC">
        <w:rPr>
          <w:rFonts w:eastAsia="Calibri"/>
          <w:color w:val="000000" w:themeColor="text1"/>
          <w:lang w:eastAsia="en-US"/>
        </w:rPr>
        <w:t xml:space="preserve"> </w:t>
      </w:r>
      <w:hyperlink r:id="rId272" w:anchor="dst2617" w:history="1">
        <w:r w:rsidR="00DB0F2B" w:rsidRPr="00C627CC">
          <w:rPr>
            <w:rFonts w:eastAsia="Calibri"/>
            <w:color w:val="000000" w:themeColor="text1"/>
            <w:lang w:eastAsia="en-US"/>
          </w:rPr>
          <w:t>13</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w:t>
      </w:r>
      <w:r w:rsidRPr="00C627CC">
        <w:rPr>
          <w:rFonts w:eastAsia="Calibri"/>
          <w:color w:val="000000" w:themeColor="text1"/>
          <w:lang w:eastAsia="en-US"/>
        </w:rPr>
        <w:t xml:space="preserve"> </w:t>
      </w:r>
      <w:hyperlink r:id="rId273" w:anchor="dst100105" w:history="1">
        <w:r w:rsidR="00DB0F2B" w:rsidRPr="00C627CC">
          <w:rPr>
            <w:rFonts w:eastAsia="Calibri"/>
            <w:color w:val="000000" w:themeColor="text1"/>
            <w:lang w:eastAsia="en-US"/>
          </w:rPr>
          <w:t>Форма</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 xml:space="preserve">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w:t>
      </w:r>
      <w:r w:rsidR="00DB0F2B" w:rsidRPr="00C627CC">
        <w:rPr>
          <w:rFonts w:eastAsia="Calibri"/>
          <w:color w:val="000000" w:themeColor="text1"/>
          <w:lang w:eastAsia="en-US"/>
        </w:rPr>
        <w:lastRenderedPageBreak/>
        <w:t>регулированию в сфере строительства, архитектуры, градостроительства.</w:t>
      </w:r>
      <w:bookmarkStart w:id="91" w:name="dst2619"/>
      <w:bookmarkEnd w:id="91"/>
    </w:p>
    <w:p w:rsidR="00DB0F2B"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15. </w:t>
      </w:r>
      <w:r w:rsidR="00DB0F2B" w:rsidRPr="00C627CC">
        <w:rPr>
          <w:rFonts w:eastAsia="Calibri"/>
          <w:color w:val="000000" w:themeColor="text1"/>
          <w:lang w:eastAsia="en-US"/>
        </w:rPr>
        <w:t>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ненаправления указанными органами в срок, предусмотренный</w:t>
      </w:r>
      <w:r w:rsidRPr="00C627CC">
        <w:rPr>
          <w:rFonts w:eastAsia="Calibri"/>
          <w:color w:val="000000" w:themeColor="text1"/>
          <w:lang w:eastAsia="en-US"/>
        </w:rPr>
        <w:t xml:space="preserve"> </w:t>
      </w:r>
      <w:hyperlink r:id="rId274" w:anchor="dst2599" w:history="1">
        <w:r w:rsidR="00DB0F2B" w:rsidRPr="00C627CC">
          <w:rPr>
            <w:rFonts w:eastAsia="Calibri"/>
            <w:color w:val="000000" w:themeColor="text1"/>
            <w:lang w:eastAsia="en-US"/>
          </w:rPr>
          <w:t>частью 7</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или</w:t>
      </w:r>
      <w:r w:rsidRPr="00C627CC">
        <w:rPr>
          <w:rFonts w:eastAsia="Calibri"/>
          <w:color w:val="000000" w:themeColor="text1"/>
          <w:lang w:eastAsia="en-US"/>
        </w:rPr>
        <w:t xml:space="preserve"> </w:t>
      </w:r>
      <w:hyperlink r:id="rId275" w:anchor="dst2605" w:history="1">
        <w:r w:rsidR="00DB0F2B" w:rsidRPr="00C627CC">
          <w:rPr>
            <w:rFonts w:eastAsia="Calibri"/>
            <w:color w:val="000000" w:themeColor="text1"/>
            <w:lang w:eastAsia="en-US"/>
          </w:rPr>
          <w:t>пунктом 3 части 8</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w:t>
      </w:r>
      <w:r w:rsidRPr="00C627CC">
        <w:rPr>
          <w:rFonts w:eastAsia="Calibri"/>
          <w:color w:val="000000" w:themeColor="text1"/>
          <w:lang w:eastAsia="en-US"/>
        </w:rPr>
        <w:t xml:space="preserve"> </w:t>
      </w:r>
      <w:hyperlink r:id="rId276" w:anchor="dst2599" w:history="1">
        <w:r w:rsidR="00DB0F2B" w:rsidRPr="00C627CC">
          <w:rPr>
            <w:rFonts w:eastAsia="Calibri"/>
            <w:color w:val="000000" w:themeColor="text1"/>
            <w:lang w:eastAsia="en-US"/>
          </w:rPr>
          <w:t>частью 7</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или</w:t>
      </w:r>
      <w:r w:rsidRPr="00C627CC">
        <w:rPr>
          <w:rFonts w:eastAsia="Calibri"/>
          <w:color w:val="000000" w:themeColor="text1"/>
          <w:lang w:eastAsia="en-US"/>
        </w:rPr>
        <w:t xml:space="preserve"> </w:t>
      </w:r>
      <w:hyperlink r:id="rId277" w:anchor="dst2605" w:history="1">
        <w:r w:rsidR="00DB0F2B" w:rsidRPr="00C627CC">
          <w:rPr>
            <w:rFonts w:eastAsia="Calibri"/>
            <w:color w:val="000000" w:themeColor="text1"/>
            <w:lang w:eastAsia="en-US"/>
          </w:rPr>
          <w:t>пунктом 3 части 8</w:t>
        </w:r>
      </w:hyperlink>
      <w:r w:rsidRPr="00C627CC">
        <w:rPr>
          <w:rFonts w:eastAsia="Calibri"/>
          <w:color w:val="000000" w:themeColor="text1"/>
          <w:lang w:eastAsia="en-US"/>
        </w:rPr>
        <w:t xml:space="preserve"> </w:t>
      </w:r>
      <w:r w:rsidR="00DB0F2B" w:rsidRPr="00C627CC">
        <w:rPr>
          <w:rFonts w:eastAsia="Calibri"/>
          <w:color w:val="000000" w:themeColor="text1"/>
          <w:lang w:eastAsia="en-US"/>
        </w:rPr>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95793" w:rsidRPr="00C627CC" w:rsidRDefault="00D95793" w:rsidP="00D95793">
      <w:pPr>
        <w:widowControl w:val="0"/>
        <w:ind w:firstLine="709"/>
        <w:jc w:val="both"/>
        <w:rPr>
          <w:rFonts w:eastAsia="Calibri"/>
          <w:color w:val="000000" w:themeColor="text1"/>
          <w:lang w:eastAsia="en-US"/>
        </w:rPr>
      </w:pPr>
    </w:p>
    <w:p w:rsidR="00D95793" w:rsidRPr="00C627CC" w:rsidRDefault="00D95793" w:rsidP="00D95793">
      <w:pPr>
        <w:widowControl w:val="0"/>
        <w:ind w:firstLine="709"/>
        <w:jc w:val="both"/>
        <w:rPr>
          <w:rFonts w:eastAsia="Calibri"/>
          <w:b/>
          <w:lang w:eastAsia="en-US"/>
        </w:rPr>
      </w:pPr>
      <w:r w:rsidRPr="00C627CC">
        <w:rPr>
          <w:rFonts w:eastAsia="Calibri"/>
          <w:b/>
          <w:lang w:eastAsia="en-US"/>
        </w:rPr>
        <w:t>Статья 36. Выдача разрешения на ввод объекта в эксплуатацию</w:t>
      </w:r>
    </w:p>
    <w:p w:rsidR="00D95793" w:rsidRPr="00C627CC" w:rsidRDefault="00D95793" w:rsidP="00D95793">
      <w:pPr>
        <w:widowControl w:val="0"/>
        <w:ind w:firstLine="709"/>
        <w:jc w:val="both"/>
        <w:rPr>
          <w:color w:val="000000" w:themeColor="text1"/>
          <w:shd w:val="clear" w:color="auto" w:fill="FFFFFF"/>
        </w:rPr>
      </w:pPr>
      <w:r w:rsidRPr="00C627CC">
        <w:rPr>
          <w:rFonts w:eastAsia="Calibri"/>
          <w:lang w:eastAsia="en-US"/>
        </w:rPr>
        <w:t>1. </w:t>
      </w:r>
      <w:r w:rsidR="00E213F1" w:rsidRPr="00C627CC">
        <w:rPr>
          <w:color w:val="000000" w:themeColor="text1"/>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w:t>
      </w:r>
      <w:r w:rsidRPr="00C627CC">
        <w:rPr>
          <w:color w:val="000000" w:themeColor="text1"/>
          <w:shd w:val="clear" w:color="auto" w:fill="FFFFFF"/>
        </w:rPr>
        <w:t xml:space="preserve"> </w:t>
      </w:r>
      <w:hyperlink r:id="rId278" w:anchor="dst100014" w:history="1">
        <w:r w:rsidR="00E213F1" w:rsidRPr="00C627CC">
          <w:rPr>
            <w:rStyle w:val="aff7"/>
            <w:color w:val="000000" w:themeColor="text1"/>
            <w:u w:val="none"/>
            <w:shd w:val="clear" w:color="auto" w:fill="FFFFFF"/>
          </w:rPr>
          <w:t>случаев</w:t>
        </w:r>
      </w:hyperlink>
      <w:r w:rsidR="00E213F1" w:rsidRPr="00C627CC">
        <w:rPr>
          <w:color w:val="000000" w:themeColor="text1"/>
          <w:shd w:val="clear" w:color="auto" w:fill="FFFFFF"/>
        </w:rPr>
        <w:t xml:space="preserve">,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w:t>
      </w:r>
      <w:r w:rsidR="00E213F1" w:rsidRPr="00C627CC">
        <w:rPr>
          <w:color w:val="000000" w:themeColor="text1"/>
          <w:shd w:val="clear" w:color="auto" w:fill="FFFFFF"/>
        </w:rPr>
        <w:lastRenderedPageBreak/>
        <w:t>земельного участка, а также ограничениям, установленным в соответствии с земельным и иным законодательством Российской Федерации.</w:t>
      </w:r>
    </w:p>
    <w:p w:rsidR="00D95793" w:rsidRPr="00C627CC" w:rsidRDefault="00605A36" w:rsidP="00D95793">
      <w:pPr>
        <w:widowControl w:val="0"/>
        <w:ind w:firstLine="709"/>
        <w:jc w:val="both"/>
        <w:rPr>
          <w:rFonts w:eastAsia="Calibri"/>
          <w:color w:val="000000" w:themeColor="text1"/>
          <w:lang w:eastAsia="en-US"/>
        </w:rPr>
      </w:pPr>
      <w:hyperlink r:id="rId279" w:anchor="/document/70117914/entry/0" w:history="1">
        <w:r w:rsidR="00D95793" w:rsidRPr="00C627CC">
          <w:rPr>
            <w:color w:val="000000" w:themeColor="text1"/>
            <w:shd w:val="clear" w:color="auto" w:fill="FFFFFF"/>
          </w:rPr>
          <w:t>2.</w:t>
        </w:r>
      </w:hyperlink>
      <w:r w:rsidR="00D95793" w:rsidRPr="00C627CC">
        <w:rPr>
          <w:color w:val="000000" w:themeColor="text1"/>
          <w:shd w:val="clear" w:color="auto" w:fill="FFFFFF"/>
        </w:rPr>
        <w:t xml:space="preserve"> Для ввода объекта в эксплуатацию застройщик обращается в </w:t>
      </w:r>
      <w:hyperlink r:id="rId280" w:anchor="/multilink/12138258/paragraph/92683704/number/1" w:history="1">
        <w:r w:rsidR="00D95793" w:rsidRPr="00C627CC">
          <w:rPr>
            <w:color w:val="000000" w:themeColor="text1"/>
            <w:shd w:val="clear" w:color="auto" w:fill="FFFFFF"/>
          </w:rPr>
          <w:t>федеральный орган исполнительной власти</w:t>
        </w:r>
      </w:hyperlink>
      <w:r w:rsidR="00D95793" w:rsidRPr="00C627CC">
        <w:rPr>
          <w:color w:val="000000" w:themeColor="text1"/>
          <w:shd w:val="clear" w:color="auto" w:fill="FFFFFF"/>
        </w:rPr>
        <w:t>, орган исполнительной власти субъекта Российской Федерации, орган местного самоуправления, Г</w:t>
      </w:r>
      <w:r w:rsidR="00D95793" w:rsidRPr="00C627CC">
        <w:rPr>
          <w:rFonts w:eastAsia="Calibri"/>
          <w:color w:val="000000" w:themeColor="text1"/>
          <w:lang w:eastAsia="en-US"/>
        </w:rPr>
        <w:t>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rsidR="00E213F1" w:rsidRPr="00C627CC" w:rsidRDefault="00D95793" w:rsidP="00D95793">
      <w:pPr>
        <w:widowControl w:val="0"/>
        <w:ind w:firstLine="709"/>
        <w:jc w:val="both"/>
        <w:rPr>
          <w:color w:val="000000" w:themeColor="text1"/>
          <w:shd w:val="clear" w:color="auto" w:fill="FFFFFF"/>
        </w:rPr>
      </w:pPr>
      <w:r w:rsidRPr="00C627CC">
        <w:rPr>
          <w:rFonts w:eastAsia="Calibri"/>
          <w:color w:val="000000" w:themeColor="text1"/>
          <w:lang w:eastAsia="en-US"/>
        </w:rPr>
        <w:t>2.1. </w:t>
      </w:r>
      <w:r w:rsidR="00E213F1" w:rsidRPr="00C627CC">
        <w:rPr>
          <w:color w:val="000000" w:themeColor="text1"/>
          <w:shd w:val="clear" w:color="auto" w:fill="FFFFFF"/>
        </w:rPr>
        <w:t>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Pr="00C627CC">
        <w:rPr>
          <w:color w:val="000000" w:themeColor="text1"/>
          <w:shd w:val="clear" w:color="auto" w:fill="FFFFFF"/>
        </w:rPr>
        <w:t xml:space="preserve"> корпорация по атомной энергии «</w:t>
      </w:r>
      <w:r w:rsidR="00E213F1" w:rsidRPr="00C627CC">
        <w:rPr>
          <w:color w:val="000000" w:themeColor="text1"/>
          <w:shd w:val="clear" w:color="auto" w:fill="FFFFFF"/>
        </w:rPr>
        <w:t>Росатом</w:t>
      </w:r>
      <w:r w:rsidRPr="00C627CC">
        <w:rPr>
          <w:color w:val="000000" w:themeColor="text1"/>
          <w:shd w:val="clear" w:color="auto" w:fill="FFFFFF"/>
        </w:rPr>
        <w:t>»</w:t>
      </w:r>
      <w:r w:rsidR="00E213F1" w:rsidRPr="00C627CC">
        <w:rPr>
          <w:color w:val="000000" w:themeColor="text1"/>
          <w:shd w:val="clear" w:color="auto" w:fill="FFFFFF"/>
        </w:rPr>
        <w:t xml:space="preserve"> или Государственная корпорац</w:t>
      </w:r>
      <w:r w:rsidRPr="00C627CC">
        <w:rPr>
          <w:color w:val="000000" w:themeColor="text1"/>
          <w:shd w:val="clear" w:color="auto" w:fill="FFFFFF"/>
        </w:rPr>
        <w:t>ия по космической деятельности «Роскосмос»</w:t>
      </w:r>
      <w:r w:rsidR="00E213F1" w:rsidRPr="00C627CC">
        <w:rPr>
          <w:color w:val="000000" w:themeColor="text1"/>
          <w:shd w:val="clear" w:color="auto" w:fill="FFFFFF"/>
        </w:rPr>
        <w:t>,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Pr="00C627CC">
        <w:rPr>
          <w:color w:val="000000" w:themeColor="text1"/>
          <w:shd w:val="clear" w:color="auto" w:fill="FFFFFF"/>
        </w:rPr>
        <w:t xml:space="preserve"> </w:t>
      </w:r>
      <w:hyperlink r:id="rId281" w:anchor="dst2550" w:history="1">
        <w:r w:rsidR="00E213F1" w:rsidRPr="00C627CC">
          <w:rPr>
            <w:rStyle w:val="aff7"/>
            <w:color w:val="000000" w:themeColor="text1"/>
            <w:u w:val="none"/>
            <w:shd w:val="clear" w:color="auto" w:fill="FFFFFF"/>
          </w:rPr>
          <w:t>частью 12 статьи 51</w:t>
        </w:r>
      </w:hyperlink>
      <w:r w:rsidRPr="00C627CC">
        <w:rPr>
          <w:color w:val="000000" w:themeColor="text1"/>
          <w:shd w:val="clear" w:color="auto" w:fill="FFFFFF"/>
        </w:rPr>
        <w:t xml:space="preserve"> </w:t>
      </w:r>
      <w:r w:rsidR="00E213F1" w:rsidRPr="00C627CC">
        <w:rPr>
          <w:color w:val="000000" w:themeColor="text1"/>
          <w:shd w:val="clear" w:color="auto" w:fill="FFFFFF"/>
        </w:rPr>
        <w:t>и</w:t>
      </w:r>
      <w:r w:rsidRPr="00C627CC">
        <w:rPr>
          <w:color w:val="000000" w:themeColor="text1"/>
          <w:shd w:val="clear" w:color="auto" w:fill="FFFFFF"/>
        </w:rPr>
        <w:t xml:space="preserve"> </w:t>
      </w:r>
      <w:hyperlink r:id="rId282" w:anchor="dst102047" w:history="1">
        <w:r w:rsidR="00E213F1" w:rsidRPr="00C627CC">
          <w:rPr>
            <w:rStyle w:val="aff7"/>
            <w:color w:val="000000" w:themeColor="text1"/>
            <w:u w:val="none"/>
            <w:shd w:val="clear" w:color="auto" w:fill="FFFFFF"/>
          </w:rPr>
          <w:t>частью 3.3 статьи 52</w:t>
        </w:r>
      </w:hyperlink>
      <w:r w:rsidRPr="00C627CC">
        <w:rPr>
          <w:rStyle w:val="aff7"/>
          <w:color w:val="000000" w:themeColor="text1"/>
          <w:u w:val="none"/>
          <w:shd w:val="clear" w:color="auto" w:fill="FFFFFF"/>
        </w:rPr>
        <w:t xml:space="preserve"> </w:t>
      </w:r>
      <w:r w:rsidR="00E213F1" w:rsidRPr="00C627CC">
        <w:rPr>
          <w:color w:val="000000" w:themeColor="text1"/>
          <w:shd w:val="clear" w:color="auto" w:fill="FFFFFF"/>
        </w:rPr>
        <w:t>Градостроител</w:t>
      </w:r>
      <w:r w:rsidRPr="00C627CC">
        <w:rPr>
          <w:color w:val="000000" w:themeColor="text1"/>
          <w:shd w:val="clear" w:color="auto" w:fill="FFFFFF"/>
        </w:rPr>
        <w:t>ь</w:t>
      </w:r>
      <w:r w:rsidR="00E213F1" w:rsidRPr="00C627CC">
        <w:rPr>
          <w:color w:val="000000" w:themeColor="text1"/>
          <w:shd w:val="clear" w:color="auto" w:fill="FFFFFF"/>
        </w:rPr>
        <w:t xml:space="preserve">ного Кодекса </w:t>
      </w:r>
      <w:r w:rsidRPr="00C627CC">
        <w:rPr>
          <w:color w:val="000000" w:themeColor="text1"/>
          <w:shd w:val="clear" w:color="auto" w:fill="FFFFFF"/>
        </w:rPr>
        <w:t xml:space="preserve">Российской </w:t>
      </w:r>
      <w:r w:rsidR="00E213F1" w:rsidRPr="00C627CC">
        <w:rPr>
          <w:color w:val="000000" w:themeColor="text1"/>
          <w:shd w:val="clear" w:color="auto" w:fill="FFFFFF"/>
        </w:rPr>
        <w:t>Ф</w:t>
      </w:r>
      <w:r w:rsidRPr="00C627CC">
        <w:rPr>
          <w:color w:val="000000" w:themeColor="text1"/>
          <w:shd w:val="clear" w:color="auto" w:fill="FFFFFF"/>
        </w:rPr>
        <w:t>едерации</w:t>
      </w:r>
      <w:r w:rsidR="00E213F1" w:rsidRPr="00C627CC">
        <w:rPr>
          <w:color w:val="000000" w:themeColor="text1"/>
          <w:shd w:val="clear" w:color="auto" w:fill="FFFFFF"/>
        </w:rPr>
        <w:t>.</w:t>
      </w:r>
    </w:p>
    <w:p w:rsidR="00D95793"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rsidR="00D95793"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1) непосредственно уполномоченными на выдачу разрешений на строительство в соответствии с </w:t>
      </w:r>
      <w:hyperlink r:id="rId283" w:anchor="/document/12138258/entry/5104" w:history="1">
        <w:r w:rsidRPr="00C627CC">
          <w:rPr>
            <w:color w:val="000000" w:themeColor="text1"/>
            <w:lang w:eastAsia="en-US"/>
          </w:rPr>
          <w:t>частями 4 - 6 статьи 51</w:t>
        </w:r>
      </w:hyperlink>
      <w:r w:rsidRPr="00C627CC">
        <w:rPr>
          <w:rFonts w:eastAsia="Calibri"/>
          <w:color w:val="000000" w:themeColor="text1"/>
          <w:lang w:eastAsia="en-US"/>
        </w:rPr>
        <w:t xml:space="preserve"> настоящего Кодекса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rsidR="00D95793"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r:id="rId284" w:anchor="/document/12138258/entry/5104" w:history="1">
        <w:r w:rsidRPr="00C627CC">
          <w:rPr>
            <w:color w:val="000000" w:themeColor="text1"/>
            <w:lang w:eastAsia="en-US"/>
          </w:rPr>
          <w:t>частями 4 - 6 статьи 51</w:t>
        </w:r>
      </w:hyperlink>
      <w:r w:rsidRPr="00C627CC">
        <w:rPr>
          <w:rFonts w:eastAsia="Calibri"/>
          <w:color w:val="000000" w:themeColor="text1"/>
          <w:lang w:eastAsia="en-US"/>
        </w:rPr>
        <w:t xml:space="preserve"> настоящего Кодекса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D95793"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3) с использованием </w:t>
      </w:r>
      <w:hyperlink r:id="rId285" w:tgtFrame="_blank" w:history="1">
        <w:r w:rsidRPr="00C627CC">
          <w:rPr>
            <w:color w:val="000000" w:themeColor="text1"/>
            <w:lang w:eastAsia="en-US"/>
          </w:rPr>
          <w:t>единого портала</w:t>
        </w:r>
      </w:hyperlink>
      <w:r w:rsidRPr="00C627CC">
        <w:rPr>
          <w:rFonts w:eastAsia="Calibri"/>
          <w:color w:val="000000" w:themeColor="text1"/>
          <w:lang w:eastAsia="en-US"/>
        </w:rPr>
        <w:t xml:space="preserve">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D95793"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95793" w:rsidRPr="00C627CC" w:rsidRDefault="00D95793" w:rsidP="00D95793">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5) для застройщиков, наименования которых содержат слова «специализированный застройщик», наряду со способами, указанными в </w:t>
      </w:r>
      <w:hyperlink r:id="rId286" w:anchor="/document/12138258/entry/550221" w:history="1">
        <w:r w:rsidRPr="00C627CC">
          <w:rPr>
            <w:color w:val="000000" w:themeColor="text1"/>
            <w:lang w:eastAsia="en-US"/>
          </w:rPr>
          <w:t>пунктах 1 - 4</w:t>
        </w:r>
      </w:hyperlink>
      <w:r w:rsidRPr="00C627CC">
        <w:rPr>
          <w:rFonts w:eastAsia="Calibri"/>
          <w:color w:val="000000" w:themeColor="text1"/>
          <w:lang w:eastAsia="en-US"/>
        </w:rPr>
        <w:t xml:space="preserve"> настоящей части, с использованием единой информационной системы жилищного строительства, предусмотренной </w:t>
      </w:r>
      <w:hyperlink r:id="rId287" w:anchor="/document/12138267/entry/0" w:history="1">
        <w:r w:rsidRPr="00C627CC">
          <w:rPr>
            <w:color w:val="000000" w:themeColor="text1"/>
            <w:lang w:eastAsia="en-US"/>
          </w:rPr>
          <w:t>Федеральным законом</w:t>
        </w:r>
      </w:hyperlink>
      <w:r w:rsidRPr="00C627CC">
        <w:rPr>
          <w:rFonts w:eastAsia="Calibri"/>
          <w:color w:val="000000" w:themeColor="text1"/>
          <w:lang w:eastAsia="en-US"/>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E21BD0" w:rsidRPr="00C627CC" w:rsidRDefault="00D95793"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Для принятия решения о выдаче разрешения на ввод объекта в эксплуатацию необходимы следующие документы:</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1) </w:t>
      </w:r>
      <w:r w:rsidR="00E213F1" w:rsidRPr="00C627CC">
        <w:rPr>
          <w:color w:val="000000" w:themeColor="text1"/>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7D3361"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lastRenderedPageBreak/>
        <w:t>2) </w:t>
      </w:r>
      <w:r w:rsidR="007D3361" w:rsidRPr="00C627CC">
        <w:rPr>
          <w:rFonts w:eastAsia="Calibri"/>
          <w:color w:val="000000" w:themeColor="text1"/>
          <w:lang w:eastAsia="en-US"/>
        </w:rPr>
        <w:t>разрешение на строительство;</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 xml:space="preserve">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88" w:anchor="/document/12138258/entry/5401" w:history="1">
        <w:r w:rsidRPr="00C627CC">
          <w:rPr>
            <w:color w:val="000000" w:themeColor="text1"/>
            <w:lang w:eastAsia="en-US"/>
          </w:rPr>
          <w:t>частью 1 статьи 54</w:t>
        </w:r>
      </w:hyperlink>
      <w:r w:rsidRPr="00C627CC">
        <w:rPr>
          <w:rFonts w:eastAsia="Calibri"/>
          <w:color w:val="000000" w:themeColor="text1"/>
          <w:lang w:eastAsia="en-US"/>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89" w:anchor="/document/12138258/entry/4951" w:history="1">
        <w:r w:rsidRPr="00C627CC">
          <w:rPr>
            <w:color w:val="000000" w:themeColor="text1"/>
            <w:lang w:eastAsia="en-US"/>
          </w:rPr>
          <w:t>пункте 1 части 5 статьи 49</w:t>
        </w:r>
      </w:hyperlink>
      <w:r w:rsidRPr="00C627CC">
        <w:rPr>
          <w:rFonts w:eastAsia="Calibri"/>
          <w:color w:val="000000" w:themeColor="text1"/>
          <w:lang w:eastAsia="en-US"/>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90" w:anchor="/document/12138258/entry/52013" w:history="1">
        <w:r w:rsidRPr="00C627CC">
          <w:rPr>
            <w:color w:val="000000" w:themeColor="text1"/>
            <w:lang w:eastAsia="en-US"/>
          </w:rPr>
          <w:t>частью 1.3 статьи 52</w:t>
        </w:r>
      </w:hyperlink>
      <w:r w:rsidRPr="00C627CC">
        <w:rPr>
          <w:rFonts w:eastAsia="Calibri"/>
          <w:color w:val="000000" w:themeColor="text1"/>
          <w:lang w:eastAsia="en-US"/>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91" w:anchor="/document/12138258/entry/5405" w:history="1">
        <w:r w:rsidRPr="00C627CC">
          <w:rPr>
            <w:color w:val="000000" w:themeColor="text1"/>
            <w:lang w:eastAsia="en-US"/>
          </w:rPr>
          <w:t>частью 5 статьи 54</w:t>
        </w:r>
      </w:hyperlink>
      <w:r w:rsidRPr="00C627CC">
        <w:rPr>
          <w:rFonts w:eastAsia="Calibri"/>
          <w:color w:val="000000" w:themeColor="text1"/>
          <w:lang w:eastAsia="en-US"/>
        </w:rPr>
        <w:t xml:space="preserve"> Градостроительного кодекса Российской Федерации;</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w:t>
      </w:r>
      <w:hyperlink r:id="rId292" w:anchor="/document/12127232/entry/0" w:history="1">
        <w:r w:rsidRPr="00C627CC">
          <w:rPr>
            <w:color w:val="000000" w:themeColor="text1"/>
            <w:lang w:eastAsia="en-US"/>
          </w:rPr>
          <w:t>Федеральным законом</w:t>
        </w:r>
      </w:hyperlink>
      <w:r w:rsidRPr="00C627CC">
        <w:rPr>
          <w:rFonts w:eastAsia="Calibri"/>
          <w:color w:val="000000" w:themeColor="text1"/>
          <w:lang w:eastAsia="en-US"/>
        </w:rPr>
        <w:t xml:space="preserve">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7) технический план объекта капитального строительства, подготовленный в соответствии с </w:t>
      </w:r>
      <w:hyperlink r:id="rId293" w:anchor="/document/71129192/entry/0" w:history="1">
        <w:r w:rsidRPr="00C627CC">
          <w:rPr>
            <w:color w:val="000000" w:themeColor="text1"/>
            <w:lang w:eastAsia="en-US"/>
          </w:rPr>
          <w:t>Федеральным законом</w:t>
        </w:r>
      </w:hyperlink>
      <w:r w:rsidRPr="00C627CC">
        <w:rPr>
          <w:rFonts w:eastAsia="Calibri"/>
          <w:color w:val="000000" w:themeColor="text1"/>
          <w:lang w:eastAsia="en-US"/>
        </w:rPr>
        <w:t xml:space="preserve"> от 13 июля 2015 г. № 218-ФЗ «О государственной регистрации недвижимости»;</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4.1. </w:t>
      </w:r>
      <w:r w:rsidR="00A3466F" w:rsidRPr="00C627CC">
        <w:rPr>
          <w:color w:val="000000" w:themeColor="text1"/>
          <w:shd w:val="clear" w:color="auto" w:fill="FFFFFF"/>
        </w:rPr>
        <w:t>Документы, указанные в</w:t>
      </w:r>
      <w:r w:rsidRPr="00C627CC">
        <w:rPr>
          <w:color w:val="000000" w:themeColor="text1"/>
          <w:shd w:val="clear" w:color="auto" w:fill="FFFFFF"/>
        </w:rPr>
        <w:t xml:space="preserve"> </w:t>
      </w:r>
      <w:hyperlink r:id="rId294" w:anchor="dst2884" w:history="1">
        <w:r w:rsidR="00A3466F" w:rsidRPr="00C627CC">
          <w:rPr>
            <w:color w:val="000000" w:themeColor="text1"/>
          </w:rPr>
          <w:t>пунктах 1</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295" w:anchor="dst1713" w:history="1">
        <w:r w:rsidR="00A3466F" w:rsidRPr="00C627CC">
          <w:rPr>
            <w:color w:val="000000" w:themeColor="text1"/>
          </w:rPr>
          <w:t>4</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296" w:anchor="dst2639" w:history="1">
        <w:r w:rsidR="00A3466F" w:rsidRPr="00C627CC">
          <w:rPr>
            <w:color w:val="000000" w:themeColor="text1"/>
          </w:rPr>
          <w:t>5</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297" w:anchor="dst3297" w:history="1">
        <w:r w:rsidR="00A3466F" w:rsidRPr="00C627CC">
          <w:rPr>
            <w:color w:val="000000" w:themeColor="text1"/>
          </w:rPr>
          <w:t>6</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298" w:anchor="dst3211" w:history="1">
        <w:r w:rsidR="00A3466F" w:rsidRPr="00C627CC">
          <w:rPr>
            <w:color w:val="000000" w:themeColor="text1"/>
          </w:rPr>
          <w:t>7</w:t>
        </w:r>
      </w:hyperlink>
      <w:r w:rsidRPr="00C627CC">
        <w:rPr>
          <w:color w:val="000000" w:themeColor="text1"/>
          <w:shd w:val="clear" w:color="auto" w:fill="FFFFFF"/>
        </w:rPr>
        <w:t xml:space="preserve"> </w:t>
      </w:r>
      <w:r w:rsidR="00A3466F" w:rsidRPr="00C627CC">
        <w:rPr>
          <w:color w:val="000000" w:themeColor="text1"/>
          <w:shd w:val="clear" w:color="auto" w:fill="FFFFFF"/>
        </w:rPr>
        <w:t>и</w:t>
      </w:r>
      <w:r w:rsidRPr="00C627CC">
        <w:rPr>
          <w:color w:val="000000" w:themeColor="text1"/>
          <w:shd w:val="clear" w:color="auto" w:fill="FFFFFF"/>
        </w:rPr>
        <w:t xml:space="preserve"> </w:t>
      </w:r>
      <w:hyperlink r:id="rId299" w:anchor="dst1715" w:history="1">
        <w:r w:rsidR="00A3466F" w:rsidRPr="00C627CC">
          <w:rPr>
            <w:color w:val="000000" w:themeColor="text1"/>
          </w:rPr>
          <w:t>8 части 3</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Pr="00C627CC">
        <w:rPr>
          <w:color w:val="000000" w:themeColor="text1"/>
          <w:shd w:val="clear" w:color="auto" w:fill="FFFFFF"/>
        </w:rPr>
        <w:t xml:space="preserve"> </w:t>
      </w:r>
      <w:hyperlink r:id="rId300" w:anchor="dst3077" w:history="1">
        <w:r w:rsidR="00A3466F" w:rsidRPr="00C627CC">
          <w:rPr>
            <w:color w:val="000000" w:themeColor="text1"/>
          </w:rPr>
          <w:t>части 2</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4.2. </w:t>
      </w:r>
      <w:r w:rsidR="00A3466F" w:rsidRPr="00C627CC">
        <w:rPr>
          <w:color w:val="000000" w:themeColor="text1"/>
          <w:shd w:val="clear" w:color="auto" w:fill="FFFFFF"/>
        </w:rPr>
        <w:t>По межведомственным запросам органов, указанных в</w:t>
      </w:r>
      <w:r w:rsidRPr="00C627CC">
        <w:rPr>
          <w:color w:val="000000" w:themeColor="text1"/>
          <w:shd w:val="clear" w:color="auto" w:fill="FFFFFF"/>
        </w:rPr>
        <w:t xml:space="preserve"> </w:t>
      </w:r>
      <w:hyperlink r:id="rId301" w:anchor="dst3077" w:history="1">
        <w:r w:rsidR="00A3466F" w:rsidRPr="00C627CC">
          <w:rPr>
            <w:color w:val="000000" w:themeColor="text1"/>
          </w:rPr>
          <w:t>части 2</w:t>
        </w:r>
      </w:hyperlink>
      <w:r w:rsidRPr="00C627CC">
        <w:rPr>
          <w:color w:val="000000" w:themeColor="text1"/>
        </w:rPr>
        <w:t xml:space="preserve"> </w:t>
      </w:r>
      <w:r w:rsidR="00A3466F" w:rsidRPr="00C627CC">
        <w:rPr>
          <w:color w:val="000000" w:themeColor="text1"/>
          <w:shd w:val="clear" w:color="auto" w:fill="FFFFFF"/>
        </w:rPr>
        <w:t>настоящей статьи, документы (их копии или сведения, содержащиеся в них), предусмотренные</w:t>
      </w:r>
      <w:r w:rsidRPr="00C627CC">
        <w:rPr>
          <w:color w:val="000000" w:themeColor="text1"/>
          <w:shd w:val="clear" w:color="auto" w:fill="FFFFFF"/>
        </w:rPr>
        <w:t xml:space="preserve"> </w:t>
      </w:r>
      <w:hyperlink r:id="rId302" w:anchor="dst278" w:history="1">
        <w:r w:rsidR="00A3466F" w:rsidRPr="00C627CC">
          <w:rPr>
            <w:color w:val="000000" w:themeColor="text1"/>
          </w:rPr>
          <w:t>частью 3</w:t>
        </w:r>
      </w:hyperlink>
      <w:r w:rsidRPr="00C627CC">
        <w:rPr>
          <w:color w:val="000000" w:themeColor="text1"/>
          <w:shd w:val="clear" w:color="auto" w:fill="FFFFFF"/>
        </w:rPr>
        <w:t xml:space="preserve"> </w:t>
      </w:r>
      <w:r w:rsidR="00A3466F" w:rsidRPr="00C627CC">
        <w:rPr>
          <w:color w:val="000000" w:themeColor="text1"/>
          <w:shd w:val="clear" w:color="auto" w:fill="FFFFFF"/>
        </w:rPr>
        <w:t xml:space="preserve">настоящей статьи, предоставляются государственными органами, органами местного </w:t>
      </w:r>
      <w:r w:rsidR="00A3466F" w:rsidRPr="00C627CC">
        <w:rPr>
          <w:color w:val="000000" w:themeColor="text1"/>
          <w:shd w:val="clear" w:color="auto" w:fill="FFFFFF"/>
        </w:rPr>
        <w:lastRenderedPageBreak/>
        <w:t>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4.3. </w:t>
      </w:r>
      <w:r w:rsidR="00A3466F" w:rsidRPr="00C627CC">
        <w:rPr>
          <w:color w:val="000000" w:themeColor="text1"/>
          <w:shd w:val="clear" w:color="auto" w:fill="FFFFFF"/>
        </w:rPr>
        <w:t>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Pr="00C627CC">
        <w:rPr>
          <w:color w:val="000000" w:themeColor="text1"/>
          <w:shd w:val="clear" w:color="auto" w:fill="FFFFFF"/>
        </w:rPr>
        <w:t xml:space="preserve"> </w:t>
      </w:r>
      <w:hyperlink r:id="rId303" w:anchor="dst1713" w:history="1">
        <w:r w:rsidR="00A3466F" w:rsidRPr="00C627CC">
          <w:rPr>
            <w:color w:val="000000" w:themeColor="text1"/>
          </w:rPr>
          <w:t>пунктах 4</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304" w:anchor="dst3297" w:history="1">
        <w:r w:rsidR="00A3466F" w:rsidRPr="00C627CC">
          <w:rPr>
            <w:color w:val="000000" w:themeColor="text1"/>
          </w:rPr>
          <w:t>6</w:t>
        </w:r>
      </w:hyperlink>
      <w:r w:rsidRPr="00C627CC">
        <w:rPr>
          <w:color w:val="000000" w:themeColor="text1"/>
          <w:shd w:val="clear" w:color="auto" w:fill="FFFFFF"/>
        </w:rPr>
        <w:t xml:space="preserve"> </w:t>
      </w:r>
      <w:r w:rsidR="00A3466F" w:rsidRPr="00C627CC">
        <w:rPr>
          <w:color w:val="000000" w:themeColor="text1"/>
          <w:shd w:val="clear" w:color="auto" w:fill="FFFFFF"/>
        </w:rPr>
        <w:t>-</w:t>
      </w:r>
      <w:r w:rsidRPr="00C627CC">
        <w:rPr>
          <w:color w:val="000000" w:themeColor="text1"/>
          <w:shd w:val="clear" w:color="auto" w:fill="FFFFFF"/>
        </w:rPr>
        <w:t xml:space="preserve"> </w:t>
      </w:r>
      <w:hyperlink r:id="rId305" w:anchor="dst1622" w:history="1">
        <w:r w:rsidR="00A3466F" w:rsidRPr="00C627CC">
          <w:rPr>
            <w:color w:val="000000" w:themeColor="text1"/>
          </w:rPr>
          <w:t>12 части 3</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E21BD0" w:rsidRPr="00C627CC" w:rsidRDefault="00E21BD0" w:rsidP="00E21BD0">
      <w:pPr>
        <w:widowControl w:val="0"/>
        <w:ind w:firstLine="709"/>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915DE0" w:rsidRPr="00C627CC" w:rsidRDefault="00E21BD0" w:rsidP="00915DE0">
      <w:pPr>
        <w:widowControl w:val="0"/>
        <w:ind w:firstLine="709"/>
        <w:jc w:val="both"/>
        <w:rPr>
          <w:rFonts w:eastAsia="Calibri"/>
          <w:color w:val="000000" w:themeColor="text1"/>
          <w:lang w:eastAsia="en-US"/>
        </w:rPr>
      </w:pPr>
      <w:r w:rsidRPr="00C627CC">
        <w:rPr>
          <w:rFonts w:eastAsia="Calibri"/>
          <w:color w:val="000000" w:themeColor="text1"/>
          <w:lang w:eastAsia="en-US"/>
        </w:rPr>
        <w:t>5.1. </w:t>
      </w:r>
      <w:r w:rsidR="00A3466F" w:rsidRPr="00C627CC">
        <w:rPr>
          <w:color w:val="000000" w:themeColor="text1"/>
          <w:shd w:val="clear" w:color="auto" w:fill="FFFFFF"/>
        </w:rPr>
        <w:t>Для получения разрешения на ввод объекта в эксплуатацию разрешается требовать только указанные в</w:t>
      </w:r>
      <w:r w:rsidRPr="00C627CC">
        <w:rPr>
          <w:color w:val="000000" w:themeColor="text1"/>
          <w:shd w:val="clear" w:color="auto" w:fill="FFFFFF"/>
        </w:rPr>
        <w:t xml:space="preserve"> </w:t>
      </w:r>
      <w:hyperlink r:id="rId306" w:anchor="dst278" w:history="1">
        <w:r w:rsidR="00A3466F" w:rsidRPr="00C627CC">
          <w:rPr>
            <w:color w:val="000000" w:themeColor="text1"/>
          </w:rPr>
          <w:t>частях 3</w:t>
        </w:r>
      </w:hyperlink>
      <w:r w:rsidRPr="00C627CC">
        <w:rPr>
          <w:color w:val="000000" w:themeColor="text1"/>
          <w:shd w:val="clear" w:color="auto" w:fill="FFFFFF"/>
        </w:rPr>
        <w:t xml:space="preserve"> </w:t>
      </w:r>
      <w:r w:rsidR="00A3466F" w:rsidRPr="00C627CC">
        <w:rPr>
          <w:color w:val="000000" w:themeColor="text1"/>
          <w:shd w:val="clear" w:color="auto" w:fill="FFFFFF"/>
        </w:rPr>
        <w:t>и</w:t>
      </w:r>
      <w:r w:rsidRPr="00C627CC">
        <w:rPr>
          <w:color w:val="000000" w:themeColor="text1"/>
          <w:shd w:val="clear" w:color="auto" w:fill="FFFFFF"/>
        </w:rPr>
        <w:t xml:space="preserve"> </w:t>
      </w:r>
      <w:hyperlink r:id="rId307" w:anchor="dst100893" w:history="1">
        <w:r w:rsidR="00A3466F" w:rsidRPr="00C627CC">
          <w:rPr>
            <w:color w:val="000000" w:themeColor="text1"/>
          </w:rPr>
          <w:t>4</w:t>
        </w:r>
      </w:hyperlink>
      <w:r w:rsidRPr="00C627CC">
        <w:rPr>
          <w:color w:val="000000" w:themeColor="text1"/>
        </w:rPr>
        <w:t xml:space="preserve"> </w:t>
      </w:r>
      <w:r w:rsidR="00A3466F" w:rsidRPr="00C627CC">
        <w:rPr>
          <w:color w:val="000000" w:themeColor="text1"/>
          <w:shd w:val="clear" w:color="auto" w:fill="FFFFFF"/>
        </w:rPr>
        <w:t>настоящей статьи документы. Документы, предусмотренные</w:t>
      </w:r>
      <w:r w:rsidRPr="00C627CC">
        <w:rPr>
          <w:color w:val="000000" w:themeColor="text1"/>
          <w:shd w:val="clear" w:color="auto" w:fill="FFFFFF"/>
        </w:rPr>
        <w:t xml:space="preserve"> </w:t>
      </w:r>
      <w:hyperlink r:id="rId308" w:anchor="dst278" w:history="1">
        <w:r w:rsidR="00A3466F" w:rsidRPr="00C627CC">
          <w:rPr>
            <w:color w:val="000000" w:themeColor="text1"/>
          </w:rPr>
          <w:t>частями 3</w:t>
        </w:r>
      </w:hyperlink>
      <w:r w:rsidRPr="00C627CC">
        <w:rPr>
          <w:color w:val="000000" w:themeColor="text1"/>
        </w:rPr>
        <w:t xml:space="preserve"> </w:t>
      </w:r>
      <w:r w:rsidR="00A3466F" w:rsidRPr="00C627CC">
        <w:rPr>
          <w:color w:val="000000" w:themeColor="text1"/>
          <w:shd w:val="clear" w:color="auto" w:fill="FFFFFF"/>
        </w:rPr>
        <w:t>и</w:t>
      </w:r>
      <w:r w:rsidRPr="00C627CC">
        <w:rPr>
          <w:color w:val="000000" w:themeColor="text1"/>
          <w:shd w:val="clear" w:color="auto" w:fill="FFFFFF"/>
        </w:rPr>
        <w:t xml:space="preserve"> </w:t>
      </w:r>
      <w:hyperlink r:id="rId309" w:anchor="dst100893" w:history="1">
        <w:r w:rsidR="00A3466F" w:rsidRPr="00C627CC">
          <w:rPr>
            <w:color w:val="000000" w:themeColor="text1"/>
          </w:rPr>
          <w:t>4</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Pr="00C627CC">
        <w:rPr>
          <w:color w:val="000000" w:themeColor="text1"/>
          <w:shd w:val="clear" w:color="auto" w:fill="FFFFFF"/>
        </w:rPr>
        <w:t xml:space="preserve"> </w:t>
      </w:r>
      <w:hyperlink r:id="rId310" w:anchor="dst100003" w:history="1">
        <w:r w:rsidR="00A3466F" w:rsidRPr="00C627CC">
          <w:rPr>
            <w:color w:val="000000" w:themeColor="text1"/>
          </w:rPr>
          <w:t>случаи</w:t>
        </w:r>
      </w:hyperlink>
      <w:r w:rsidR="00A3466F" w:rsidRPr="00C627CC">
        <w:rPr>
          <w:color w:val="000000" w:themeColor="text1"/>
          <w:shd w:val="clear" w:color="auto" w:fill="FFFFFF"/>
        </w:rPr>
        <w:t>, в которых направление указанных в</w:t>
      </w:r>
      <w:r w:rsidRPr="00C627CC">
        <w:rPr>
          <w:color w:val="000000" w:themeColor="text1"/>
          <w:shd w:val="clear" w:color="auto" w:fill="FFFFFF"/>
        </w:rPr>
        <w:t xml:space="preserve"> </w:t>
      </w:r>
      <w:hyperlink r:id="rId311" w:anchor="dst278" w:history="1">
        <w:r w:rsidR="00A3466F" w:rsidRPr="00C627CC">
          <w:rPr>
            <w:color w:val="000000" w:themeColor="text1"/>
          </w:rPr>
          <w:t>частях 3</w:t>
        </w:r>
      </w:hyperlink>
      <w:r w:rsidRPr="00C627CC">
        <w:rPr>
          <w:color w:val="000000" w:themeColor="text1"/>
        </w:rPr>
        <w:t xml:space="preserve"> </w:t>
      </w:r>
      <w:r w:rsidR="00A3466F" w:rsidRPr="00C627CC">
        <w:rPr>
          <w:color w:val="000000" w:themeColor="text1"/>
          <w:shd w:val="clear" w:color="auto" w:fill="FFFFFF"/>
        </w:rPr>
        <w:t>и</w:t>
      </w:r>
      <w:r w:rsidRPr="00C627CC">
        <w:rPr>
          <w:color w:val="000000" w:themeColor="text1"/>
          <w:shd w:val="clear" w:color="auto" w:fill="FFFFFF"/>
        </w:rPr>
        <w:t xml:space="preserve"> </w:t>
      </w:r>
      <w:hyperlink r:id="rId312" w:anchor="dst100893" w:history="1">
        <w:r w:rsidR="00A3466F" w:rsidRPr="00C627CC">
          <w:rPr>
            <w:color w:val="000000" w:themeColor="text1"/>
          </w:rPr>
          <w:t>4</w:t>
        </w:r>
      </w:hyperlink>
      <w:r w:rsidRPr="00C627CC">
        <w:rPr>
          <w:color w:val="000000" w:themeColor="text1"/>
        </w:rPr>
        <w:t xml:space="preserve"> </w:t>
      </w:r>
      <w:r w:rsidR="00A3466F" w:rsidRPr="00C627CC">
        <w:rPr>
          <w:color w:val="000000" w:themeColor="text1"/>
          <w:shd w:val="clear" w:color="auto" w:fill="FFFFFF"/>
        </w:rPr>
        <w:t>настоящей статьи документов и выдача разрешений на ввод в эксплуатацию осуществляются исключительно в электронной форме.</w:t>
      </w:r>
      <w:r w:rsidRPr="00C627CC">
        <w:rPr>
          <w:color w:val="000000" w:themeColor="text1"/>
          <w:shd w:val="clear" w:color="auto" w:fill="FFFFFF"/>
        </w:rPr>
        <w:t xml:space="preserve"> </w:t>
      </w:r>
      <w:hyperlink r:id="rId313" w:anchor="dst100009" w:history="1">
        <w:r w:rsidR="00A3466F" w:rsidRPr="00C627CC">
          <w:rPr>
            <w:color w:val="000000" w:themeColor="text1"/>
          </w:rPr>
          <w:t>Порядок</w:t>
        </w:r>
      </w:hyperlink>
      <w:r w:rsidRPr="00C627CC">
        <w:rPr>
          <w:color w:val="000000" w:themeColor="text1"/>
        </w:rPr>
        <w:t xml:space="preserve"> </w:t>
      </w:r>
      <w:r w:rsidR="00A3466F" w:rsidRPr="00C627CC">
        <w:rPr>
          <w:color w:val="000000" w:themeColor="text1"/>
          <w:shd w:val="clear" w:color="auto" w:fill="FFFFFF"/>
        </w:rPr>
        <w:t>направления документов, указанных в</w:t>
      </w:r>
      <w:r w:rsidRPr="00C627CC">
        <w:rPr>
          <w:color w:val="000000" w:themeColor="text1"/>
          <w:shd w:val="clear" w:color="auto" w:fill="FFFFFF"/>
        </w:rPr>
        <w:t xml:space="preserve"> </w:t>
      </w:r>
      <w:hyperlink r:id="rId314" w:anchor="dst278" w:history="1">
        <w:r w:rsidR="00A3466F" w:rsidRPr="00C627CC">
          <w:rPr>
            <w:color w:val="000000" w:themeColor="text1"/>
          </w:rPr>
          <w:t>частях 3</w:t>
        </w:r>
      </w:hyperlink>
      <w:r w:rsidRPr="00C627CC">
        <w:rPr>
          <w:color w:val="000000" w:themeColor="text1"/>
          <w:shd w:val="clear" w:color="auto" w:fill="FFFFFF"/>
        </w:rPr>
        <w:t xml:space="preserve"> </w:t>
      </w:r>
      <w:r w:rsidR="00A3466F" w:rsidRPr="00C627CC">
        <w:rPr>
          <w:color w:val="000000" w:themeColor="text1"/>
          <w:shd w:val="clear" w:color="auto" w:fill="FFFFFF"/>
        </w:rPr>
        <w:t>и</w:t>
      </w:r>
      <w:r w:rsidRPr="00C627CC">
        <w:rPr>
          <w:color w:val="000000" w:themeColor="text1"/>
          <w:shd w:val="clear" w:color="auto" w:fill="FFFFFF"/>
        </w:rPr>
        <w:t xml:space="preserve"> </w:t>
      </w:r>
      <w:hyperlink r:id="rId315" w:anchor="dst100893" w:history="1">
        <w:r w:rsidR="00A3466F" w:rsidRPr="00C627CC">
          <w:rPr>
            <w:color w:val="000000" w:themeColor="text1"/>
          </w:rPr>
          <w:t>4</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w:t>
      </w:r>
      <w:r w:rsidRPr="00C627CC">
        <w:rPr>
          <w:color w:val="000000" w:themeColor="text1"/>
          <w:shd w:val="clear" w:color="auto" w:fill="FFFFFF"/>
        </w:rPr>
        <w:t xml:space="preserve"> корпорацию по атомной энергии «</w:t>
      </w:r>
      <w:r w:rsidR="00A3466F" w:rsidRPr="00C627CC">
        <w:rPr>
          <w:color w:val="000000" w:themeColor="text1"/>
          <w:shd w:val="clear" w:color="auto" w:fill="FFFFFF"/>
        </w:rPr>
        <w:t>Росатом</w:t>
      </w:r>
      <w:r w:rsidR="00915DE0" w:rsidRPr="00C627CC">
        <w:rPr>
          <w:color w:val="000000" w:themeColor="text1"/>
          <w:shd w:val="clear" w:color="auto" w:fill="FFFFFF"/>
        </w:rPr>
        <w:t>»</w:t>
      </w:r>
      <w:r w:rsidR="00A3466F" w:rsidRPr="00C627CC">
        <w:rPr>
          <w:color w:val="000000" w:themeColor="text1"/>
          <w:shd w:val="clear" w:color="auto" w:fill="FFFFFF"/>
        </w:rPr>
        <w:t xml:space="preserve"> или Государственную корпорац</w:t>
      </w:r>
      <w:r w:rsidR="00915DE0" w:rsidRPr="00C627CC">
        <w:rPr>
          <w:color w:val="000000" w:themeColor="text1"/>
          <w:shd w:val="clear" w:color="auto" w:fill="FFFFFF"/>
        </w:rPr>
        <w:t>ию по космической деятельности «Роскосмос»</w:t>
      </w:r>
      <w:r w:rsidR="00A3466F" w:rsidRPr="00C627CC">
        <w:rPr>
          <w:color w:val="000000" w:themeColor="text1"/>
          <w:shd w:val="clear" w:color="auto" w:fill="FFFFFF"/>
        </w:rPr>
        <w:t xml:space="preserve"> в электронной форме устанавливается Правительством Российской Федерации.</w:t>
      </w:r>
    </w:p>
    <w:p w:rsidR="00BC62B5" w:rsidRPr="00C627CC" w:rsidRDefault="00915DE0" w:rsidP="00BC62B5">
      <w:pPr>
        <w:widowControl w:val="0"/>
        <w:ind w:firstLine="709"/>
        <w:jc w:val="both"/>
        <w:rPr>
          <w:rFonts w:eastAsia="Calibri"/>
          <w:color w:val="000000" w:themeColor="text1"/>
          <w:lang w:eastAsia="en-US"/>
        </w:rPr>
      </w:pPr>
      <w:r w:rsidRPr="00C627CC">
        <w:rPr>
          <w:rFonts w:eastAsia="Calibri"/>
          <w:color w:val="000000" w:themeColor="text1"/>
          <w:lang w:eastAsia="en-US"/>
        </w:rPr>
        <w:t>6. </w:t>
      </w:r>
      <w:r w:rsidR="00A3466F" w:rsidRPr="00C627CC">
        <w:rPr>
          <w:color w:val="000000" w:themeColor="text1"/>
          <w:shd w:val="clear" w:color="auto" w:fill="FFFFFF"/>
        </w:rPr>
        <w:t>Орган, Государственная</w:t>
      </w:r>
      <w:r w:rsidRPr="00C627CC">
        <w:rPr>
          <w:color w:val="000000" w:themeColor="text1"/>
          <w:shd w:val="clear" w:color="auto" w:fill="FFFFFF"/>
        </w:rPr>
        <w:t xml:space="preserve"> корпорация по атомной энергии «</w:t>
      </w:r>
      <w:r w:rsidR="00A3466F" w:rsidRPr="00C627CC">
        <w:rPr>
          <w:color w:val="000000" w:themeColor="text1"/>
          <w:shd w:val="clear" w:color="auto" w:fill="FFFFFF"/>
        </w:rPr>
        <w:t>Росатом</w:t>
      </w:r>
      <w:r w:rsidRPr="00C627CC">
        <w:rPr>
          <w:color w:val="000000" w:themeColor="text1"/>
          <w:shd w:val="clear" w:color="auto" w:fill="FFFFFF"/>
        </w:rPr>
        <w:t>»</w:t>
      </w:r>
      <w:r w:rsidR="00A3466F" w:rsidRPr="00C627CC">
        <w:rPr>
          <w:color w:val="000000" w:themeColor="text1"/>
          <w:shd w:val="clear" w:color="auto" w:fill="FFFFFF"/>
        </w:rPr>
        <w:t xml:space="preserve"> или Государственная корпорац</w:t>
      </w:r>
      <w:r w:rsidRPr="00C627CC">
        <w:rPr>
          <w:color w:val="000000" w:themeColor="text1"/>
          <w:shd w:val="clear" w:color="auto" w:fill="FFFFFF"/>
        </w:rPr>
        <w:t>ия по космической деятельности «Роскосмос»</w:t>
      </w:r>
      <w:r w:rsidR="00A3466F" w:rsidRPr="00C627CC">
        <w:rPr>
          <w:color w:val="000000" w:themeColor="text1"/>
          <w:shd w:val="clear" w:color="auto" w:fill="FFFFFF"/>
        </w:rPr>
        <w:t>,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316" w:anchor="dst278" w:history="1">
        <w:r w:rsidR="00A3466F" w:rsidRPr="00C627CC">
          <w:rPr>
            <w:color w:val="000000" w:themeColor="text1"/>
          </w:rPr>
          <w:t>части 3</w:t>
        </w:r>
      </w:hyperlink>
      <w:r w:rsidR="00A3466F" w:rsidRPr="00C627CC">
        <w:rPr>
          <w:color w:val="000000" w:themeColor="text1"/>
          <w:shd w:val="clear" w:color="auto" w:fill="FFFFFF"/>
        </w:rPr>
        <w:t>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w:t>
      </w:r>
      <w:r w:rsidR="00BC62B5" w:rsidRPr="00C627CC">
        <w:rPr>
          <w:color w:val="000000" w:themeColor="text1"/>
          <w:shd w:val="clear" w:color="auto" w:fill="FFFFFF"/>
        </w:rPr>
        <w:t xml:space="preserve"> </w:t>
      </w:r>
      <w:hyperlink r:id="rId317" w:anchor="dst100014" w:history="1">
        <w:r w:rsidR="00A3466F" w:rsidRPr="00C627CC">
          <w:rPr>
            <w:color w:val="000000" w:themeColor="text1"/>
          </w:rPr>
          <w:t>случаев</w:t>
        </w:r>
      </w:hyperlink>
      <w:r w:rsidR="00A3466F" w:rsidRPr="00C627CC">
        <w:rPr>
          <w:color w:val="000000" w:themeColor="text1"/>
          <w:shd w:val="clear" w:color="auto" w:fill="FFFFFF"/>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w:t>
      </w:r>
      <w:r w:rsidR="00A3466F" w:rsidRPr="00C627CC">
        <w:rPr>
          <w:color w:val="000000" w:themeColor="text1"/>
          <w:shd w:val="clear" w:color="auto" w:fill="FFFFFF"/>
        </w:rPr>
        <w:lastRenderedPageBreak/>
        <w:t>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BC62B5" w:rsidRPr="00C627CC">
        <w:rPr>
          <w:color w:val="000000" w:themeColor="text1"/>
          <w:shd w:val="clear" w:color="auto" w:fill="FFFFFF"/>
        </w:rPr>
        <w:t xml:space="preserve"> </w:t>
      </w:r>
      <w:hyperlink r:id="rId318" w:anchor="dst171" w:history="1">
        <w:r w:rsidR="00A3466F" w:rsidRPr="00C627CC">
          <w:rPr>
            <w:color w:val="000000" w:themeColor="text1"/>
          </w:rPr>
          <w:t>частью 1 статьи 54</w:t>
        </w:r>
      </w:hyperlink>
      <w:r w:rsidR="00BC62B5" w:rsidRPr="00C627CC">
        <w:rPr>
          <w:color w:val="000000" w:themeColor="text1"/>
          <w:shd w:val="clear" w:color="auto" w:fill="FFFFFF"/>
        </w:rPr>
        <w:t xml:space="preserve"> </w:t>
      </w:r>
      <w:r w:rsidR="00A3466F" w:rsidRPr="00C627CC">
        <w:rPr>
          <w:color w:val="000000" w:themeColor="text1"/>
          <w:shd w:val="clear" w:color="auto" w:fill="FFFFFF"/>
        </w:rPr>
        <w:t>Градостроительного Кодекса Р</w:t>
      </w:r>
      <w:r w:rsidR="00BC62B5" w:rsidRPr="00C627CC">
        <w:rPr>
          <w:color w:val="000000" w:themeColor="text1"/>
          <w:shd w:val="clear" w:color="auto" w:fill="FFFFFF"/>
        </w:rPr>
        <w:t xml:space="preserve">оссийской </w:t>
      </w:r>
      <w:r w:rsidR="00A3466F" w:rsidRPr="00C627CC">
        <w:rPr>
          <w:color w:val="000000" w:themeColor="text1"/>
          <w:shd w:val="clear" w:color="auto" w:fill="FFFFFF"/>
        </w:rPr>
        <w:t>Ф</w:t>
      </w:r>
      <w:r w:rsidR="00BC62B5" w:rsidRPr="00C627CC">
        <w:rPr>
          <w:color w:val="000000" w:themeColor="text1"/>
          <w:shd w:val="clear" w:color="auto" w:fill="FFFFFF"/>
        </w:rPr>
        <w:t>едерации</w:t>
      </w:r>
      <w:r w:rsidR="00A3466F" w:rsidRPr="00C627CC">
        <w:rPr>
          <w:color w:val="000000" w:themeColor="text1"/>
          <w:shd w:val="clear" w:color="auto" w:fill="FFFFFF"/>
        </w:rPr>
        <w:t>, осмотр такого объекта органом, выдавшим разрешение на строительство, не проводится.</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7.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1) </w:t>
      </w:r>
      <w:r w:rsidR="007D3361" w:rsidRPr="00C627CC">
        <w:rPr>
          <w:rFonts w:eastAsia="Calibri"/>
          <w:color w:val="000000" w:themeColor="text1"/>
          <w:lang w:eastAsia="en-US"/>
        </w:rPr>
        <w:t>отсутствие документов, указанных в частях 3 и 4 настоящей статьи;</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2) </w:t>
      </w:r>
      <w:r w:rsidR="00A3466F" w:rsidRPr="00C627CC">
        <w:rPr>
          <w:color w:val="000000" w:themeColor="text1"/>
          <w:shd w:val="clear" w:color="auto" w:fill="FFFFFF"/>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w:t>
      </w:r>
      <w:r w:rsidRPr="00C627CC">
        <w:rPr>
          <w:color w:val="000000" w:themeColor="text1"/>
          <w:shd w:val="clear" w:color="auto" w:fill="FFFFFF"/>
        </w:rPr>
        <w:t xml:space="preserve"> </w:t>
      </w:r>
      <w:hyperlink r:id="rId319" w:anchor="dst100014" w:history="1">
        <w:r w:rsidR="00A3466F" w:rsidRPr="00C627CC">
          <w:rPr>
            <w:color w:val="000000" w:themeColor="text1"/>
          </w:rPr>
          <w:t>случаев</w:t>
        </w:r>
      </w:hyperlink>
      <w:r w:rsidR="00A3466F" w:rsidRPr="00C627CC">
        <w:rPr>
          <w:color w:val="000000" w:themeColor="text1"/>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007D3361" w:rsidRPr="00C627CC">
        <w:rPr>
          <w:color w:val="000000" w:themeColor="text1"/>
          <w:shd w:val="clear" w:color="auto" w:fill="FFFFFF"/>
        </w:rPr>
        <w:t>;</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3) </w:t>
      </w:r>
      <w:r w:rsidR="00A3466F" w:rsidRPr="00C627CC">
        <w:rPr>
          <w:color w:val="000000" w:themeColor="text1"/>
          <w:shd w:val="clear" w:color="auto" w:fill="FFFFFF"/>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w:t>
      </w:r>
      <w:r w:rsidRPr="00C627CC">
        <w:rPr>
          <w:color w:val="000000" w:themeColor="text1"/>
          <w:shd w:val="clear" w:color="auto" w:fill="FFFFFF"/>
        </w:rPr>
        <w:t xml:space="preserve"> </w:t>
      </w:r>
      <w:hyperlink r:id="rId320" w:anchor="dst3216" w:history="1">
        <w:r w:rsidR="00A3466F" w:rsidRPr="00C627CC">
          <w:rPr>
            <w:color w:val="000000" w:themeColor="text1"/>
          </w:rPr>
          <w:t>частью 6.2</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w:t>
      </w:r>
      <w:r w:rsidR="007D3361" w:rsidRPr="00C627CC">
        <w:rPr>
          <w:rFonts w:eastAsia="Calibri"/>
          <w:color w:val="000000" w:themeColor="text1"/>
          <w:lang w:eastAsia="en-US"/>
        </w:rPr>
        <w:t>;</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4) </w:t>
      </w:r>
      <w:r w:rsidR="00A3466F" w:rsidRPr="00C627CC">
        <w:rPr>
          <w:color w:val="000000" w:themeColor="text1"/>
          <w:shd w:val="clear" w:color="auto" w:fill="FFFFFF"/>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w:t>
      </w:r>
      <w:r w:rsidRPr="00C627CC">
        <w:rPr>
          <w:color w:val="000000" w:themeColor="text1"/>
          <w:shd w:val="clear" w:color="auto" w:fill="FFFFFF"/>
        </w:rPr>
        <w:t xml:space="preserve"> </w:t>
      </w:r>
      <w:hyperlink r:id="rId321" w:anchor="dst3216" w:history="1">
        <w:r w:rsidR="00A3466F" w:rsidRPr="00C627CC">
          <w:rPr>
            <w:color w:val="000000" w:themeColor="text1"/>
          </w:rPr>
          <w:t>частью 6.2</w:t>
        </w:r>
      </w:hyperlink>
      <w:r w:rsidRPr="00C627CC">
        <w:rPr>
          <w:color w:val="000000" w:themeColor="text1"/>
        </w:rPr>
        <w:t xml:space="preserve"> </w:t>
      </w:r>
      <w:r w:rsidR="00A3466F" w:rsidRPr="00C627CC">
        <w:rPr>
          <w:color w:val="000000" w:themeColor="text1"/>
          <w:shd w:val="clear" w:color="auto" w:fill="FFFFFF"/>
        </w:rPr>
        <w:t>настоящей статьи</w:t>
      </w:r>
      <w:r w:rsidR="007D3361" w:rsidRPr="00C627CC">
        <w:rPr>
          <w:rFonts w:eastAsia="Calibri"/>
          <w:color w:val="000000" w:themeColor="text1"/>
          <w:lang w:eastAsia="en-US"/>
        </w:rPr>
        <w:t>;</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5) </w:t>
      </w:r>
      <w:r w:rsidR="00A3466F" w:rsidRPr="00C627CC">
        <w:rPr>
          <w:color w:val="000000" w:themeColor="text1"/>
          <w:shd w:val="clear" w:color="auto" w:fill="FFFFFF"/>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Pr="00C627CC">
        <w:rPr>
          <w:color w:val="000000" w:themeColor="text1"/>
          <w:shd w:val="clear" w:color="auto" w:fill="FFFFFF"/>
        </w:rPr>
        <w:t xml:space="preserve"> </w:t>
      </w:r>
      <w:hyperlink r:id="rId322" w:anchor="dst2536" w:history="1">
        <w:r w:rsidR="00A3466F" w:rsidRPr="00C627CC">
          <w:rPr>
            <w:color w:val="000000" w:themeColor="text1"/>
          </w:rPr>
          <w:t>пунктом 9 части 7 статьи 51</w:t>
        </w:r>
      </w:hyperlink>
      <w:r w:rsidRPr="00C627CC">
        <w:rPr>
          <w:color w:val="000000" w:themeColor="text1"/>
          <w:shd w:val="clear" w:color="auto" w:fill="FFFFFF"/>
        </w:rPr>
        <w:t xml:space="preserve"> </w:t>
      </w:r>
      <w:r w:rsidR="00A3466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A3466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color w:val="000000" w:themeColor="text1"/>
          <w:shd w:val="clear" w:color="auto" w:fill="FFFFFF"/>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007D3361" w:rsidRPr="00C627CC">
        <w:rPr>
          <w:color w:val="000000" w:themeColor="text1"/>
          <w:shd w:val="clear" w:color="auto" w:fill="FFFFFF"/>
        </w:rPr>
        <w:t>.</w:t>
      </w:r>
    </w:p>
    <w:p w:rsidR="00BC62B5" w:rsidRPr="00C627CC" w:rsidRDefault="00BC62B5" w:rsidP="00BC62B5">
      <w:pPr>
        <w:widowControl w:val="0"/>
        <w:ind w:firstLine="709"/>
        <w:jc w:val="both"/>
        <w:rPr>
          <w:rFonts w:eastAsia="Calibri"/>
          <w:color w:val="000000" w:themeColor="text1"/>
          <w:lang w:eastAsia="en-US"/>
        </w:rPr>
      </w:pPr>
      <w:r w:rsidRPr="00C627CC">
        <w:rPr>
          <w:color w:val="000000" w:themeColor="text1"/>
          <w:shd w:val="clear" w:color="auto" w:fill="FFFFFF"/>
        </w:rPr>
        <w:t>7.1. </w:t>
      </w:r>
      <w:r w:rsidR="007D3361" w:rsidRPr="00C627CC">
        <w:rPr>
          <w:rFonts w:eastAsia="Calibri"/>
          <w:color w:val="000000" w:themeColor="text1"/>
          <w:lang w:eastAsia="en-US"/>
        </w:rPr>
        <w:t>Неполучение (несвоевременное получение) документов, запрошенных в соответствии с частями 3</w:t>
      </w:r>
      <w:r w:rsidR="00A3466F" w:rsidRPr="00C627CC">
        <w:rPr>
          <w:rFonts w:eastAsia="Calibri"/>
          <w:color w:val="000000" w:themeColor="text1"/>
          <w:lang w:eastAsia="en-US"/>
        </w:rPr>
        <w:t>.2</w:t>
      </w:r>
      <w:r w:rsidR="007D3361" w:rsidRPr="00C627CC">
        <w:rPr>
          <w:rFonts w:eastAsia="Calibri"/>
          <w:color w:val="000000" w:themeColor="text1"/>
          <w:lang w:eastAsia="en-US"/>
        </w:rPr>
        <w:t xml:space="preserve"> и </w:t>
      </w:r>
      <w:r w:rsidR="00A3466F" w:rsidRPr="00C627CC">
        <w:rPr>
          <w:rFonts w:eastAsia="Calibri"/>
          <w:color w:val="000000" w:themeColor="text1"/>
          <w:lang w:eastAsia="en-US"/>
        </w:rPr>
        <w:t>3.3</w:t>
      </w:r>
      <w:r w:rsidR="007D3361" w:rsidRPr="00C627CC">
        <w:rPr>
          <w:rFonts w:eastAsia="Calibri"/>
          <w:color w:val="000000" w:themeColor="text1"/>
          <w:lang w:eastAsia="en-US"/>
        </w:rPr>
        <w:t xml:space="preserve"> настоящей статьи, не может являться основанием для отказа в выдаче разрешения на ввод объекта в эксплуатацию.</w:t>
      </w:r>
    </w:p>
    <w:p w:rsidR="00BC62B5" w:rsidRPr="00C627CC" w:rsidRDefault="00BC62B5" w:rsidP="00BC62B5">
      <w:pPr>
        <w:widowControl w:val="0"/>
        <w:ind w:firstLine="709"/>
        <w:jc w:val="both"/>
        <w:rPr>
          <w:color w:val="000000" w:themeColor="text1"/>
          <w:shd w:val="clear" w:color="auto" w:fill="FFFFFF"/>
        </w:rPr>
      </w:pPr>
      <w:r w:rsidRPr="00C627CC">
        <w:rPr>
          <w:rFonts w:eastAsia="Calibri"/>
          <w:color w:val="000000" w:themeColor="text1"/>
          <w:lang w:eastAsia="en-US"/>
        </w:rPr>
        <w:t>7.2. </w:t>
      </w:r>
      <w:r w:rsidR="00A3466F" w:rsidRPr="00C627CC">
        <w:rPr>
          <w:color w:val="000000" w:themeColor="text1"/>
          <w:shd w:val="clear" w:color="auto" w:fill="FFFFFF"/>
        </w:rPr>
        <w:t>Различие данных о площади объекта капитального строительства, указанной в техническом плане такого объекта,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w:t>
      </w:r>
    </w:p>
    <w:p w:rsidR="00BC62B5"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8. </w:t>
      </w:r>
      <w:r w:rsidR="007D3361" w:rsidRPr="00C627CC">
        <w:rPr>
          <w:rFonts w:eastAsia="Calibri"/>
          <w:color w:val="000000" w:themeColor="text1"/>
          <w:lang w:eastAsia="en-US"/>
        </w:rPr>
        <w:t>Отказ в выдаче разрешения на ввод объекта в эксплуатацию может быть оспорен в судебном порядке.</w:t>
      </w:r>
    </w:p>
    <w:p w:rsidR="007D3361" w:rsidRPr="00C627CC" w:rsidRDefault="00BC62B5" w:rsidP="00BC62B5">
      <w:pPr>
        <w:widowControl w:val="0"/>
        <w:ind w:firstLine="709"/>
        <w:jc w:val="both"/>
        <w:rPr>
          <w:color w:val="000000" w:themeColor="text1"/>
          <w:shd w:val="clear" w:color="auto" w:fill="FFFFFF"/>
        </w:rPr>
      </w:pPr>
      <w:r w:rsidRPr="00C627CC">
        <w:rPr>
          <w:color w:val="000000" w:themeColor="text1"/>
          <w:shd w:val="clear" w:color="auto" w:fill="FFFFFF"/>
        </w:rPr>
        <w:t>9. </w:t>
      </w:r>
      <w:r w:rsidR="00A3466F" w:rsidRPr="00C627CC">
        <w:rPr>
          <w:color w:val="000000" w:themeColor="text1"/>
          <w:shd w:val="clear" w:color="auto" w:fill="FFFFFF"/>
        </w:rPr>
        <w:t xml:space="preserve">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w:t>
      </w:r>
      <w:r w:rsidR="00A3466F" w:rsidRPr="00C627CC">
        <w:rPr>
          <w:color w:val="000000" w:themeColor="text1"/>
          <w:shd w:val="clear" w:color="auto" w:fill="FFFFFF"/>
        </w:rPr>
        <w:lastRenderedPageBreak/>
        <w:t>Государственную корпорацию по атомной энерги</w:t>
      </w:r>
      <w:r w:rsidRPr="00C627CC">
        <w:rPr>
          <w:color w:val="000000" w:themeColor="text1"/>
          <w:shd w:val="clear" w:color="auto" w:fill="FFFFFF"/>
        </w:rPr>
        <w:t>и «Росатом»</w:t>
      </w:r>
      <w:r w:rsidR="00A3466F" w:rsidRPr="00C627CC">
        <w:rPr>
          <w:color w:val="000000" w:themeColor="text1"/>
          <w:shd w:val="clear" w:color="auto" w:fill="FFFFFF"/>
        </w:rPr>
        <w:t xml:space="preserve"> или Государственную корпорац</w:t>
      </w:r>
      <w:r w:rsidRPr="00C627CC">
        <w:rPr>
          <w:color w:val="000000" w:themeColor="text1"/>
          <w:shd w:val="clear" w:color="auto" w:fill="FFFFFF"/>
        </w:rPr>
        <w:t>ию по космической деятельности «Роскосмос»</w:t>
      </w:r>
      <w:r w:rsidR="00A3466F" w:rsidRPr="00C627CC">
        <w:rPr>
          <w:color w:val="000000" w:themeColor="text1"/>
          <w:shd w:val="clear" w:color="auto" w:fill="FFFFFF"/>
        </w:rPr>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r w:rsidR="007D3361" w:rsidRPr="00C627CC">
        <w:rPr>
          <w:color w:val="000000" w:themeColor="text1"/>
          <w:shd w:val="clear" w:color="auto" w:fill="FFFFFF"/>
        </w:rPr>
        <w:t>.</w:t>
      </w:r>
    </w:p>
    <w:p w:rsidR="005072E3" w:rsidRPr="00C627CC" w:rsidRDefault="00BC62B5"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9.1. </w:t>
      </w:r>
      <w:r w:rsidR="00A3466F" w:rsidRPr="00C627CC">
        <w:rPr>
          <w:color w:val="000000" w:themeColor="text1"/>
          <w:shd w:val="clear" w:color="auto" w:fill="FFFFFF"/>
        </w:rPr>
        <w:t xml:space="preserve">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r w:rsidRPr="00C627CC">
        <w:rPr>
          <w:color w:val="000000" w:themeColor="text1"/>
          <w:shd w:val="clear" w:color="auto" w:fill="FFFFFF"/>
        </w:rPr>
        <w:t>«</w:t>
      </w:r>
      <w:r w:rsidR="00A3466F" w:rsidRPr="00C627CC">
        <w:rPr>
          <w:color w:val="000000" w:themeColor="text1"/>
          <w:shd w:val="clear" w:color="auto" w:fill="FFFFFF"/>
        </w:rPr>
        <w:t>Росатом</w:t>
      </w:r>
      <w:r w:rsidRPr="00C627CC">
        <w:rPr>
          <w:color w:val="000000" w:themeColor="text1"/>
          <w:shd w:val="clear" w:color="auto" w:fill="FFFFFF"/>
        </w:rPr>
        <w:t>»</w:t>
      </w:r>
      <w:r w:rsidR="00A3466F" w:rsidRPr="00C627CC">
        <w:rPr>
          <w:color w:val="000000" w:themeColor="text1"/>
          <w:shd w:val="clear" w:color="auto" w:fill="FFFFFF"/>
        </w:rPr>
        <w:t xml:space="preserve"> или Государственная корпорац</w:t>
      </w:r>
      <w:r w:rsidRPr="00C627CC">
        <w:rPr>
          <w:color w:val="000000" w:themeColor="text1"/>
          <w:shd w:val="clear" w:color="auto" w:fill="FFFFFF"/>
        </w:rPr>
        <w:t>ия по космической деятельности «Роскосмос»</w:t>
      </w:r>
      <w:r w:rsidR="00A3466F" w:rsidRPr="00C627CC">
        <w:rPr>
          <w:color w:val="000000" w:themeColor="text1"/>
          <w:shd w:val="clear" w:color="auto" w:fill="FFFFFF"/>
        </w:rPr>
        <w:t>,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C627CC">
        <w:rPr>
          <w:color w:val="000000" w:themeColor="text1"/>
          <w:shd w:val="clear" w:color="auto" w:fill="FFFFFF"/>
        </w:rPr>
        <w:t xml:space="preserve"> </w:t>
      </w:r>
      <w:hyperlink r:id="rId323" w:anchor="dst3027" w:history="1">
        <w:r w:rsidR="00A3466F" w:rsidRPr="00C627CC">
          <w:rPr>
            <w:color w:val="000000" w:themeColor="text1"/>
          </w:rPr>
          <w:t>пунктах 3</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324" w:anchor="dst2820" w:history="1">
        <w:r w:rsidR="00A3466F" w:rsidRPr="00C627CC">
          <w:rPr>
            <w:color w:val="000000" w:themeColor="text1"/>
          </w:rPr>
          <w:t>9</w:t>
        </w:r>
      </w:hyperlink>
      <w:r w:rsidRPr="00C627CC">
        <w:rPr>
          <w:color w:val="000000" w:themeColor="text1"/>
        </w:rPr>
        <w:t xml:space="preserve"> </w:t>
      </w:r>
      <w:r w:rsidR="00A3466F" w:rsidRPr="00C627CC">
        <w:rPr>
          <w:color w:val="000000" w:themeColor="text1"/>
          <w:shd w:val="clear" w:color="auto" w:fill="FFFFFF"/>
        </w:rPr>
        <w:t>-</w:t>
      </w:r>
      <w:r w:rsidRPr="00C627CC">
        <w:rPr>
          <w:color w:val="000000" w:themeColor="text1"/>
          <w:shd w:val="clear" w:color="auto" w:fill="FFFFFF"/>
        </w:rPr>
        <w:t xml:space="preserve"> </w:t>
      </w:r>
      <w:hyperlink r:id="rId325" w:anchor="dst101413" w:history="1">
        <w:r w:rsidR="00A3466F" w:rsidRPr="00C627CC">
          <w:rPr>
            <w:color w:val="000000" w:themeColor="text1"/>
          </w:rPr>
          <w:t>9.2</w:t>
        </w:r>
      </w:hyperlink>
      <w:r w:rsidR="00A3466F" w:rsidRPr="00C627CC">
        <w:rPr>
          <w:color w:val="000000" w:themeColor="text1"/>
          <w:shd w:val="clear" w:color="auto" w:fill="FFFFFF"/>
        </w:rPr>
        <w:t>,</w:t>
      </w:r>
      <w:r w:rsidRPr="00C627CC">
        <w:rPr>
          <w:color w:val="000000" w:themeColor="text1"/>
          <w:shd w:val="clear" w:color="auto" w:fill="FFFFFF"/>
        </w:rPr>
        <w:t xml:space="preserve"> </w:t>
      </w:r>
      <w:hyperlink r:id="rId326" w:anchor="dst2821" w:history="1">
        <w:r w:rsidR="00A3466F" w:rsidRPr="00C627CC">
          <w:rPr>
            <w:color w:val="000000" w:themeColor="text1"/>
          </w:rPr>
          <w:t>11</w:t>
        </w:r>
      </w:hyperlink>
      <w:r w:rsidRPr="00C627CC">
        <w:rPr>
          <w:color w:val="000000" w:themeColor="text1"/>
          <w:shd w:val="clear" w:color="auto" w:fill="FFFFFF"/>
        </w:rPr>
        <w:t xml:space="preserve"> </w:t>
      </w:r>
      <w:r w:rsidR="00A3466F" w:rsidRPr="00C627CC">
        <w:rPr>
          <w:color w:val="000000" w:themeColor="text1"/>
          <w:shd w:val="clear" w:color="auto" w:fill="FFFFFF"/>
        </w:rPr>
        <w:t>и</w:t>
      </w:r>
      <w:r w:rsidRPr="00C627CC">
        <w:rPr>
          <w:color w:val="000000" w:themeColor="text1"/>
          <w:shd w:val="clear" w:color="auto" w:fill="FFFFFF"/>
        </w:rPr>
        <w:t xml:space="preserve"> </w:t>
      </w:r>
      <w:hyperlink r:id="rId327" w:anchor="dst387" w:history="1">
        <w:r w:rsidR="00A3466F" w:rsidRPr="00C627CC">
          <w:rPr>
            <w:color w:val="000000" w:themeColor="text1"/>
          </w:rPr>
          <w:t>12 части 5 статьи 56</w:t>
        </w:r>
      </w:hyperlink>
      <w:r w:rsidR="005072E3" w:rsidRPr="00C627CC">
        <w:rPr>
          <w:color w:val="000000" w:themeColor="text1"/>
        </w:rPr>
        <w:t xml:space="preserve"> </w:t>
      </w:r>
      <w:r w:rsidR="00A3466F" w:rsidRPr="00C627CC">
        <w:rPr>
          <w:color w:val="000000" w:themeColor="text1"/>
          <w:shd w:val="clear" w:color="auto" w:fill="FFFFFF"/>
        </w:rPr>
        <w:t>Градостроительного Кодекса Р</w:t>
      </w:r>
      <w:r w:rsidR="005072E3" w:rsidRPr="00C627CC">
        <w:rPr>
          <w:color w:val="000000" w:themeColor="text1"/>
          <w:shd w:val="clear" w:color="auto" w:fill="FFFFFF"/>
        </w:rPr>
        <w:t xml:space="preserve">оссийской </w:t>
      </w:r>
      <w:r w:rsidR="00A3466F" w:rsidRPr="00C627CC">
        <w:rPr>
          <w:color w:val="000000" w:themeColor="text1"/>
          <w:shd w:val="clear" w:color="auto" w:fill="FFFFFF"/>
        </w:rPr>
        <w:t>Ф</w:t>
      </w:r>
      <w:r w:rsidR="005072E3" w:rsidRPr="00C627CC">
        <w:rPr>
          <w:color w:val="000000" w:themeColor="text1"/>
          <w:shd w:val="clear" w:color="auto" w:fill="FFFFFF"/>
        </w:rPr>
        <w:t>едерации</w:t>
      </w:r>
      <w:r w:rsidR="00A3466F" w:rsidRPr="00C627CC">
        <w:rPr>
          <w:color w:val="000000" w:themeColor="text1"/>
          <w:shd w:val="clear" w:color="auto" w:fill="FFFFFF"/>
        </w:rPr>
        <w:t>.</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10. </w:t>
      </w:r>
      <w:r w:rsidR="007D3361" w:rsidRPr="00C627CC">
        <w:rPr>
          <w:rFonts w:eastAsia="Calibri"/>
          <w:color w:val="000000" w:themeColor="text1"/>
          <w:lang w:eastAsia="en-US"/>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10.1. </w:t>
      </w:r>
      <w:r w:rsidR="007D3361" w:rsidRPr="00C627CC">
        <w:rPr>
          <w:rFonts w:eastAsia="Calibri"/>
          <w:color w:val="000000" w:themeColor="text1"/>
          <w:lang w:eastAsia="en-US"/>
        </w:rPr>
        <w:t>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w:t>
      </w:r>
      <w:r w:rsidRPr="00C627CC">
        <w:rPr>
          <w:rFonts w:eastAsia="Calibri"/>
          <w:color w:val="000000" w:themeColor="text1"/>
          <w:lang w:eastAsia="en-US"/>
        </w:rPr>
        <w:t xml:space="preserve"> г.</w:t>
      </w:r>
      <w:r w:rsidR="007D3361" w:rsidRPr="00C627CC">
        <w:rPr>
          <w:rFonts w:eastAsia="Calibri"/>
          <w:color w:val="000000" w:themeColor="text1"/>
          <w:lang w:eastAsia="en-US"/>
        </w:rPr>
        <w:t xml:space="preserve"> № 218-ФЗ «О государственной регистрации недвижимости».</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11. </w:t>
      </w:r>
      <w:r w:rsidR="007D3361" w:rsidRPr="00C627CC">
        <w:rPr>
          <w:rFonts w:eastAsia="Calibri"/>
          <w:color w:val="000000" w:themeColor="text1"/>
          <w:lang w:eastAsia="en-US"/>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w:t>
      </w:r>
      <w:r w:rsidRPr="00C627CC">
        <w:rPr>
          <w:rFonts w:eastAsia="Calibri"/>
          <w:color w:val="000000" w:themeColor="text1"/>
          <w:lang w:eastAsia="en-US"/>
        </w:rPr>
        <w:t xml:space="preserve">ым законом от 13 июля 2015 г. </w:t>
      </w:r>
      <w:r w:rsidR="007D3361" w:rsidRPr="00C627CC">
        <w:rPr>
          <w:rFonts w:eastAsia="Calibri"/>
          <w:color w:val="000000" w:themeColor="text1"/>
          <w:lang w:eastAsia="en-US"/>
        </w:rPr>
        <w:t>№ 218-ФЗ «О государственной регистрации недвижимости» требованиям к составу сведений в графической и текстовой частях технического плана.</w:t>
      </w:r>
    </w:p>
    <w:p w:rsidR="005072E3" w:rsidRPr="00C627CC" w:rsidRDefault="005072E3" w:rsidP="005072E3">
      <w:pPr>
        <w:widowControl w:val="0"/>
        <w:tabs>
          <w:tab w:val="left" w:pos="993"/>
        </w:tabs>
        <w:suppressAutoHyphens/>
        <w:overflowPunct w:val="0"/>
        <w:autoSpaceDE w:val="0"/>
        <w:ind w:firstLine="709"/>
        <w:contextualSpacing/>
        <w:jc w:val="both"/>
        <w:rPr>
          <w:rFonts w:eastAsia="Calibri"/>
          <w:color w:val="000000" w:themeColor="text1"/>
          <w:lang w:eastAsia="en-US"/>
        </w:rPr>
      </w:pPr>
      <w:r w:rsidRPr="00C627CC">
        <w:rPr>
          <w:color w:val="000000" w:themeColor="text1"/>
          <w:shd w:val="clear" w:color="auto" w:fill="FFFFFF"/>
        </w:rPr>
        <w:t>11.1. </w:t>
      </w:r>
      <w:r w:rsidR="007D3361" w:rsidRPr="00C627CC">
        <w:rPr>
          <w:rFonts w:eastAsia="Calibri"/>
          <w:color w:val="000000" w:themeColor="text1"/>
          <w:lang w:eastAsia="en-US"/>
        </w:rPr>
        <w:t>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r w:rsidRPr="00C627CC">
        <w:rPr>
          <w:rFonts w:eastAsia="Calibri"/>
          <w:color w:val="000000" w:themeColor="text1"/>
          <w:lang w:eastAsia="en-US"/>
        </w:rPr>
        <w:t>.</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rFonts w:eastAsia="Calibri"/>
          <w:color w:val="000000" w:themeColor="text1"/>
          <w:lang w:eastAsia="en-US"/>
        </w:rPr>
        <w:t>11.2. </w:t>
      </w:r>
      <w:r w:rsidR="007D3361" w:rsidRPr="00C627CC">
        <w:rPr>
          <w:rFonts w:eastAsia="Calibri"/>
          <w:color w:val="000000" w:themeColor="text1"/>
          <w:lang w:eastAsia="en-US"/>
        </w:rPr>
        <w:t>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12. </w:t>
      </w:r>
      <w:r w:rsidR="007D3361" w:rsidRPr="00C627CC">
        <w:rPr>
          <w:rFonts w:eastAsia="Calibri"/>
          <w:color w:val="000000" w:themeColor="text1"/>
          <w:lang w:eastAsia="en-US"/>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13. </w:t>
      </w:r>
      <w:r w:rsidR="007D3361" w:rsidRPr="00C627CC">
        <w:rPr>
          <w:rFonts w:eastAsia="Calibri"/>
          <w:color w:val="000000" w:themeColor="text1"/>
          <w:lang w:eastAsia="en-US"/>
        </w:rPr>
        <w:t>В течение трех</w:t>
      </w:r>
      <w:r w:rsidR="00A3466F" w:rsidRPr="00C627CC">
        <w:rPr>
          <w:rFonts w:eastAsia="Calibri"/>
          <w:color w:val="000000" w:themeColor="text1"/>
          <w:lang w:eastAsia="en-US"/>
        </w:rPr>
        <w:t xml:space="preserve"> </w:t>
      </w:r>
      <w:r w:rsidR="00A3466F" w:rsidRPr="00C627CC">
        <w:rPr>
          <w:color w:val="000000" w:themeColor="text1"/>
          <w:shd w:val="clear" w:color="auto" w:fill="FFFFFF"/>
        </w:rPr>
        <w:t>рабочих</w:t>
      </w:r>
      <w:r w:rsidR="007D3361" w:rsidRPr="00C627CC">
        <w:rPr>
          <w:rFonts w:eastAsia="Calibri"/>
          <w:color w:val="000000" w:themeColor="text1"/>
          <w:lang w:eastAsia="en-US"/>
        </w:rPr>
        <w:t xml:space="preserve">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w:t>
      </w:r>
      <w:r w:rsidR="007D3361" w:rsidRPr="00C627CC">
        <w:rPr>
          <w:rFonts w:eastAsia="Calibri"/>
          <w:color w:val="000000" w:themeColor="text1"/>
          <w:lang w:eastAsia="en-US"/>
        </w:rPr>
        <w:lastRenderedPageBreak/>
        <w:t>объектов капитального строительства.</w:t>
      </w:r>
    </w:p>
    <w:p w:rsidR="005072E3" w:rsidRPr="00C627CC" w:rsidRDefault="005072E3" w:rsidP="005072E3">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14. </w:t>
      </w:r>
      <w:r w:rsidR="00A3466F" w:rsidRPr="00C627CC">
        <w:rPr>
          <w:color w:val="000000" w:themeColor="text1"/>
          <w:shd w:val="clear" w:color="auto" w:fill="FFFFFF"/>
        </w:rPr>
        <w:t>В случаях, предусмотренных</w:t>
      </w:r>
      <w:r w:rsidRPr="00C627CC">
        <w:rPr>
          <w:color w:val="000000" w:themeColor="text1"/>
          <w:shd w:val="clear" w:color="auto" w:fill="FFFFFF"/>
        </w:rPr>
        <w:t xml:space="preserve"> </w:t>
      </w:r>
      <w:hyperlink r:id="rId328" w:anchor="dst2536" w:history="1">
        <w:r w:rsidR="00A3466F" w:rsidRPr="00C627CC">
          <w:rPr>
            <w:rStyle w:val="aff7"/>
            <w:color w:val="000000" w:themeColor="text1"/>
            <w:u w:val="none"/>
            <w:shd w:val="clear" w:color="auto" w:fill="FFFFFF"/>
          </w:rPr>
          <w:t>пунктом 9 части 7 статьи 51</w:t>
        </w:r>
      </w:hyperlink>
      <w:r w:rsidRPr="00C627CC">
        <w:rPr>
          <w:color w:val="000000" w:themeColor="text1"/>
          <w:shd w:val="clear" w:color="auto" w:fill="FFFFFF"/>
        </w:rPr>
        <w:t xml:space="preserve"> </w:t>
      </w:r>
      <w:r w:rsidR="00366C2F" w:rsidRPr="00C627CC">
        <w:rPr>
          <w:color w:val="000000" w:themeColor="text1"/>
          <w:shd w:val="clear" w:color="auto" w:fill="FFFFFF"/>
        </w:rPr>
        <w:t xml:space="preserve">Градостроительного </w:t>
      </w:r>
      <w:r w:rsidR="00A3466F" w:rsidRPr="00C627CC">
        <w:rPr>
          <w:color w:val="000000" w:themeColor="text1"/>
          <w:shd w:val="clear" w:color="auto" w:fill="FFFFFF"/>
        </w:rPr>
        <w:t>Кодекса</w:t>
      </w:r>
      <w:r w:rsidR="00366C2F" w:rsidRPr="00C627CC">
        <w:rPr>
          <w:color w:val="000000" w:themeColor="text1"/>
          <w:shd w:val="clear" w:color="auto" w:fill="FFFFFF"/>
        </w:rPr>
        <w:t xml:space="preserve">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color w:val="000000" w:themeColor="text1"/>
          <w:shd w:val="clear" w:color="auto" w:fill="FFFFFF"/>
        </w:rPr>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w:t>
      </w:r>
      <w:r w:rsidRPr="00C627CC">
        <w:rPr>
          <w:color w:val="000000" w:themeColor="text1"/>
          <w:shd w:val="clear" w:color="auto" w:fill="FFFFFF"/>
        </w:rPr>
        <w:t xml:space="preserve"> корпорация по атомной энергии «Росатом»</w:t>
      </w:r>
      <w:r w:rsidR="00A3466F" w:rsidRPr="00C627CC">
        <w:rPr>
          <w:color w:val="000000" w:themeColor="text1"/>
          <w:shd w:val="clear" w:color="auto" w:fill="FFFFFF"/>
        </w:rPr>
        <w:t xml:space="preserve"> или Государственная корпорация по космической деятельности </w:t>
      </w:r>
      <w:r w:rsidRPr="00C627CC">
        <w:rPr>
          <w:color w:val="000000" w:themeColor="text1"/>
          <w:shd w:val="clear" w:color="auto" w:fill="FFFFFF"/>
        </w:rPr>
        <w:t>«Роскосмос»</w:t>
      </w:r>
      <w:r w:rsidR="00A3466F" w:rsidRPr="00C627CC">
        <w:rPr>
          <w:color w:val="000000" w:themeColor="text1"/>
          <w:shd w:val="clear" w:color="auto" w:fill="FFFFFF"/>
        </w:rPr>
        <w:t>,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2B14AE" w:rsidRPr="00C627CC" w:rsidRDefault="005072E3" w:rsidP="002B14AE">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color w:val="000000" w:themeColor="text1"/>
          <w:shd w:val="clear" w:color="auto" w:fill="FFFFFF"/>
        </w:rPr>
        <w:t>15. </w:t>
      </w:r>
      <w:r w:rsidR="00A3466F" w:rsidRPr="00C627CC">
        <w:rPr>
          <w:color w:val="000000" w:themeColor="text1"/>
          <w:shd w:val="clear" w:color="auto" w:fill="FFFFFF"/>
        </w:rPr>
        <w:t>Разрешение на ввод объекта в эксплуатацию не требуется в случае, если в соответствии с</w:t>
      </w:r>
      <w:r w:rsidRPr="00C627CC">
        <w:rPr>
          <w:color w:val="000000" w:themeColor="text1"/>
          <w:shd w:val="clear" w:color="auto" w:fill="FFFFFF"/>
        </w:rPr>
        <w:t xml:space="preserve"> </w:t>
      </w:r>
      <w:hyperlink r:id="rId329" w:anchor="dst100836" w:history="1">
        <w:r w:rsidR="00A3466F" w:rsidRPr="00C627CC">
          <w:rPr>
            <w:rStyle w:val="aff7"/>
            <w:color w:val="000000" w:themeColor="text1"/>
            <w:u w:val="none"/>
            <w:shd w:val="clear" w:color="auto" w:fill="FFFFFF"/>
          </w:rPr>
          <w:t>частью 17 статьи 51</w:t>
        </w:r>
      </w:hyperlink>
      <w:r w:rsidRPr="00C627CC">
        <w:rPr>
          <w:color w:val="000000" w:themeColor="text1"/>
          <w:shd w:val="clear" w:color="auto" w:fill="FFFFFF"/>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осси</w:t>
      </w:r>
      <w:r w:rsidR="002B14AE" w:rsidRPr="00C627CC">
        <w:rPr>
          <w:color w:val="000000" w:themeColor="text1"/>
          <w:shd w:val="clear" w:color="auto" w:fill="FFFFFF"/>
        </w:rPr>
        <w:t xml:space="preserve">йской </w:t>
      </w:r>
      <w:r w:rsidR="00366C2F" w:rsidRPr="00C627CC">
        <w:rPr>
          <w:color w:val="000000" w:themeColor="text1"/>
          <w:shd w:val="clear" w:color="auto" w:fill="FFFFFF"/>
        </w:rPr>
        <w:t>Ф</w:t>
      </w:r>
      <w:r w:rsidR="002B14AE" w:rsidRPr="00C627CC">
        <w:rPr>
          <w:color w:val="000000" w:themeColor="text1"/>
          <w:shd w:val="clear" w:color="auto" w:fill="FFFFFF"/>
        </w:rPr>
        <w:t>едерации</w:t>
      </w:r>
      <w:r w:rsidR="00366C2F" w:rsidRPr="00C627CC">
        <w:rPr>
          <w:color w:val="000000" w:themeColor="text1"/>
          <w:shd w:val="clear" w:color="auto" w:fill="FFFFFF"/>
        </w:rPr>
        <w:t xml:space="preserve"> </w:t>
      </w:r>
      <w:r w:rsidR="00A3466F" w:rsidRPr="00C627CC">
        <w:rPr>
          <w:color w:val="000000" w:themeColor="text1"/>
          <w:shd w:val="clear" w:color="auto" w:fill="FFFFFF"/>
        </w:rPr>
        <w:t>для строительства или реконструкции объекта не требуется выдача разрешения на строительство.</w:t>
      </w:r>
    </w:p>
    <w:p w:rsidR="002B14AE" w:rsidRPr="00C627CC" w:rsidRDefault="002B14AE" w:rsidP="002B14AE">
      <w:pPr>
        <w:widowControl w:val="0"/>
        <w:tabs>
          <w:tab w:val="left" w:pos="993"/>
        </w:tabs>
        <w:suppressAutoHyphens/>
        <w:overflowPunct w:val="0"/>
        <w:autoSpaceDE w:val="0"/>
        <w:ind w:firstLine="709"/>
        <w:contextualSpacing/>
        <w:jc w:val="both"/>
        <w:rPr>
          <w:rStyle w:val="blk"/>
          <w:color w:val="000000" w:themeColor="text1"/>
        </w:rPr>
      </w:pPr>
      <w:r w:rsidRPr="00C627CC">
        <w:rPr>
          <w:color w:val="000000" w:themeColor="text1"/>
          <w:shd w:val="clear" w:color="auto" w:fill="FFFFFF"/>
        </w:rPr>
        <w:t>16. </w:t>
      </w:r>
      <w:r w:rsidR="00A3466F" w:rsidRPr="00C627CC">
        <w:rPr>
          <w:rStyle w:val="blk"/>
          <w:color w:val="000000" w:themeColor="text1"/>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w:t>
      </w:r>
      <w:hyperlink r:id="rId330" w:anchor="dst100150" w:history="1">
        <w:r w:rsidR="00A3466F" w:rsidRPr="00C627CC">
          <w:rPr>
            <w:rStyle w:val="aff7"/>
            <w:color w:val="000000" w:themeColor="text1"/>
            <w:u w:val="none"/>
          </w:rPr>
          <w:t>уведомление</w:t>
        </w:r>
      </w:hyperlink>
      <w:r w:rsidR="00A3466F" w:rsidRPr="00C627CC">
        <w:rPr>
          <w:rStyle w:val="blk"/>
          <w:color w:val="000000" w:themeColor="text1"/>
        </w:rPr>
        <w:t>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sidRPr="00C627CC">
        <w:rPr>
          <w:rStyle w:val="blk"/>
          <w:color w:val="000000" w:themeColor="text1"/>
        </w:rPr>
        <w:t xml:space="preserve"> </w:t>
      </w:r>
      <w:hyperlink r:id="rId331" w:anchor="dst2581" w:history="1">
        <w:r w:rsidR="00A3466F" w:rsidRPr="00C627CC">
          <w:rPr>
            <w:rStyle w:val="aff7"/>
            <w:color w:val="000000" w:themeColor="text1"/>
            <w:u w:val="none"/>
          </w:rPr>
          <w:t>пунктами 1</w:t>
        </w:r>
      </w:hyperlink>
      <w:r w:rsidRPr="00C627CC">
        <w:rPr>
          <w:rStyle w:val="aff7"/>
          <w:color w:val="000000" w:themeColor="text1"/>
          <w:u w:val="none"/>
        </w:rPr>
        <w:t xml:space="preserve"> </w:t>
      </w:r>
      <w:r w:rsidR="00A3466F" w:rsidRPr="00C627CC">
        <w:rPr>
          <w:rStyle w:val="blk"/>
          <w:color w:val="000000" w:themeColor="text1"/>
        </w:rPr>
        <w:t>-</w:t>
      </w:r>
      <w:r w:rsidRPr="00C627CC">
        <w:rPr>
          <w:rStyle w:val="blk"/>
          <w:color w:val="000000" w:themeColor="text1"/>
        </w:rPr>
        <w:t xml:space="preserve"> </w:t>
      </w:r>
      <w:hyperlink r:id="rId332" w:anchor="dst2585" w:history="1">
        <w:r w:rsidR="00A3466F" w:rsidRPr="00C627CC">
          <w:rPr>
            <w:rStyle w:val="aff7"/>
            <w:color w:val="000000" w:themeColor="text1"/>
            <w:u w:val="none"/>
          </w:rPr>
          <w:t>5</w:t>
        </w:r>
      </w:hyperlink>
      <w:r w:rsidR="00A3466F" w:rsidRPr="00C627CC">
        <w:rPr>
          <w:rStyle w:val="blk"/>
          <w:color w:val="000000" w:themeColor="text1"/>
        </w:rPr>
        <w:t>,</w:t>
      </w:r>
      <w:r w:rsidRPr="00C627CC">
        <w:rPr>
          <w:rStyle w:val="blk"/>
          <w:color w:val="000000" w:themeColor="text1"/>
        </w:rPr>
        <w:t xml:space="preserve"> </w:t>
      </w:r>
      <w:hyperlink r:id="rId333" w:anchor="dst2587" w:history="1">
        <w:r w:rsidR="00A3466F" w:rsidRPr="00C627CC">
          <w:rPr>
            <w:rStyle w:val="aff7"/>
            <w:color w:val="000000" w:themeColor="text1"/>
            <w:u w:val="none"/>
          </w:rPr>
          <w:t>7</w:t>
        </w:r>
      </w:hyperlink>
      <w:r w:rsidRPr="00C627CC">
        <w:rPr>
          <w:rStyle w:val="blk"/>
          <w:color w:val="000000" w:themeColor="text1"/>
        </w:rPr>
        <w:t xml:space="preserve"> </w:t>
      </w:r>
      <w:r w:rsidR="00A3466F" w:rsidRPr="00C627CC">
        <w:rPr>
          <w:rStyle w:val="blk"/>
          <w:color w:val="000000" w:themeColor="text1"/>
        </w:rPr>
        <w:t>и</w:t>
      </w:r>
      <w:r w:rsidRPr="00C627CC">
        <w:rPr>
          <w:rStyle w:val="blk"/>
          <w:color w:val="000000" w:themeColor="text1"/>
        </w:rPr>
        <w:t xml:space="preserve"> </w:t>
      </w:r>
      <w:hyperlink r:id="rId334" w:anchor="dst2588" w:history="1">
        <w:r w:rsidR="00A3466F" w:rsidRPr="00C627CC">
          <w:rPr>
            <w:rStyle w:val="aff7"/>
            <w:color w:val="000000" w:themeColor="text1"/>
            <w:u w:val="none"/>
          </w:rPr>
          <w:t>8 части 1 статьи 51.1</w:t>
        </w:r>
      </w:hyperlink>
      <w:r w:rsidRPr="00C627CC">
        <w:rPr>
          <w:rStyle w:val="aff7"/>
          <w:color w:val="000000" w:themeColor="text1"/>
          <w:u w:val="none"/>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rStyle w:val="blk"/>
          <w:color w:val="000000" w:themeColor="text1"/>
        </w:rPr>
        <w:t>,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C627CC">
        <w:rPr>
          <w:rStyle w:val="blk"/>
          <w:color w:val="000000" w:themeColor="text1"/>
        </w:rPr>
        <w:t xml:space="preserve"> </w:t>
      </w:r>
      <w:hyperlink r:id="rId335" w:anchor="dst2665" w:history="1">
        <w:r w:rsidR="00A3466F" w:rsidRPr="00C627CC">
          <w:rPr>
            <w:rStyle w:val="aff7"/>
            <w:color w:val="000000" w:themeColor="text1"/>
            <w:u w:val="none"/>
          </w:rPr>
          <w:t>пунктом 5 части 19</w:t>
        </w:r>
      </w:hyperlink>
      <w:r w:rsidRPr="00C627CC">
        <w:rPr>
          <w:rStyle w:val="aff7"/>
          <w:color w:val="000000" w:themeColor="text1"/>
          <w:u w:val="none"/>
        </w:rPr>
        <w:t xml:space="preserve"> </w:t>
      </w:r>
      <w:r w:rsidR="00A3466F" w:rsidRPr="00C627CC">
        <w:rPr>
          <w:rStyle w:val="blk"/>
          <w:color w:val="000000" w:themeColor="text1"/>
        </w:rPr>
        <w:t>настоящей статьи. К уведомлению об окончании строительства прилагаются:</w:t>
      </w:r>
      <w:bookmarkStart w:id="92" w:name="dst2655"/>
      <w:bookmarkEnd w:id="92"/>
    </w:p>
    <w:p w:rsidR="00A3466F" w:rsidRPr="00C627CC" w:rsidRDefault="002B14AE" w:rsidP="002B14AE">
      <w:pPr>
        <w:widowControl w:val="0"/>
        <w:tabs>
          <w:tab w:val="left" w:pos="993"/>
        </w:tabs>
        <w:suppressAutoHyphens/>
        <w:overflowPunct w:val="0"/>
        <w:autoSpaceDE w:val="0"/>
        <w:ind w:firstLine="709"/>
        <w:contextualSpacing/>
        <w:jc w:val="both"/>
        <w:rPr>
          <w:color w:val="000000" w:themeColor="text1"/>
          <w:shd w:val="clear" w:color="auto" w:fill="FFFFFF"/>
        </w:rPr>
      </w:pPr>
      <w:r w:rsidRPr="00C627CC">
        <w:rPr>
          <w:rStyle w:val="blk"/>
          <w:color w:val="000000" w:themeColor="text1"/>
        </w:rPr>
        <w:t>1) </w:t>
      </w:r>
      <w:r w:rsidR="00A3466F" w:rsidRPr="00C627CC">
        <w:rPr>
          <w:rStyle w:val="blk"/>
          <w:color w:val="000000" w:themeColor="text1"/>
        </w:rPr>
        <w:t>документы, предусмотренные</w:t>
      </w:r>
      <w:r w:rsidRPr="00C627CC">
        <w:rPr>
          <w:rStyle w:val="blk"/>
          <w:color w:val="000000" w:themeColor="text1"/>
        </w:rPr>
        <w:t xml:space="preserve"> </w:t>
      </w:r>
      <w:hyperlink r:id="rId336" w:anchor="dst2593" w:history="1">
        <w:r w:rsidR="00A3466F" w:rsidRPr="00C627CC">
          <w:rPr>
            <w:rStyle w:val="aff7"/>
            <w:color w:val="000000" w:themeColor="text1"/>
            <w:u w:val="none"/>
          </w:rPr>
          <w:t>пунктами 2</w:t>
        </w:r>
      </w:hyperlink>
      <w:r w:rsidRPr="00C627CC">
        <w:rPr>
          <w:rStyle w:val="blk"/>
          <w:color w:val="000000" w:themeColor="text1"/>
        </w:rPr>
        <w:t xml:space="preserve"> </w:t>
      </w:r>
      <w:r w:rsidR="00A3466F" w:rsidRPr="00C627CC">
        <w:rPr>
          <w:rStyle w:val="blk"/>
          <w:color w:val="000000" w:themeColor="text1"/>
        </w:rPr>
        <w:t>и</w:t>
      </w:r>
      <w:r w:rsidRPr="00C627CC">
        <w:rPr>
          <w:rStyle w:val="blk"/>
          <w:color w:val="000000" w:themeColor="text1"/>
        </w:rPr>
        <w:t xml:space="preserve"> </w:t>
      </w:r>
      <w:hyperlink r:id="rId337" w:anchor="dst2594" w:history="1">
        <w:r w:rsidR="00A3466F" w:rsidRPr="00C627CC">
          <w:rPr>
            <w:rStyle w:val="aff7"/>
            <w:color w:val="000000" w:themeColor="text1"/>
            <w:u w:val="none"/>
          </w:rPr>
          <w:t>3 части 3 статьи 51.1</w:t>
        </w:r>
      </w:hyperlink>
      <w:r w:rsidRPr="00C627CC">
        <w:rPr>
          <w:rStyle w:val="blk"/>
          <w:color w:val="000000" w:themeColor="text1"/>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rStyle w:val="blk"/>
          <w:color w:val="000000" w:themeColor="text1"/>
        </w:rPr>
        <w:t>;</w:t>
      </w:r>
    </w:p>
    <w:p w:rsidR="00A3466F" w:rsidRPr="00C627CC" w:rsidRDefault="00A3466F" w:rsidP="00366C2F">
      <w:pPr>
        <w:pStyle w:val="aff4"/>
        <w:shd w:val="clear" w:color="auto" w:fill="FFFFFF"/>
        <w:ind w:left="0" w:firstLine="709"/>
        <w:jc w:val="both"/>
        <w:rPr>
          <w:color w:val="000000" w:themeColor="text1"/>
        </w:rPr>
      </w:pPr>
      <w:bookmarkStart w:id="93" w:name="dst2656"/>
      <w:bookmarkEnd w:id="93"/>
      <w:r w:rsidRPr="00C627CC">
        <w:rPr>
          <w:rStyle w:val="blk"/>
          <w:color w:val="000000" w:themeColor="text1"/>
        </w:rPr>
        <w:t>2</w:t>
      </w:r>
      <w:r w:rsidR="002B14AE" w:rsidRPr="00C627CC">
        <w:rPr>
          <w:rStyle w:val="blk"/>
          <w:color w:val="000000" w:themeColor="text1"/>
        </w:rPr>
        <w:t>) </w:t>
      </w:r>
      <w:r w:rsidRPr="00C627CC">
        <w:rPr>
          <w:rStyle w:val="blk"/>
          <w:color w:val="000000" w:themeColor="text1"/>
        </w:rPr>
        <w:t>технический план объекта индивидуального жилищного строительства или садового дома;</w:t>
      </w:r>
    </w:p>
    <w:p w:rsidR="002B14AE" w:rsidRPr="00C627CC" w:rsidRDefault="002B14AE" w:rsidP="002B14AE">
      <w:pPr>
        <w:pStyle w:val="aff4"/>
        <w:shd w:val="clear" w:color="auto" w:fill="FFFFFF"/>
        <w:ind w:left="0" w:firstLine="709"/>
        <w:jc w:val="both"/>
        <w:rPr>
          <w:rStyle w:val="blk"/>
          <w:color w:val="000000" w:themeColor="text1"/>
        </w:rPr>
      </w:pPr>
      <w:bookmarkStart w:id="94" w:name="dst2657"/>
      <w:bookmarkEnd w:id="94"/>
      <w:r w:rsidRPr="00C627CC">
        <w:rPr>
          <w:rStyle w:val="blk"/>
          <w:color w:val="000000" w:themeColor="text1"/>
        </w:rPr>
        <w:t>3) </w:t>
      </w:r>
      <w:r w:rsidR="00A3466F" w:rsidRPr="00C627CC">
        <w:rPr>
          <w:rStyle w:val="blk"/>
          <w:color w:val="000000" w:themeColor="text1"/>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2B14AE" w:rsidRPr="00C627CC" w:rsidRDefault="002B14AE" w:rsidP="002B14AE">
      <w:pPr>
        <w:pStyle w:val="aff4"/>
        <w:shd w:val="clear" w:color="auto" w:fill="FFFFFF"/>
        <w:ind w:left="0" w:firstLine="709"/>
        <w:jc w:val="both"/>
        <w:rPr>
          <w:rStyle w:val="blk"/>
        </w:rPr>
      </w:pPr>
      <w:r w:rsidRPr="00C627CC">
        <w:rPr>
          <w:color w:val="000000" w:themeColor="text1"/>
        </w:rPr>
        <w:t xml:space="preserve">16.1. Подача уведомления об окончании строительства, в том числе с приложением к нему </w:t>
      </w:r>
      <w:r w:rsidRPr="00C627CC">
        <w:rPr>
          <w:rStyle w:val="blk"/>
        </w:rPr>
        <w:t xml:space="preserve">предусмотренных </w:t>
      </w:r>
      <w:hyperlink r:id="rId338" w:anchor="/document/12138258/entry/55016" w:history="1">
        <w:r w:rsidRPr="00C627CC">
          <w:rPr>
            <w:rStyle w:val="blk"/>
            <w:color w:val="000000" w:themeColor="text1"/>
          </w:rPr>
          <w:t>частью 16</w:t>
        </w:r>
      </w:hyperlink>
      <w:r w:rsidRPr="00C627CC">
        <w:rPr>
          <w:rStyle w:val="blk"/>
        </w:rPr>
        <w:t xml:space="preserve"> настоящей статьи документов, наряду со способами, предусмотренными частью 16 настоящей статьи, может осуществляться:</w:t>
      </w:r>
    </w:p>
    <w:p w:rsidR="002B14AE" w:rsidRPr="00C627CC" w:rsidRDefault="002B14AE" w:rsidP="002B14AE">
      <w:pPr>
        <w:pStyle w:val="aff4"/>
        <w:shd w:val="clear" w:color="auto" w:fill="FFFFFF"/>
        <w:ind w:left="0" w:firstLine="709"/>
        <w:jc w:val="both"/>
        <w:rPr>
          <w:color w:val="000000" w:themeColor="text1"/>
        </w:rPr>
      </w:pPr>
      <w:r w:rsidRPr="00C627CC">
        <w:rPr>
          <w:rStyle w:val="blk"/>
        </w:rPr>
        <w:t xml:space="preserve">1) с использованием </w:t>
      </w:r>
      <w:hyperlink r:id="rId339" w:tgtFrame="_blank" w:history="1">
        <w:r w:rsidRPr="00C627CC">
          <w:rPr>
            <w:rStyle w:val="blk"/>
            <w:color w:val="000000" w:themeColor="text1"/>
          </w:rPr>
          <w:t>единого портала</w:t>
        </w:r>
      </w:hyperlink>
      <w:r w:rsidRPr="00C627CC">
        <w:rPr>
          <w:rStyle w:val="blk"/>
        </w:rPr>
        <w:t xml:space="preserve"> государственных</w:t>
      </w:r>
      <w:r w:rsidRPr="00C627CC">
        <w:rPr>
          <w:color w:val="000000" w:themeColor="text1"/>
        </w:rPr>
        <w:t xml:space="preserve">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2B14AE" w:rsidRPr="00C627CC" w:rsidRDefault="002B14AE" w:rsidP="002B14AE">
      <w:pPr>
        <w:pStyle w:val="aff4"/>
        <w:shd w:val="clear" w:color="auto" w:fill="FFFFFF"/>
        <w:ind w:left="0" w:firstLine="709"/>
        <w:jc w:val="both"/>
        <w:rPr>
          <w:rStyle w:val="blk"/>
          <w:color w:val="000000" w:themeColor="text1"/>
        </w:rPr>
      </w:pPr>
      <w:r w:rsidRPr="00C627CC">
        <w:rPr>
          <w:color w:val="000000" w:themeColor="text1"/>
        </w:rPr>
        <w:lastRenderedPageBreak/>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2B14AE" w:rsidRPr="00C627CC" w:rsidRDefault="002B14AE" w:rsidP="002B14AE">
      <w:pPr>
        <w:pStyle w:val="aff4"/>
        <w:shd w:val="clear" w:color="auto" w:fill="FFFFFF"/>
        <w:ind w:left="0" w:firstLine="709"/>
        <w:jc w:val="both"/>
        <w:rPr>
          <w:color w:val="000000" w:themeColor="text1"/>
          <w:shd w:val="clear" w:color="auto" w:fill="FFFFFF"/>
        </w:rPr>
      </w:pPr>
      <w:r w:rsidRPr="00C627CC">
        <w:rPr>
          <w:rStyle w:val="blk"/>
          <w:color w:val="000000" w:themeColor="text1"/>
        </w:rPr>
        <w:t>17. </w:t>
      </w:r>
      <w:r w:rsidR="00A3466F" w:rsidRPr="00C627CC">
        <w:rPr>
          <w:color w:val="000000" w:themeColor="text1"/>
          <w:shd w:val="clear" w:color="auto" w:fill="FFFFFF"/>
        </w:rPr>
        <w:t>В случае отсутствия в уведомлении об окончании строительства сведений, предусмотренных</w:t>
      </w:r>
      <w:r w:rsidRPr="00C627CC">
        <w:rPr>
          <w:color w:val="000000" w:themeColor="text1"/>
          <w:shd w:val="clear" w:color="auto" w:fill="FFFFFF"/>
        </w:rPr>
        <w:t xml:space="preserve"> </w:t>
      </w:r>
      <w:hyperlink r:id="rId340" w:anchor="dst2654" w:history="1">
        <w:r w:rsidR="00A3466F" w:rsidRPr="00C627CC">
          <w:rPr>
            <w:rStyle w:val="aff7"/>
            <w:color w:val="000000" w:themeColor="text1"/>
            <w:u w:val="none"/>
            <w:shd w:val="clear" w:color="auto" w:fill="FFFFFF"/>
          </w:rPr>
          <w:t>абзацем первым части 16</w:t>
        </w:r>
      </w:hyperlink>
      <w:r w:rsidRPr="00C627CC">
        <w:rPr>
          <w:color w:val="000000" w:themeColor="text1"/>
          <w:shd w:val="clear" w:color="auto" w:fill="FFFFFF"/>
        </w:rPr>
        <w:t xml:space="preserve"> </w:t>
      </w:r>
      <w:r w:rsidR="00A3466F" w:rsidRPr="00C627CC">
        <w:rPr>
          <w:color w:val="000000" w:themeColor="text1"/>
          <w:shd w:val="clear" w:color="auto" w:fill="FFFFFF"/>
        </w:rPr>
        <w:t>настоящей статьи, или отсутствия документов, прилагаемых к нему и предусмотренных</w:t>
      </w:r>
      <w:r w:rsidRPr="00C627CC">
        <w:rPr>
          <w:color w:val="000000" w:themeColor="text1"/>
          <w:shd w:val="clear" w:color="auto" w:fill="FFFFFF"/>
        </w:rPr>
        <w:t xml:space="preserve"> </w:t>
      </w:r>
      <w:hyperlink r:id="rId341" w:anchor="dst2655" w:history="1">
        <w:r w:rsidR="00A3466F" w:rsidRPr="00C627CC">
          <w:rPr>
            <w:rStyle w:val="aff7"/>
            <w:color w:val="000000" w:themeColor="text1"/>
            <w:u w:val="none"/>
            <w:shd w:val="clear" w:color="auto" w:fill="FFFFFF"/>
          </w:rPr>
          <w:t>пунктами 1</w:t>
        </w:r>
      </w:hyperlink>
      <w:r w:rsidRPr="00C627CC">
        <w:rPr>
          <w:color w:val="000000" w:themeColor="text1"/>
          <w:shd w:val="clear" w:color="auto" w:fill="FFFFFF"/>
        </w:rPr>
        <w:t xml:space="preserve"> </w:t>
      </w:r>
      <w:r w:rsidR="00A3466F" w:rsidRPr="00C627CC">
        <w:rPr>
          <w:color w:val="000000" w:themeColor="text1"/>
          <w:shd w:val="clear" w:color="auto" w:fill="FFFFFF"/>
        </w:rPr>
        <w:t>-</w:t>
      </w:r>
      <w:r w:rsidRPr="00C627CC">
        <w:rPr>
          <w:color w:val="000000" w:themeColor="text1"/>
          <w:shd w:val="clear" w:color="auto" w:fill="FFFFFF"/>
        </w:rPr>
        <w:t xml:space="preserve"> </w:t>
      </w:r>
      <w:hyperlink r:id="rId342" w:anchor="dst2657" w:history="1">
        <w:r w:rsidR="00A3466F" w:rsidRPr="00C627CC">
          <w:rPr>
            <w:rStyle w:val="aff7"/>
            <w:color w:val="000000" w:themeColor="text1"/>
            <w:u w:val="none"/>
            <w:shd w:val="clear" w:color="auto" w:fill="FFFFFF"/>
          </w:rPr>
          <w:t>3 части 16</w:t>
        </w:r>
      </w:hyperlink>
      <w:r w:rsidRPr="00C627CC">
        <w:rPr>
          <w:rStyle w:val="aff7"/>
          <w:color w:val="000000" w:themeColor="text1"/>
          <w:u w:val="none"/>
          <w:shd w:val="clear" w:color="auto" w:fill="FFFFFF"/>
        </w:rPr>
        <w:t xml:space="preserve"> </w:t>
      </w:r>
      <w:r w:rsidR="00A3466F" w:rsidRPr="00C627CC">
        <w:rPr>
          <w:color w:val="000000" w:themeColor="text1"/>
          <w:shd w:val="clear" w:color="auto" w:fill="FFFFFF"/>
        </w:rPr>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C627CC">
        <w:rPr>
          <w:color w:val="000000" w:themeColor="text1"/>
          <w:shd w:val="clear" w:color="auto" w:fill="FFFFFF"/>
        </w:rPr>
        <w:t xml:space="preserve"> </w:t>
      </w:r>
      <w:hyperlink r:id="rId343" w:anchor="dst2598" w:history="1">
        <w:r w:rsidR="00A3466F" w:rsidRPr="00C627CC">
          <w:rPr>
            <w:rStyle w:val="aff7"/>
            <w:color w:val="000000" w:themeColor="text1"/>
            <w:u w:val="none"/>
            <w:shd w:val="clear" w:color="auto" w:fill="FFFFFF"/>
          </w:rPr>
          <w:t>частью 6 статьи 51.1</w:t>
        </w:r>
      </w:hyperlink>
      <w:r w:rsidRPr="00C627CC">
        <w:rPr>
          <w:rStyle w:val="aff7"/>
          <w:color w:val="000000" w:themeColor="text1"/>
          <w:u w:val="none"/>
          <w:shd w:val="clear" w:color="auto" w:fill="FFFFFF"/>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color w:val="000000" w:themeColor="text1"/>
          <w:shd w:val="clear" w:color="auto" w:fill="FFFFFF"/>
        </w:rPr>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2B14AE" w:rsidRPr="00C627CC" w:rsidRDefault="002B14AE" w:rsidP="002B14AE">
      <w:pPr>
        <w:pStyle w:val="aff4"/>
        <w:shd w:val="clear" w:color="auto" w:fill="FFFFFF"/>
        <w:ind w:left="0" w:firstLine="709"/>
        <w:jc w:val="both"/>
        <w:rPr>
          <w:color w:val="000000" w:themeColor="text1"/>
          <w:shd w:val="clear" w:color="auto" w:fill="FFFFFF"/>
        </w:rPr>
      </w:pPr>
      <w:r w:rsidRPr="00C627CC">
        <w:rPr>
          <w:color w:val="000000" w:themeColor="text1"/>
          <w:shd w:val="clear" w:color="auto" w:fill="FFFFFF"/>
        </w:rPr>
        <w:t>18. </w:t>
      </w:r>
      <w:hyperlink r:id="rId344" w:anchor="dst100150" w:history="1">
        <w:r w:rsidR="00A3466F" w:rsidRPr="00C627CC">
          <w:rPr>
            <w:rStyle w:val="aff7"/>
            <w:color w:val="000000" w:themeColor="text1"/>
            <w:u w:val="none"/>
            <w:shd w:val="clear" w:color="auto" w:fill="FFFFFF"/>
          </w:rPr>
          <w:t>Форма</w:t>
        </w:r>
      </w:hyperlink>
      <w:r w:rsidRPr="00C627CC">
        <w:rPr>
          <w:color w:val="000000" w:themeColor="text1"/>
          <w:shd w:val="clear" w:color="auto" w:fill="FFFFFF"/>
        </w:rPr>
        <w:t xml:space="preserve"> </w:t>
      </w:r>
      <w:r w:rsidR="00A3466F" w:rsidRPr="00C627CC">
        <w:rPr>
          <w:color w:val="000000" w:themeColor="text1"/>
          <w:shd w:val="clear" w:color="auto" w:fill="FFFFFF"/>
        </w:rPr>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3466F" w:rsidRPr="00C627CC" w:rsidRDefault="002B14AE" w:rsidP="002B14AE">
      <w:pPr>
        <w:pStyle w:val="aff4"/>
        <w:shd w:val="clear" w:color="auto" w:fill="FFFFFF"/>
        <w:ind w:left="0" w:firstLine="709"/>
        <w:jc w:val="both"/>
        <w:rPr>
          <w:color w:val="000000" w:themeColor="text1"/>
        </w:rPr>
      </w:pPr>
      <w:r w:rsidRPr="00C627CC">
        <w:rPr>
          <w:color w:val="000000" w:themeColor="text1"/>
          <w:shd w:val="clear" w:color="auto" w:fill="FFFFFF"/>
        </w:rPr>
        <w:t>19. </w:t>
      </w:r>
      <w:r w:rsidR="00A3466F" w:rsidRPr="00C627CC">
        <w:rPr>
          <w:rStyle w:val="blk"/>
          <w:color w:val="000000" w:themeColor="text1"/>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A3466F" w:rsidRPr="00C627CC" w:rsidRDefault="00A3466F" w:rsidP="00366C2F">
      <w:pPr>
        <w:pStyle w:val="aff4"/>
        <w:shd w:val="clear" w:color="auto" w:fill="FFFFFF"/>
        <w:ind w:left="0" w:firstLine="709"/>
        <w:jc w:val="both"/>
        <w:rPr>
          <w:color w:val="000000" w:themeColor="text1"/>
        </w:rPr>
      </w:pPr>
      <w:bookmarkStart w:id="95" w:name="dst2661"/>
      <w:bookmarkEnd w:id="95"/>
      <w:r w:rsidRPr="00C627CC">
        <w:rPr>
          <w:rStyle w:val="blk"/>
          <w:color w:val="000000" w:themeColor="text1"/>
        </w:rPr>
        <w:t>1</w:t>
      </w:r>
      <w:r w:rsidR="002B14AE" w:rsidRPr="00C627CC">
        <w:rPr>
          <w:rStyle w:val="blk"/>
          <w:color w:val="000000" w:themeColor="text1"/>
        </w:rPr>
        <w:t>) </w:t>
      </w:r>
      <w:r w:rsidRPr="00C627CC">
        <w:rPr>
          <w:rStyle w:val="blk"/>
          <w:color w:val="000000" w:themeColor="text1"/>
        </w:rPr>
        <w:t>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A3466F" w:rsidRPr="00C627CC" w:rsidRDefault="002B14AE" w:rsidP="00366C2F">
      <w:pPr>
        <w:pStyle w:val="aff4"/>
        <w:shd w:val="clear" w:color="auto" w:fill="FFFFFF"/>
        <w:ind w:left="0" w:firstLine="709"/>
        <w:jc w:val="both"/>
        <w:rPr>
          <w:color w:val="000000" w:themeColor="text1"/>
        </w:rPr>
      </w:pPr>
      <w:bookmarkStart w:id="96" w:name="dst2662"/>
      <w:bookmarkEnd w:id="96"/>
      <w:r w:rsidRPr="00C627CC">
        <w:rPr>
          <w:rStyle w:val="blk"/>
          <w:color w:val="000000" w:themeColor="text1"/>
        </w:rPr>
        <w:lastRenderedPageBreak/>
        <w:t>2) </w:t>
      </w:r>
      <w:r w:rsidR="00A3466F" w:rsidRPr="00C627CC">
        <w:rPr>
          <w:rStyle w:val="blk"/>
          <w:color w:val="000000" w:themeColor="text1"/>
        </w:rPr>
        <w:t>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Pr="00C627CC">
        <w:rPr>
          <w:rStyle w:val="blk"/>
          <w:color w:val="000000" w:themeColor="text1"/>
        </w:rPr>
        <w:t xml:space="preserve"> </w:t>
      </w:r>
      <w:hyperlink r:id="rId345" w:anchor="dst2605" w:history="1">
        <w:r w:rsidR="00A3466F" w:rsidRPr="00C627CC">
          <w:rPr>
            <w:rStyle w:val="aff7"/>
            <w:color w:val="000000" w:themeColor="text1"/>
            <w:u w:val="none"/>
          </w:rPr>
          <w:t>пунктом 3 части 8 статьи 51.1</w:t>
        </w:r>
      </w:hyperlink>
      <w:r w:rsidRPr="00C627CC">
        <w:rPr>
          <w:rStyle w:val="aff7"/>
          <w:color w:val="000000" w:themeColor="text1"/>
          <w:u w:val="none"/>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rStyle w:val="blk"/>
          <w:color w:val="000000" w:themeColor="text1"/>
        </w:rPr>
        <w:t>,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Pr="00C627CC">
        <w:rPr>
          <w:rStyle w:val="blk"/>
          <w:color w:val="000000" w:themeColor="text1"/>
        </w:rPr>
        <w:t xml:space="preserve"> </w:t>
      </w:r>
      <w:hyperlink r:id="rId346" w:anchor="dst2611" w:history="1">
        <w:r w:rsidR="00A3466F" w:rsidRPr="00C627CC">
          <w:rPr>
            <w:rStyle w:val="aff7"/>
            <w:color w:val="000000" w:themeColor="text1"/>
            <w:u w:val="none"/>
          </w:rPr>
          <w:t>пункте 4 части 10 статьи 51.1</w:t>
        </w:r>
      </w:hyperlink>
      <w:r w:rsidRPr="00C627CC">
        <w:rPr>
          <w:rStyle w:val="blk"/>
          <w:color w:val="000000" w:themeColor="text1"/>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A3466F" w:rsidRPr="00C627CC">
        <w:rPr>
          <w:rStyle w:val="blk"/>
          <w:color w:val="000000" w:themeColor="text1"/>
        </w:rPr>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A3466F" w:rsidRPr="00C627CC" w:rsidRDefault="002B14AE" w:rsidP="00366C2F">
      <w:pPr>
        <w:pStyle w:val="aff4"/>
        <w:shd w:val="clear" w:color="auto" w:fill="FFFFFF"/>
        <w:ind w:left="0" w:firstLine="709"/>
        <w:jc w:val="both"/>
        <w:rPr>
          <w:color w:val="000000" w:themeColor="text1"/>
        </w:rPr>
      </w:pPr>
      <w:bookmarkStart w:id="97" w:name="dst2663"/>
      <w:bookmarkEnd w:id="97"/>
      <w:r w:rsidRPr="00C627CC">
        <w:rPr>
          <w:rStyle w:val="blk"/>
          <w:color w:val="000000" w:themeColor="text1"/>
        </w:rPr>
        <w:t>3) </w:t>
      </w:r>
      <w:r w:rsidR="00A3466F" w:rsidRPr="00C627CC">
        <w:rPr>
          <w:rStyle w:val="blk"/>
          <w:color w:val="000000" w:themeColor="text1"/>
        </w:rPr>
        <w:t>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A3466F" w:rsidRPr="00C627CC" w:rsidRDefault="002B14AE" w:rsidP="00366C2F">
      <w:pPr>
        <w:pStyle w:val="aff4"/>
        <w:shd w:val="clear" w:color="auto" w:fill="FFFFFF"/>
        <w:ind w:left="0" w:firstLine="709"/>
        <w:jc w:val="both"/>
        <w:rPr>
          <w:color w:val="000000" w:themeColor="text1"/>
        </w:rPr>
      </w:pPr>
      <w:bookmarkStart w:id="98" w:name="dst2664"/>
      <w:bookmarkEnd w:id="98"/>
      <w:r w:rsidRPr="00C627CC">
        <w:rPr>
          <w:rStyle w:val="blk"/>
          <w:color w:val="000000" w:themeColor="text1"/>
        </w:rPr>
        <w:t>4) </w:t>
      </w:r>
      <w:r w:rsidR="00A3466F" w:rsidRPr="00C627CC">
        <w:rPr>
          <w:rStyle w:val="blk"/>
          <w:color w:val="000000" w:themeColor="text1"/>
        </w:rPr>
        <w:t>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2B14AE" w:rsidRPr="00C627CC" w:rsidRDefault="002B14AE" w:rsidP="002B14AE">
      <w:pPr>
        <w:pStyle w:val="aff4"/>
        <w:shd w:val="clear" w:color="auto" w:fill="FFFFFF"/>
        <w:ind w:left="0" w:firstLine="709"/>
        <w:jc w:val="both"/>
        <w:rPr>
          <w:rStyle w:val="blk"/>
          <w:color w:val="000000" w:themeColor="text1"/>
        </w:rPr>
      </w:pPr>
      <w:bookmarkStart w:id="99" w:name="dst2665"/>
      <w:bookmarkEnd w:id="99"/>
      <w:r w:rsidRPr="00C627CC">
        <w:rPr>
          <w:rStyle w:val="blk"/>
          <w:color w:val="000000" w:themeColor="text1"/>
        </w:rPr>
        <w:t>5) </w:t>
      </w:r>
      <w:r w:rsidR="00A3466F" w:rsidRPr="00C627CC">
        <w:rPr>
          <w:rStyle w:val="blk"/>
          <w:color w:val="000000" w:themeColor="text1"/>
        </w:rPr>
        <w:t>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66C2F" w:rsidRPr="00C627CC" w:rsidRDefault="002B14AE" w:rsidP="002B14AE">
      <w:pPr>
        <w:pStyle w:val="aff4"/>
        <w:shd w:val="clear" w:color="auto" w:fill="FFFFFF"/>
        <w:ind w:left="0" w:firstLine="709"/>
        <w:jc w:val="both"/>
        <w:rPr>
          <w:color w:val="000000" w:themeColor="text1"/>
        </w:rPr>
      </w:pPr>
      <w:r w:rsidRPr="00C627CC">
        <w:rPr>
          <w:rStyle w:val="blk"/>
          <w:color w:val="000000" w:themeColor="text1"/>
        </w:rPr>
        <w:t>20. </w:t>
      </w:r>
      <w:r w:rsidR="00366C2F" w:rsidRPr="00C627CC">
        <w:rPr>
          <w:rStyle w:val="blk"/>
          <w:color w:val="000000" w:themeColor="text1"/>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366C2F" w:rsidRPr="00C627CC" w:rsidRDefault="00366C2F" w:rsidP="00366C2F">
      <w:pPr>
        <w:pStyle w:val="aff4"/>
        <w:shd w:val="clear" w:color="auto" w:fill="FFFFFF"/>
        <w:ind w:left="0" w:firstLine="709"/>
        <w:jc w:val="both"/>
        <w:rPr>
          <w:color w:val="000000" w:themeColor="text1"/>
        </w:rPr>
      </w:pPr>
      <w:bookmarkStart w:id="100" w:name="dst2667"/>
      <w:bookmarkEnd w:id="100"/>
      <w:r w:rsidRPr="00C627CC">
        <w:rPr>
          <w:rStyle w:val="blk"/>
          <w:color w:val="000000" w:themeColor="text1"/>
        </w:rPr>
        <w:t>1</w:t>
      </w:r>
      <w:r w:rsidR="002B14AE" w:rsidRPr="00C627CC">
        <w:rPr>
          <w:rStyle w:val="blk"/>
          <w:color w:val="000000" w:themeColor="text1"/>
        </w:rPr>
        <w:t>) </w:t>
      </w:r>
      <w:r w:rsidRPr="00C627CC">
        <w:rPr>
          <w:rStyle w:val="blk"/>
          <w:color w:val="000000" w:themeColor="text1"/>
        </w:rPr>
        <w:t>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2B14AE" w:rsidRPr="00C627CC">
        <w:rPr>
          <w:rStyle w:val="blk"/>
          <w:color w:val="000000" w:themeColor="text1"/>
        </w:rPr>
        <w:t xml:space="preserve"> </w:t>
      </w:r>
      <w:hyperlink r:id="rId347" w:anchor="dst2661" w:history="1">
        <w:r w:rsidRPr="00C627CC">
          <w:rPr>
            <w:rStyle w:val="aff7"/>
            <w:color w:val="000000" w:themeColor="text1"/>
            <w:u w:val="none"/>
          </w:rPr>
          <w:t>пункте 1 части 19</w:t>
        </w:r>
      </w:hyperlink>
      <w:r w:rsidR="002B14AE" w:rsidRPr="00C627CC">
        <w:rPr>
          <w:rStyle w:val="blk"/>
          <w:color w:val="000000" w:themeColor="text1"/>
        </w:rPr>
        <w:t xml:space="preserve"> </w:t>
      </w:r>
      <w:r w:rsidRPr="00C627CC">
        <w:rPr>
          <w:rStyle w:val="blk"/>
          <w:color w:val="000000" w:themeColor="text1"/>
        </w:rPr>
        <w:t>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366C2F" w:rsidRPr="00C627CC" w:rsidRDefault="002B14AE" w:rsidP="00366C2F">
      <w:pPr>
        <w:pStyle w:val="aff4"/>
        <w:shd w:val="clear" w:color="auto" w:fill="FFFFFF"/>
        <w:ind w:left="0" w:firstLine="709"/>
        <w:jc w:val="both"/>
        <w:rPr>
          <w:color w:val="000000" w:themeColor="text1"/>
        </w:rPr>
      </w:pPr>
      <w:bookmarkStart w:id="101" w:name="dst2668"/>
      <w:bookmarkEnd w:id="101"/>
      <w:r w:rsidRPr="00C627CC">
        <w:rPr>
          <w:rStyle w:val="blk"/>
          <w:color w:val="000000" w:themeColor="text1"/>
        </w:rPr>
        <w:t>2) </w:t>
      </w:r>
      <w:r w:rsidR="00366C2F" w:rsidRPr="00C627CC">
        <w:rPr>
          <w:rStyle w:val="blk"/>
          <w:color w:val="000000" w:themeColor="text1"/>
        </w:rPr>
        <w:t xml:space="preserve">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w:t>
      </w:r>
      <w:r w:rsidR="00366C2F" w:rsidRPr="00C627CC">
        <w:rPr>
          <w:rStyle w:val="blk"/>
          <w:color w:val="000000" w:themeColor="text1"/>
        </w:rPr>
        <w:lastRenderedPageBreak/>
        <w:t>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Pr="00C627CC">
        <w:rPr>
          <w:rStyle w:val="blk"/>
          <w:color w:val="000000" w:themeColor="text1"/>
        </w:rPr>
        <w:t xml:space="preserve"> </w:t>
      </w:r>
      <w:hyperlink r:id="rId348" w:anchor="dst2611" w:history="1">
        <w:r w:rsidR="00366C2F" w:rsidRPr="00C627CC">
          <w:rPr>
            <w:rStyle w:val="aff7"/>
            <w:color w:val="000000" w:themeColor="text1"/>
            <w:u w:val="none"/>
          </w:rPr>
          <w:t>пункте 4 части 10 статьи 51.1</w:t>
        </w:r>
      </w:hyperlink>
      <w:r w:rsidRPr="00C627CC">
        <w:rPr>
          <w:rStyle w:val="blk"/>
          <w:color w:val="000000" w:themeColor="text1"/>
        </w:rPr>
        <w:t xml:space="preserve"> </w:t>
      </w:r>
      <w:r w:rsidR="00366C2F" w:rsidRPr="00C627CC">
        <w:rPr>
          <w:color w:val="000000" w:themeColor="text1"/>
          <w:shd w:val="clear" w:color="auto" w:fill="FFFFFF"/>
        </w:rPr>
        <w:t>Градостроительного Кодекса Р</w:t>
      </w:r>
      <w:r w:rsidRPr="00C627CC">
        <w:rPr>
          <w:color w:val="000000" w:themeColor="text1"/>
          <w:shd w:val="clear" w:color="auto" w:fill="FFFFFF"/>
        </w:rPr>
        <w:t xml:space="preserve">оссийской </w:t>
      </w:r>
      <w:r w:rsidR="00366C2F" w:rsidRPr="00C627CC">
        <w:rPr>
          <w:color w:val="000000" w:themeColor="text1"/>
          <w:shd w:val="clear" w:color="auto" w:fill="FFFFFF"/>
        </w:rPr>
        <w:t>Ф</w:t>
      </w:r>
      <w:r w:rsidRPr="00C627CC">
        <w:rPr>
          <w:color w:val="000000" w:themeColor="text1"/>
          <w:shd w:val="clear" w:color="auto" w:fill="FFFFFF"/>
        </w:rPr>
        <w:t>едерации</w:t>
      </w:r>
      <w:r w:rsidR="00366C2F" w:rsidRPr="00C627CC">
        <w:rPr>
          <w:rStyle w:val="blk"/>
          <w:color w:val="000000" w:themeColor="text1"/>
        </w:rPr>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366C2F" w:rsidRPr="00C627CC" w:rsidRDefault="002B14AE" w:rsidP="00366C2F">
      <w:pPr>
        <w:pStyle w:val="aff4"/>
        <w:shd w:val="clear" w:color="auto" w:fill="FFFFFF"/>
        <w:ind w:left="0" w:firstLine="709"/>
        <w:jc w:val="both"/>
        <w:rPr>
          <w:color w:val="000000" w:themeColor="text1"/>
        </w:rPr>
      </w:pPr>
      <w:bookmarkStart w:id="102" w:name="dst2669"/>
      <w:bookmarkEnd w:id="102"/>
      <w:r w:rsidRPr="00C627CC">
        <w:rPr>
          <w:rStyle w:val="blk"/>
          <w:color w:val="000000" w:themeColor="text1"/>
        </w:rPr>
        <w:t>3) </w:t>
      </w:r>
      <w:r w:rsidR="00366C2F" w:rsidRPr="00C627CC">
        <w:rPr>
          <w:rStyle w:val="blk"/>
          <w:color w:val="000000" w:themeColor="text1"/>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2B14AE" w:rsidRPr="00C627CC" w:rsidRDefault="002B14AE" w:rsidP="002B14AE">
      <w:pPr>
        <w:pStyle w:val="aff4"/>
        <w:shd w:val="clear" w:color="auto" w:fill="FFFFFF"/>
        <w:ind w:left="0" w:firstLine="709"/>
        <w:jc w:val="both"/>
        <w:rPr>
          <w:rStyle w:val="blk"/>
          <w:color w:val="000000" w:themeColor="text1"/>
        </w:rPr>
      </w:pPr>
      <w:bookmarkStart w:id="103" w:name="dst2670"/>
      <w:bookmarkEnd w:id="103"/>
      <w:r w:rsidRPr="00C627CC">
        <w:rPr>
          <w:rStyle w:val="blk"/>
          <w:color w:val="000000" w:themeColor="text1"/>
        </w:rPr>
        <w:t>4) </w:t>
      </w:r>
      <w:r w:rsidR="00366C2F" w:rsidRPr="00C627CC">
        <w:rPr>
          <w:rStyle w:val="blk"/>
          <w:color w:val="000000" w:themeColor="text1"/>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66C2F" w:rsidRPr="00C627CC" w:rsidRDefault="002B14AE" w:rsidP="002B14AE">
      <w:pPr>
        <w:pStyle w:val="aff4"/>
        <w:shd w:val="clear" w:color="auto" w:fill="FFFFFF"/>
        <w:ind w:left="0" w:firstLine="709"/>
        <w:jc w:val="both"/>
        <w:rPr>
          <w:color w:val="000000" w:themeColor="text1"/>
        </w:rPr>
      </w:pPr>
      <w:r w:rsidRPr="00C627CC">
        <w:rPr>
          <w:rStyle w:val="blk"/>
          <w:color w:val="000000" w:themeColor="text1"/>
        </w:rPr>
        <w:t>21. </w:t>
      </w:r>
      <w:r w:rsidR="00366C2F" w:rsidRPr="00C627CC">
        <w:rPr>
          <w:rStyle w:val="blk"/>
          <w:color w:val="000000" w:themeColor="text1"/>
        </w:rPr>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w:t>
      </w:r>
      <w:r w:rsidRPr="00C627CC">
        <w:rPr>
          <w:rStyle w:val="blk"/>
          <w:color w:val="000000" w:themeColor="text1"/>
        </w:rPr>
        <w:t xml:space="preserve"> </w:t>
      </w:r>
      <w:hyperlink r:id="rId349" w:anchor="dst2660" w:history="1">
        <w:r w:rsidR="00366C2F" w:rsidRPr="00C627CC">
          <w:rPr>
            <w:rStyle w:val="aff7"/>
            <w:color w:val="000000" w:themeColor="text1"/>
            <w:u w:val="none"/>
          </w:rPr>
          <w:t>части 19</w:t>
        </w:r>
      </w:hyperlink>
      <w:r w:rsidRPr="00C627CC">
        <w:rPr>
          <w:rStyle w:val="aff7"/>
          <w:color w:val="000000" w:themeColor="text1"/>
          <w:u w:val="none"/>
        </w:rPr>
        <w:t xml:space="preserve"> </w:t>
      </w:r>
      <w:r w:rsidR="00366C2F" w:rsidRPr="00C627CC">
        <w:rPr>
          <w:rStyle w:val="blk"/>
          <w:color w:val="000000" w:themeColor="text1"/>
        </w:rPr>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366C2F" w:rsidRPr="00C627CC" w:rsidRDefault="00366C2F" w:rsidP="00366C2F">
      <w:pPr>
        <w:pStyle w:val="aff4"/>
        <w:shd w:val="clear" w:color="auto" w:fill="FFFFFF"/>
        <w:ind w:left="0" w:firstLine="709"/>
        <w:jc w:val="both"/>
        <w:rPr>
          <w:color w:val="000000" w:themeColor="text1"/>
        </w:rPr>
      </w:pPr>
      <w:bookmarkStart w:id="104" w:name="dst2672"/>
      <w:bookmarkEnd w:id="104"/>
      <w:r w:rsidRPr="00C627CC">
        <w:rPr>
          <w:rStyle w:val="blk"/>
          <w:color w:val="000000" w:themeColor="text1"/>
        </w:rPr>
        <w:t>1</w:t>
      </w:r>
      <w:r w:rsidR="002B14AE" w:rsidRPr="00C627CC">
        <w:rPr>
          <w:rStyle w:val="blk"/>
          <w:color w:val="000000" w:themeColor="text1"/>
        </w:rPr>
        <w:t>) </w:t>
      </w:r>
      <w:r w:rsidRPr="00C627CC">
        <w:rPr>
          <w:rStyle w:val="blk"/>
          <w:color w:val="000000" w:themeColor="text1"/>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2B14AE" w:rsidRPr="00C627CC">
        <w:rPr>
          <w:rStyle w:val="blk"/>
          <w:color w:val="000000" w:themeColor="text1"/>
        </w:rPr>
        <w:t xml:space="preserve"> </w:t>
      </w:r>
      <w:hyperlink r:id="rId350" w:anchor="dst2667" w:history="1">
        <w:r w:rsidRPr="00C627CC">
          <w:rPr>
            <w:rStyle w:val="aff7"/>
            <w:color w:val="000000" w:themeColor="text1"/>
            <w:u w:val="none"/>
          </w:rPr>
          <w:t>пунктом 1</w:t>
        </w:r>
      </w:hyperlink>
      <w:r w:rsidR="002B14AE" w:rsidRPr="00C627CC">
        <w:rPr>
          <w:rStyle w:val="blk"/>
          <w:color w:val="000000" w:themeColor="text1"/>
        </w:rPr>
        <w:t xml:space="preserve"> </w:t>
      </w:r>
      <w:r w:rsidRPr="00C627CC">
        <w:rPr>
          <w:rStyle w:val="blk"/>
          <w:color w:val="000000" w:themeColor="text1"/>
        </w:rPr>
        <w:t>или</w:t>
      </w:r>
      <w:r w:rsidR="002B14AE" w:rsidRPr="00C627CC">
        <w:rPr>
          <w:rStyle w:val="blk"/>
          <w:color w:val="000000" w:themeColor="text1"/>
        </w:rPr>
        <w:t xml:space="preserve"> </w:t>
      </w:r>
      <w:hyperlink r:id="rId351" w:anchor="dst2668" w:history="1">
        <w:r w:rsidRPr="00C627CC">
          <w:rPr>
            <w:rStyle w:val="aff7"/>
            <w:color w:val="000000" w:themeColor="text1"/>
            <w:u w:val="none"/>
          </w:rPr>
          <w:t>2 части 20</w:t>
        </w:r>
      </w:hyperlink>
      <w:r w:rsidR="002B14AE" w:rsidRPr="00C627CC">
        <w:rPr>
          <w:rStyle w:val="blk"/>
          <w:color w:val="000000" w:themeColor="text1"/>
        </w:rPr>
        <w:t xml:space="preserve"> </w:t>
      </w:r>
      <w:r w:rsidRPr="00C627CC">
        <w:rPr>
          <w:rStyle w:val="blk"/>
          <w:color w:val="000000" w:themeColor="text1"/>
        </w:rPr>
        <w:t>настоящей статьи;</w:t>
      </w:r>
    </w:p>
    <w:p w:rsidR="00366C2F" w:rsidRPr="00C627CC" w:rsidRDefault="002B14AE" w:rsidP="00366C2F">
      <w:pPr>
        <w:pStyle w:val="aff4"/>
        <w:shd w:val="clear" w:color="auto" w:fill="FFFFFF"/>
        <w:ind w:left="0" w:firstLine="709"/>
        <w:jc w:val="both"/>
        <w:rPr>
          <w:color w:val="000000" w:themeColor="text1"/>
        </w:rPr>
      </w:pPr>
      <w:bookmarkStart w:id="105" w:name="dst2673"/>
      <w:bookmarkEnd w:id="105"/>
      <w:r w:rsidRPr="00C627CC">
        <w:rPr>
          <w:rStyle w:val="blk"/>
          <w:color w:val="000000" w:themeColor="text1"/>
        </w:rPr>
        <w:t>2) </w:t>
      </w:r>
      <w:r w:rsidR="00366C2F" w:rsidRPr="00C627CC">
        <w:rPr>
          <w:rStyle w:val="blk"/>
          <w:color w:val="000000" w:themeColor="text1"/>
        </w:rPr>
        <w:t>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Pr="00C627CC">
        <w:rPr>
          <w:rStyle w:val="blk"/>
          <w:color w:val="000000" w:themeColor="text1"/>
        </w:rPr>
        <w:t xml:space="preserve"> </w:t>
      </w:r>
      <w:hyperlink r:id="rId352" w:anchor="dst2668" w:history="1">
        <w:r w:rsidR="00366C2F" w:rsidRPr="00C627CC">
          <w:rPr>
            <w:rStyle w:val="aff7"/>
            <w:color w:val="000000" w:themeColor="text1"/>
            <w:u w:val="none"/>
          </w:rPr>
          <w:t>пунктом 2 части 20</w:t>
        </w:r>
      </w:hyperlink>
      <w:r w:rsidRPr="00C627CC">
        <w:rPr>
          <w:rStyle w:val="blk"/>
          <w:color w:val="000000" w:themeColor="text1"/>
        </w:rPr>
        <w:t xml:space="preserve"> </w:t>
      </w:r>
      <w:r w:rsidR="00366C2F" w:rsidRPr="00C627CC">
        <w:rPr>
          <w:rStyle w:val="blk"/>
          <w:color w:val="000000" w:themeColor="text1"/>
        </w:rPr>
        <w:t>настоящей статьи;</w:t>
      </w:r>
    </w:p>
    <w:p w:rsidR="00366C2F" w:rsidRPr="00C627CC" w:rsidRDefault="002B14AE" w:rsidP="00366C2F">
      <w:pPr>
        <w:pStyle w:val="aff4"/>
        <w:shd w:val="clear" w:color="auto" w:fill="FFFFFF"/>
        <w:ind w:left="0" w:firstLine="709"/>
        <w:jc w:val="both"/>
        <w:rPr>
          <w:rStyle w:val="blk"/>
          <w:color w:val="000000" w:themeColor="text1"/>
        </w:rPr>
      </w:pPr>
      <w:bookmarkStart w:id="106" w:name="dst2674"/>
      <w:bookmarkEnd w:id="106"/>
      <w:r w:rsidRPr="00C627CC">
        <w:rPr>
          <w:rStyle w:val="blk"/>
          <w:color w:val="000000" w:themeColor="text1"/>
        </w:rPr>
        <w:t>3) </w:t>
      </w:r>
      <w:r w:rsidR="00366C2F" w:rsidRPr="00C627CC">
        <w:rPr>
          <w:rStyle w:val="blk"/>
          <w:color w:val="000000" w:themeColor="text1"/>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Pr="00C627CC">
        <w:rPr>
          <w:rStyle w:val="blk"/>
          <w:color w:val="000000" w:themeColor="text1"/>
        </w:rPr>
        <w:t xml:space="preserve"> </w:t>
      </w:r>
      <w:hyperlink r:id="rId353" w:anchor="dst2669" w:history="1">
        <w:r w:rsidR="00366C2F" w:rsidRPr="00C627CC">
          <w:rPr>
            <w:rStyle w:val="aff7"/>
            <w:color w:val="000000" w:themeColor="text1"/>
            <w:u w:val="none"/>
          </w:rPr>
          <w:t>пунктом 3</w:t>
        </w:r>
      </w:hyperlink>
      <w:r w:rsidRPr="00C627CC">
        <w:rPr>
          <w:rStyle w:val="aff7"/>
          <w:color w:val="000000" w:themeColor="text1"/>
          <w:u w:val="none"/>
        </w:rPr>
        <w:t xml:space="preserve"> </w:t>
      </w:r>
      <w:r w:rsidR="00366C2F" w:rsidRPr="00C627CC">
        <w:rPr>
          <w:rStyle w:val="blk"/>
          <w:color w:val="000000" w:themeColor="text1"/>
        </w:rPr>
        <w:t>или</w:t>
      </w:r>
      <w:r w:rsidRPr="00C627CC">
        <w:rPr>
          <w:rStyle w:val="blk"/>
          <w:color w:val="000000" w:themeColor="text1"/>
        </w:rPr>
        <w:t xml:space="preserve"> </w:t>
      </w:r>
      <w:hyperlink r:id="rId354" w:anchor="dst2670" w:history="1">
        <w:r w:rsidR="00366C2F" w:rsidRPr="00C627CC">
          <w:rPr>
            <w:rStyle w:val="aff7"/>
            <w:color w:val="000000" w:themeColor="text1"/>
            <w:u w:val="none"/>
          </w:rPr>
          <w:t>4 части 20</w:t>
        </w:r>
      </w:hyperlink>
      <w:r w:rsidRPr="00C627CC">
        <w:rPr>
          <w:rStyle w:val="aff7"/>
          <w:color w:val="000000" w:themeColor="text1"/>
          <w:u w:val="none"/>
        </w:rPr>
        <w:t xml:space="preserve"> </w:t>
      </w:r>
      <w:r w:rsidR="00366C2F" w:rsidRPr="00C627CC">
        <w:rPr>
          <w:rStyle w:val="blk"/>
          <w:color w:val="000000" w:themeColor="text1"/>
        </w:rPr>
        <w:t>настоящей статьи.</w:t>
      </w:r>
    </w:p>
    <w:p w:rsidR="00566DF9" w:rsidRPr="00C627CC" w:rsidRDefault="00566DF9" w:rsidP="00366C2F">
      <w:pPr>
        <w:pStyle w:val="aff4"/>
        <w:shd w:val="clear" w:color="auto" w:fill="FFFFFF"/>
        <w:ind w:left="0" w:firstLine="709"/>
        <w:jc w:val="both"/>
        <w:rPr>
          <w:rStyle w:val="blk"/>
          <w:color w:val="000000" w:themeColor="text1"/>
        </w:rPr>
      </w:pPr>
    </w:p>
    <w:p w:rsidR="00566DF9" w:rsidRPr="00C627CC" w:rsidRDefault="00566DF9" w:rsidP="00566DF9">
      <w:pPr>
        <w:pStyle w:val="aff4"/>
        <w:shd w:val="clear" w:color="auto" w:fill="FFFFFF"/>
        <w:ind w:left="0" w:firstLine="709"/>
        <w:jc w:val="both"/>
        <w:rPr>
          <w:rStyle w:val="blk"/>
          <w:b/>
          <w:color w:val="000000" w:themeColor="text1"/>
        </w:rPr>
      </w:pPr>
      <w:r w:rsidRPr="00C627CC">
        <w:rPr>
          <w:rStyle w:val="blk"/>
          <w:b/>
          <w:color w:val="000000" w:themeColor="text1"/>
        </w:rPr>
        <w:t>Статья 36.1. Снос объектов капитального строительства</w:t>
      </w:r>
    </w:p>
    <w:p w:rsidR="00366C2F" w:rsidRPr="00C627CC" w:rsidRDefault="00566DF9" w:rsidP="00566DF9">
      <w:pPr>
        <w:pStyle w:val="aff4"/>
        <w:shd w:val="clear" w:color="auto" w:fill="FFFFFF"/>
        <w:ind w:left="0" w:firstLine="709"/>
        <w:jc w:val="both"/>
        <w:rPr>
          <w:rStyle w:val="blk"/>
          <w:color w:val="000000" w:themeColor="text1"/>
        </w:rPr>
      </w:pPr>
      <w:r w:rsidRPr="00C627CC">
        <w:rPr>
          <w:rStyle w:val="blk"/>
          <w:color w:val="000000" w:themeColor="text1"/>
        </w:rPr>
        <w:t>1. </w:t>
      </w:r>
      <w:r w:rsidR="00366C2F" w:rsidRPr="00C627CC">
        <w:rPr>
          <w:rStyle w:val="blk"/>
          <w:color w:val="000000" w:themeColor="text1"/>
        </w:rPr>
        <w:t>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другими федеральными законами, на основании решения суда или органа местного самоуправления, в соответствии со статьями 55.30, 55.31 Градостроительного Кодекса Р</w:t>
      </w:r>
      <w:r w:rsidRPr="00C627CC">
        <w:rPr>
          <w:rStyle w:val="blk"/>
          <w:color w:val="000000" w:themeColor="text1"/>
        </w:rPr>
        <w:t xml:space="preserve">оссийской </w:t>
      </w:r>
      <w:r w:rsidR="00366C2F" w:rsidRPr="00C627CC">
        <w:rPr>
          <w:rStyle w:val="blk"/>
          <w:color w:val="000000" w:themeColor="text1"/>
        </w:rPr>
        <w:t>Ф</w:t>
      </w:r>
      <w:r w:rsidRPr="00C627CC">
        <w:rPr>
          <w:rStyle w:val="blk"/>
          <w:color w:val="000000" w:themeColor="text1"/>
        </w:rPr>
        <w:t>едерации</w:t>
      </w:r>
      <w:r w:rsidR="00366C2F" w:rsidRPr="00C627CC">
        <w:rPr>
          <w:rStyle w:val="blk"/>
          <w:color w:val="000000" w:themeColor="text1"/>
        </w:rPr>
        <w:t>.</w:t>
      </w:r>
    </w:p>
    <w:p w:rsidR="00366C2F" w:rsidRPr="00C627CC" w:rsidRDefault="00566DF9" w:rsidP="00366C2F">
      <w:pPr>
        <w:pStyle w:val="aff4"/>
        <w:shd w:val="clear" w:color="auto" w:fill="FFFFFF"/>
        <w:ind w:left="0" w:firstLine="709"/>
        <w:jc w:val="both"/>
        <w:rPr>
          <w:rStyle w:val="blk"/>
          <w:color w:val="000000" w:themeColor="text1"/>
        </w:rPr>
      </w:pPr>
      <w:r w:rsidRPr="00C627CC">
        <w:rPr>
          <w:rStyle w:val="blk"/>
          <w:color w:val="000000" w:themeColor="text1"/>
        </w:rPr>
        <w:t>2. </w:t>
      </w:r>
      <w:r w:rsidR="00366C2F" w:rsidRPr="00C627CC">
        <w:rPr>
          <w:rStyle w:val="blk"/>
          <w:color w:val="000000" w:themeColor="text1"/>
        </w:rPr>
        <w:t>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w:t>
      </w:r>
      <w:r w:rsidRPr="00C627CC">
        <w:rPr>
          <w:rStyle w:val="blk"/>
          <w:color w:val="000000" w:themeColor="text1"/>
        </w:rPr>
        <w:t xml:space="preserve"> </w:t>
      </w:r>
      <w:hyperlink r:id="rId355" w:anchor="dst101187" w:history="1">
        <w:r w:rsidR="00366C2F" w:rsidRPr="00C627CC">
          <w:rPr>
            <w:rStyle w:val="blk"/>
            <w:color w:val="000000" w:themeColor="text1"/>
          </w:rPr>
          <w:t>статьей 222</w:t>
        </w:r>
      </w:hyperlink>
      <w:r w:rsidRPr="00C627CC">
        <w:rPr>
          <w:rStyle w:val="blk"/>
          <w:color w:val="000000" w:themeColor="text1"/>
        </w:rPr>
        <w:t xml:space="preserve"> </w:t>
      </w:r>
      <w:r w:rsidR="00366C2F" w:rsidRPr="00C627CC">
        <w:rPr>
          <w:rStyle w:val="blk"/>
          <w:color w:val="000000" w:themeColor="text1"/>
        </w:rPr>
        <w:t>Гражданского Кодекса Российской Федерации, а также положениями статьи 55.32 Градостроительного Кодекса Р</w:t>
      </w:r>
      <w:r w:rsidRPr="00C627CC">
        <w:rPr>
          <w:rStyle w:val="blk"/>
          <w:color w:val="000000" w:themeColor="text1"/>
        </w:rPr>
        <w:t xml:space="preserve">оссийской </w:t>
      </w:r>
      <w:r w:rsidR="00366C2F" w:rsidRPr="00C627CC">
        <w:rPr>
          <w:rStyle w:val="blk"/>
          <w:color w:val="000000" w:themeColor="text1"/>
        </w:rPr>
        <w:t>Ф</w:t>
      </w:r>
      <w:r w:rsidRPr="00C627CC">
        <w:rPr>
          <w:rStyle w:val="blk"/>
          <w:color w:val="000000" w:themeColor="text1"/>
        </w:rPr>
        <w:t>едерации</w:t>
      </w:r>
      <w:r w:rsidR="00366C2F" w:rsidRPr="00C627CC">
        <w:rPr>
          <w:rStyle w:val="blk"/>
          <w:color w:val="000000" w:themeColor="text1"/>
        </w:rPr>
        <w:t>.</w:t>
      </w:r>
    </w:p>
    <w:p w:rsidR="00366C2F" w:rsidRPr="00C627CC" w:rsidRDefault="00566DF9" w:rsidP="00366C2F">
      <w:pPr>
        <w:pStyle w:val="aff4"/>
        <w:shd w:val="clear" w:color="auto" w:fill="FFFFFF"/>
        <w:ind w:left="0" w:firstLine="709"/>
        <w:jc w:val="both"/>
        <w:rPr>
          <w:rStyle w:val="blk"/>
          <w:color w:val="000000" w:themeColor="text1"/>
        </w:rPr>
      </w:pPr>
      <w:r w:rsidRPr="00C627CC">
        <w:rPr>
          <w:rStyle w:val="blk"/>
          <w:color w:val="000000" w:themeColor="text1"/>
        </w:rPr>
        <w:lastRenderedPageBreak/>
        <w:t>3. </w:t>
      </w:r>
      <w:r w:rsidR="00366C2F" w:rsidRPr="00C627CC">
        <w:rPr>
          <w:rStyle w:val="blk"/>
          <w:color w:val="000000" w:themeColor="text1"/>
        </w:rPr>
        <w:t>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 в соответствии со статьей 55.33 Градостроительного Кодекса Р</w:t>
      </w:r>
      <w:r w:rsidRPr="00C627CC">
        <w:rPr>
          <w:rStyle w:val="blk"/>
          <w:color w:val="000000" w:themeColor="text1"/>
        </w:rPr>
        <w:t xml:space="preserve">оссийской </w:t>
      </w:r>
      <w:r w:rsidR="00366C2F" w:rsidRPr="00C627CC">
        <w:rPr>
          <w:rStyle w:val="blk"/>
          <w:color w:val="000000" w:themeColor="text1"/>
        </w:rPr>
        <w:t>Ф</w:t>
      </w:r>
      <w:r w:rsidRPr="00C627CC">
        <w:rPr>
          <w:rStyle w:val="blk"/>
          <w:color w:val="000000" w:themeColor="text1"/>
        </w:rPr>
        <w:t>едерации</w:t>
      </w:r>
      <w:r w:rsidR="00366C2F" w:rsidRPr="00C627CC">
        <w:rPr>
          <w:rStyle w:val="blk"/>
          <w:color w:val="000000" w:themeColor="text1"/>
        </w:rPr>
        <w:t>.</w:t>
      </w:r>
    </w:p>
    <w:p w:rsidR="00A3466F" w:rsidRPr="00C627CC" w:rsidRDefault="00A3466F" w:rsidP="00366C2F">
      <w:pPr>
        <w:widowControl w:val="0"/>
        <w:tabs>
          <w:tab w:val="left" w:pos="1134"/>
        </w:tabs>
        <w:suppressAutoHyphens/>
        <w:overflowPunct w:val="0"/>
        <w:autoSpaceDE w:val="0"/>
        <w:ind w:left="709"/>
        <w:contextualSpacing/>
        <w:jc w:val="both"/>
        <w:rPr>
          <w:rFonts w:eastAsia="Calibri"/>
          <w:color w:val="000000" w:themeColor="text1"/>
          <w:lang w:eastAsia="en-US"/>
        </w:rPr>
      </w:pPr>
    </w:p>
    <w:p w:rsidR="00566DF9" w:rsidRPr="00C627CC" w:rsidRDefault="00566DF9" w:rsidP="00566DF9">
      <w:pPr>
        <w:widowControl w:val="0"/>
        <w:jc w:val="center"/>
        <w:rPr>
          <w:rFonts w:eastAsia="Calibri"/>
          <w:b/>
          <w:lang w:eastAsia="en-US"/>
        </w:rPr>
      </w:pPr>
      <w:r w:rsidRPr="00C627CC">
        <w:rPr>
          <w:rFonts w:eastAsia="Calibri"/>
          <w:b/>
          <w:lang w:eastAsia="en-US"/>
        </w:rPr>
        <w:t>Глава 11. Благоустройство и санитарное содержание материально-пространственной среды</w:t>
      </w:r>
    </w:p>
    <w:p w:rsidR="00566DF9" w:rsidRPr="00C627CC" w:rsidRDefault="00566DF9" w:rsidP="00566DF9">
      <w:pPr>
        <w:widowControl w:val="0"/>
        <w:ind w:firstLine="567"/>
        <w:jc w:val="both"/>
        <w:rPr>
          <w:rFonts w:eastAsia="Calibri"/>
          <w:lang w:eastAsia="en-US"/>
        </w:rPr>
      </w:pPr>
    </w:p>
    <w:p w:rsidR="00566DF9" w:rsidRPr="00C627CC" w:rsidRDefault="00566DF9" w:rsidP="00566DF9">
      <w:pPr>
        <w:widowControl w:val="0"/>
        <w:ind w:firstLine="709"/>
        <w:jc w:val="both"/>
        <w:rPr>
          <w:rFonts w:eastAsia="Calibri"/>
          <w:b/>
          <w:lang w:eastAsia="en-US"/>
        </w:rPr>
      </w:pPr>
      <w:r w:rsidRPr="00C627CC">
        <w:rPr>
          <w:rFonts w:eastAsia="Calibri"/>
          <w:b/>
          <w:lang w:eastAsia="en-US"/>
        </w:rPr>
        <w:t>Статья 37. Правила проведения ремонта и содержания жилых, культурно-бытовых и общественных зданий и сооружений, систем уличного и дворового освещения</w:t>
      </w:r>
    </w:p>
    <w:p w:rsidR="00566DF9" w:rsidRPr="00C627CC" w:rsidRDefault="00566DF9" w:rsidP="00566DF9">
      <w:pPr>
        <w:widowControl w:val="0"/>
        <w:ind w:firstLine="709"/>
        <w:jc w:val="both"/>
        <w:rPr>
          <w:rFonts w:eastAsia="Calibri"/>
          <w:lang w:eastAsia="en-US"/>
        </w:rPr>
      </w:pPr>
      <w:r w:rsidRPr="00C627CC">
        <w:rPr>
          <w:rFonts w:eastAsia="Calibri"/>
          <w:lang w:eastAsia="en-US"/>
        </w:rPr>
        <w:t>1. </w:t>
      </w:r>
      <w:r w:rsidR="007D3361" w:rsidRPr="00C627CC">
        <w:rPr>
          <w:rFonts w:eastAsia="Calibri"/>
          <w:color w:val="000000" w:themeColor="text1"/>
          <w:lang w:eastAsia="en-US"/>
        </w:rPr>
        <w:t>Эксплуатация зданий и сооружений и их ремонт производится в соответствии с установленными правилами и нормами технической эксплуатации, а зданий, находящихся на учете территориальных органах по охране памятников истории и культуры, - в соответствии с инструкциями о порядке содержания и реставрации памятников истории и культуры.</w:t>
      </w:r>
    </w:p>
    <w:p w:rsidR="007D3361" w:rsidRPr="00C627CC" w:rsidRDefault="00566DF9" w:rsidP="00566DF9">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Владельцы зданий, домовладений (юридические и физические лица) несут ответственность за содержание фасадов принадлежащих им зданий в образцовом техническом и эстетическом состоянии.</w:t>
      </w:r>
    </w:p>
    <w:p w:rsidR="007D3361" w:rsidRPr="00C627CC" w:rsidRDefault="007D3361" w:rsidP="003242DA">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Ремонт, окраска зданий, домовладений выполняются за счет средств и силами их владельцев или строительными организациями на договорной основе.</w:t>
      </w:r>
    </w:p>
    <w:p w:rsidR="007D3361" w:rsidRPr="00C627CC" w:rsidRDefault="007D3361" w:rsidP="003242DA">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Необходимость и периодичность проведения работ по ремонту и окраске фасадов зданий определяются:</w:t>
      </w:r>
    </w:p>
    <w:p w:rsidR="00566DF9" w:rsidRPr="00C627CC" w:rsidRDefault="007D3361"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 владельцами исходя из с</w:t>
      </w:r>
      <w:r w:rsidR="00AB3DE9" w:rsidRPr="00C627CC">
        <w:rPr>
          <w:rFonts w:eastAsia="Calibri"/>
          <w:color w:val="000000" w:themeColor="text1"/>
          <w:lang w:eastAsia="en-US"/>
        </w:rPr>
        <w:t xml:space="preserve">уществующего состояния фасада, </w:t>
      </w:r>
      <w:r w:rsidRPr="00C627CC">
        <w:rPr>
          <w:rFonts w:eastAsia="Calibri"/>
          <w:color w:val="000000" w:themeColor="text1"/>
          <w:lang w:eastAsia="en-US"/>
        </w:rPr>
        <w:t>по предписанию администрации поселения.</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3. </w:t>
      </w:r>
      <w:r w:rsidR="007D3361" w:rsidRPr="00C627CC">
        <w:rPr>
          <w:rFonts w:eastAsia="Calibri"/>
          <w:color w:val="000000" w:themeColor="text1"/>
          <w:lang w:eastAsia="en-US"/>
        </w:rPr>
        <w:t>Окраска ограждений балконов, наружных переплетов окон и дверей должна производиться в цветовой гамме, принятой для окраски аналогичных элементов по всему фасаду дома, здания.</w:t>
      </w:r>
    </w:p>
    <w:p w:rsidR="007D3361"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4. </w:t>
      </w:r>
      <w:r w:rsidR="007D3361" w:rsidRPr="00C627CC">
        <w:rPr>
          <w:rFonts w:eastAsia="Calibri"/>
          <w:color w:val="000000" w:themeColor="text1"/>
          <w:lang w:eastAsia="en-US"/>
        </w:rPr>
        <w:t>Изменения фасадов зданий, связаны с ликвидацией или изменением отдельных деталей, а также устройство новых или реконструкция балконов, оконных и дверных проемов, производятся по согласованию с управлением архитектуры, с обязательным выполнением паспорта фасада здания.</w:t>
      </w:r>
    </w:p>
    <w:p w:rsidR="00566DF9" w:rsidRPr="00C627CC" w:rsidRDefault="007D3361"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Изменение фасадов зданий, состоящих на учете как памятники архитектуры,   производится только по согласованию с территориальным органом по охране памятников истории и культуры.</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5. </w:t>
      </w:r>
      <w:r w:rsidR="007D3361" w:rsidRPr="00C627CC">
        <w:rPr>
          <w:rFonts w:eastAsia="Calibri"/>
          <w:color w:val="000000" w:themeColor="text1"/>
          <w:lang w:eastAsia="en-US"/>
        </w:rPr>
        <w:t>За установку и содержание всех вывесок, находящихся на здании, ответственность несет юридическое или физическое лицо, во владении которого находится здание.</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6. </w:t>
      </w:r>
      <w:r w:rsidR="007D3361" w:rsidRPr="00C627CC">
        <w:rPr>
          <w:rFonts w:eastAsia="Calibri"/>
          <w:color w:val="000000" w:themeColor="text1"/>
          <w:lang w:eastAsia="en-US"/>
        </w:rPr>
        <w:t>Запрещается самовольное строительство и самовольная установка на дворовых территориях разного рода хозяйственных и вспомогательных построек  (дворовых сараев, будок, гаражей, голубятен и пр.).</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7. </w:t>
      </w:r>
      <w:r w:rsidR="007D3361" w:rsidRPr="00C627CC">
        <w:rPr>
          <w:rFonts w:eastAsia="Calibri"/>
          <w:color w:val="000000" w:themeColor="text1"/>
          <w:lang w:eastAsia="en-US"/>
        </w:rPr>
        <w:t>Запрещается перекрывать внутридворовые проезды турникетами, шлагбаумами и другими ограждениями без согласования с отделом по строительству и архитектуре.</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8. </w:t>
      </w:r>
      <w:r w:rsidR="007D3361" w:rsidRPr="00C627CC">
        <w:rPr>
          <w:rFonts w:eastAsia="Calibri"/>
          <w:color w:val="000000" w:themeColor="text1"/>
          <w:lang w:eastAsia="en-US"/>
        </w:rPr>
        <w:t>На наружном фасаде каждого дома, независимо от его принадлежности, собственником устанавливается домовой номерной знак утвержденного образца с указанием номера дома и названия улицы, который должен освещаться с наступлением темноты. При этом освещение номерного знака должно обеспечивать его читаемость на расстоянии не менее 10 м. Домовой номерной знак должен устанавливаться по согласованию с администрацией поселения у ворот дома, а при отсутствии ворот - у входной двери. На зданиях, выходящих на две или три улицы, номерные знаки устанавливаются со стороны каждой улицы.</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9. </w:t>
      </w:r>
      <w:r w:rsidR="007D3361" w:rsidRPr="00C627CC">
        <w:rPr>
          <w:rFonts w:eastAsia="Calibri"/>
          <w:color w:val="000000" w:themeColor="text1"/>
          <w:lang w:eastAsia="en-US"/>
        </w:rPr>
        <w:t xml:space="preserve">У входа в подъезд собственником здания устанавливаются указатели номеров квартир, расположенных в этом подъезде, на каждой двери квартиры должен быть указатель </w:t>
      </w:r>
      <w:r w:rsidR="007D3361" w:rsidRPr="00C627CC">
        <w:rPr>
          <w:rFonts w:eastAsia="Calibri"/>
          <w:color w:val="000000" w:themeColor="text1"/>
          <w:lang w:eastAsia="en-US"/>
        </w:rPr>
        <w:lastRenderedPageBreak/>
        <w:t>номера квартиры.</w:t>
      </w:r>
    </w:p>
    <w:p w:rsidR="00566DF9"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10. </w:t>
      </w:r>
      <w:r w:rsidR="007D3361" w:rsidRPr="00C627CC">
        <w:rPr>
          <w:rFonts w:eastAsia="Calibri"/>
          <w:color w:val="000000" w:themeColor="text1"/>
          <w:lang w:eastAsia="en-US"/>
        </w:rPr>
        <w:t>На территории жилищного фонда с наступлением темноты и до рассвета должны освещаться дворы, подъезды, указатели квартир, лестничной площадки и марши. На территории индивидуального домовладения должны освещаться номера домов, название улиц.</w:t>
      </w:r>
    </w:p>
    <w:p w:rsidR="007D3361" w:rsidRPr="00C627CC" w:rsidRDefault="00566DF9" w:rsidP="00566DF9">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11. </w:t>
      </w:r>
      <w:r w:rsidR="007D3361" w:rsidRPr="00C627CC">
        <w:rPr>
          <w:rFonts w:eastAsia="Calibri"/>
          <w:color w:val="000000" w:themeColor="text1"/>
          <w:lang w:eastAsia="en-US"/>
        </w:rPr>
        <w:t>Ответственность за содержание уличного освещения, освещение дворов, и т. п. возлагается на владельца электрических сетей освещения. Владельцы электрических сетей освещения обязаны на планово-регулярной основе производить обследование технического состояния уличного освещения. В соответствии с результатами обследования владельцами сетей составляются планы-графики ремонтно-восстановительных работ, согласуемые с администрацией поселения. В случае хищения или умышленного повреждения элементов систем освещения владельцы сетей должны незамедлительно информировать о случившемся органы внутренних дел, администрацию поселения, а также произвести восстановительные работы.</w:t>
      </w:r>
    </w:p>
    <w:p w:rsidR="00566DF9" w:rsidRPr="00C627CC" w:rsidRDefault="00566DF9" w:rsidP="00566DF9">
      <w:pPr>
        <w:widowControl w:val="0"/>
        <w:ind w:firstLine="567"/>
        <w:jc w:val="both"/>
        <w:rPr>
          <w:rFonts w:eastAsia="Calibri"/>
          <w:b/>
          <w:lang w:eastAsia="en-US"/>
        </w:rPr>
      </w:pPr>
    </w:p>
    <w:p w:rsidR="00566DF9" w:rsidRPr="00C627CC" w:rsidRDefault="00566DF9" w:rsidP="00566DF9">
      <w:pPr>
        <w:widowControl w:val="0"/>
        <w:ind w:firstLine="709"/>
        <w:jc w:val="both"/>
        <w:rPr>
          <w:rFonts w:eastAsia="Calibri"/>
          <w:b/>
          <w:lang w:eastAsia="en-US"/>
        </w:rPr>
      </w:pPr>
      <w:r w:rsidRPr="00C627CC">
        <w:rPr>
          <w:rFonts w:eastAsia="Calibri"/>
          <w:b/>
          <w:lang w:eastAsia="en-US"/>
        </w:rPr>
        <w:t>Статья 38. Правила установки и содержания малых архитектурных форм, элементов архитектурных форм, элементов благоустройства, средств передвижной мелкорозничной торговли и других легкосъемных объектов, наружной рекламы, световых вывесок и витрин</w:t>
      </w:r>
    </w:p>
    <w:p w:rsidR="00566DF9" w:rsidRPr="00C627CC" w:rsidRDefault="00566DF9" w:rsidP="00566DF9">
      <w:pPr>
        <w:widowControl w:val="0"/>
        <w:ind w:firstLine="709"/>
        <w:jc w:val="both"/>
        <w:rPr>
          <w:rFonts w:eastAsia="Calibri"/>
          <w:b/>
          <w:lang w:eastAsia="en-US"/>
        </w:rPr>
      </w:pPr>
      <w:r w:rsidRPr="00C627CC">
        <w:rPr>
          <w:rFonts w:eastAsia="Calibri"/>
          <w:lang w:eastAsia="en-US"/>
        </w:rPr>
        <w:t>1. </w:t>
      </w:r>
      <w:r w:rsidR="007D3361" w:rsidRPr="00C627CC">
        <w:rPr>
          <w:rFonts w:eastAsia="Calibri"/>
          <w:color w:val="000000" w:themeColor="text1"/>
          <w:lang w:eastAsia="en-US"/>
        </w:rPr>
        <w:t>Установка любых малых архитектурных форм (далее—МАФ), установка и строительство элементов благоустройства: киосков, летних кафе, ограждений, остановочных павильонов, палаток, сезонных базаров, павильонов, телефонных кабин, тротуарных заграждений, малых спортивных сооружений, элементов благоустройства кварталов, садов,  парков, пляжей,  рекламных щитов, тумб, стендов, досок почета, щитов для газет, афиш и объявлений, реклам, вывесок, опорных столбов фонарей уличного освещения, декоративной подсветки зданий, сооружений и памятников и т. п., допускается лишь после получения разрешения в установленном порядке и в соответствии  с проектом и паспортом, согласованным в администрации поселения. При этом должно быть соблюдено целевое назначение земельного участка.</w:t>
      </w:r>
    </w:p>
    <w:p w:rsidR="00566DF9" w:rsidRPr="00C627CC" w:rsidRDefault="00566DF9" w:rsidP="00566DF9">
      <w:pPr>
        <w:widowControl w:val="0"/>
        <w:ind w:firstLine="709"/>
        <w:jc w:val="both"/>
        <w:rPr>
          <w:rFonts w:eastAsia="Calibri"/>
          <w:lang w:eastAsia="en-US"/>
        </w:rPr>
      </w:pPr>
      <w:r w:rsidRPr="00C627CC">
        <w:rPr>
          <w:rFonts w:eastAsia="Calibri"/>
          <w:lang w:eastAsia="en-US"/>
        </w:rPr>
        <w:t>2. </w:t>
      </w:r>
      <w:r w:rsidR="007D3361" w:rsidRPr="00C627CC">
        <w:rPr>
          <w:rFonts w:eastAsia="Calibri"/>
          <w:color w:val="000000" w:themeColor="text1"/>
          <w:lang w:eastAsia="en-US"/>
        </w:rPr>
        <w:t>Самовольно установленные МАФ и элементы внешнего благоустройства  подлежат демонтажу  в принудительном порядке в соответствии с действующей нормативной правовой документацией, занятые земельные участки - освобождению на основании предписаний, выданных соответствующими государственными органами и органами местного самоуправления.</w:t>
      </w:r>
    </w:p>
    <w:p w:rsidR="00566DF9" w:rsidRPr="00C627CC" w:rsidRDefault="00566DF9" w:rsidP="00566DF9">
      <w:pPr>
        <w:widowControl w:val="0"/>
        <w:ind w:firstLine="709"/>
        <w:jc w:val="both"/>
        <w:rPr>
          <w:rFonts w:eastAsia="Calibri"/>
          <w:lang w:eastAsia="en-US"/>
        </w:rPr>
      </w:pPr>
      <w:r w:rsidRPr="00C627CC">
        <w:rPr>
          <w:rFonts w:eastAsia="Calibri"/>
          <w:lang w:eastAsia="en-US"/>
        </w:rPr>
        <w:t>3. </w:t>
      </w:r>
      <w:r w:rsidR="007D3361" w:rsidRPr="00C627CC">
        <w:rPr>
          <w:rFonts w:eastAsia="Calibri"/>
          <w:color w:val="000000" w:themeColor="text1"/>
          <w:lang w:eastAsia="en-US"/>
        </w:rPr>
        <w:t>Размещение СПМТ на территории осуществляется в порядке и местах, установленных администрацией поселения, после получения соответствующего разрешения, с согласованием места размещения с администрацией поселения и с другими заинтересованными службами.</w:t>
      </w:r>
    </w:p>
    <w:p w:rsidR="00566DF9" w:rsidRPr="00C627CC" w:rsidRDefault="00566DF9" w:rsidP="00566DF9">
      <w:pPr>
        <w:widowControl w:val="0"/>
        <w:ind w:firstLine="709"/>
        <w:jc w:val="both"/>
        <w:rPr>
          <w:rFonts w:eastAsia="Calibri"/>
          <w:lang w:eastAsia="en-US"/>
        </w:rPr>
      </w:pPr>
      <w:r w:rsidRPr="00C627CC">
        <w:rPr>
          <w:rFonts w:eastAsia="Calibri"/>
          <w:lang w:eastAsia="en-US"/>
        </w:rPr>
        <w:t>4. </w:t>
      </w:r>
      <w:r w:rsidR="007D3361" w:rsidRPr="00C627CC">
        <w:rPr>
          <w:rFonts w:eastAsia="Calibri"/>
          <w:color w:val="000000" w:themeColor="text1"/>
          <w:lang w:eastAsia="en-US"/>
        </w:rPr>
        <w:t>Места подъездов к СПМТ и МАФ должны быть оборудованы пандусами для инвалидов.</w:t>
      </w:r>
    </w:p>
    <w:p w:rsidR="00566DF9" w:rsidRPr="00C627CC" w:rsidRDefault="00566DF9" w:rsidP="00566DF9">
      <w:pPr>
        <w:widowControl w:val="0"/>
        <w:ind w:firstLine="709"/>
        <w:jc w:val="both"/>
        <w:rPr>
          <w:rFonts w:eastAsia="Calibri"/>
          <w:lang w:eastAsia="en-US"/>
        </w:rPr>
      </w:pPr>
      <w:r w:rsidRPr="00C627CC">
        <w:rPr>
          <w:rFonts w:eastAsia="Calibri"/>
          <w:lang w:eastAsia="en-US"/>
        </w:rPr>
        <w:t>5. </w:t>
      </w:r>
      <w:r w:rsidR="007D3361" w:rsidRPr="00C627CC">
        <w:rPr>
          <w:rFonts w:eastAsia="Calibri"/>
          <w:color w:val="000000" w:themeColor="text1"/>
          <w:lang w:eastAsia="en-US"/>
        </w:rPr>
        <w:t>Договоры о закреплении прилегающей к СПМТ и МАФ территории (или заверенные владельцем объекта копии) должны постоянно находиться на объектах и предъявляться по первому требованию контролирующих органов.</w:t>
      </w:r>
    </w:p>
    <w:p w:rsidR="00566DF9" w:rsidRPr="00C627CC" w:rsidRDefault="00566DF9" w:rsidP="00566DF9">
      <w:pPr>
        <w:widowControl w:val="0"/>
        <w:ind w:firstLine="709"/>
        <w:jc w:val="both"/>
        <w:rPr>
          <w:rFonts w:eastAsia="Calibri"/>
          <w:lang w:eastAsia="en-US"/>
        </w:rPr>
      </w:pPr>
      <w:r w:rsidRPr="00C627CC">
        <w:rPr>
          <w:rFonts w:eastAsia="Calibri"/>
          <w:lang w:eastAsia="en-US"/>
        </w:rPr>
        <w:t>6. </w:t>
      </w:r>
      <w:r w:rsidR="007D3361" w:rsidRPr="00C627CC">
        <w:rPr>
          <w:rFonts w:eastAsia="Calibri"/>
          <w:color w:val="000000" w:themeColor="text1"/>
          <w:lang w:eastAsia="en-US"/>
        </w:rPr>
        <w:t>Владельцы МАФ и СПМТ обязаны содержать свои объекты в образцовом санитарно-эстетическом состоянии, своевременно производить их ремонт и окраску в соответствии с паспортом и утвержденным разрешением на установку МАФ, а также условиями договора о закреплении прилегающей территории.</w:t>
      </w:r>
    </w:p>
    <w:p w:rsidR="00FC7FE0" w:rsidRPr="00C627CC" w:rsidRDefault="00566DF9" w:rsidP="00FC7FE0">
      <w:pPr>
        <w:widowControl w:val="0"/>
        <w:ind w:firstLine="709"/>
        <w:jc w:val="both"/>
        <w:rPr>
          <w:rFonts w:eastAsia="Calibri"/>
          <w:lang w:eastAsia="en-US"/>
        </w:rPr>
      </w:pPr>
      <w:r w:rsidRPr="00C627CC">
        <w:rPr>
          <w:rFonts w:eastAsia="Calibri"/>
          <w:lang w:eastAsia="en-US"/>
        </w:rPr>
        <w:t>7. </w:t>
      </w:r>
      <w:r w:rsidR="007D3361" w:rsidRPr="00C627CC">
        <w:rPr>
          <w:rFonts w:eastAsia="Calibri"/>
          <w:color w:val="000000" w:themeColor="text1"/>
          <w:lang w:eastAsia="en-US"/>
        </w:rPr>
        <w:t>Окраска МАФ, СПМТ и всех видов элементов благоустройства производится владельцами по мере необходимости или по требованию (в пределах наделенных полномочий) представителей органов местного самоуправления, но не реже 1 раза в год.</w:t>
      </w:r>
    </w:p>
    <w:p w:rsidR="007D3361" w:rsidRPr="00C627CC" w:rsidRDefault="00FC7FE0" w:rsidP="00FC7FE0">
      <w:pPr>
        <w:widowControl w:val="0"/>
        <w:ind w:firstLine="709"/>
        <w:jc w:val="both"/>
        <w:rPr>
          <w:rFonts w:eastAsia="Calibri"/>
          <w:lang w:eastAsia="en-US"/>
        </w:rPr>
      </w:pPr>
      <w:r w:rsidRPr="00C627CC">
        <w:rPr>
          <w:rFonts w:eastAsia="Calibri"/>
          <w:lang w:eastAsia="en-US"/>
        </w:rPr>
        <w:t>8. </w:t>
      </w:r>
      <w:r w:rsidR="007D3361" w:rsidRPr="00C627CC">
        <w:rPr>
          <w:rFonts w:eastAsia="Calibri"/>
          <w:color w:val="000000" w:themeColor="text1"/>
          <w:lang w:eastAsia="en-US"/>
        </w:rPr>
        <w:t xml:space="preserve">Обязательным для юридических и физических лиц (владельцев МАФ и СПМТ) является заключение договора со специализированным предприятием на вывоз мусора, если данное юридическое или физическое лицо не располагает технической возможностью для своевременного вывоза мусора на городскую свалку своими силами. Если вывоз мусора </w:t>
      </w:r>
      <w:r w:rsidR="007D3361" w:rsidRPr="00C627CC">
        <w:rPr>
          <w:rFonts w:eastAsia="Calibri"/>
          <w:color w:val="000000" w:themeColor="text1"/>
          <w:lang w:eastAsia="en-US"/>
        </w:rPr>
        <w:lastRenderedPageBreak/>
        <w:t>производится самостоятельно, юридическое или физическое лицо обязано подтвердить документально их утилизацию на городской свалке.</w:t>
      </w:r>
    </w:p>
    <w:p w:rsidR="00FC7FE0" w:rsidRPr="00C627CC" w:rsidRDefault="007D3361" w:rsidP="00FC7FE0">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Запрещается:</w:t>
      </w:r>
    </w:p>
    <w:p w:rsidR="00FC7FE0" w:rsidRPr="00C627CC" w:rsidRDefault="00FC7FE0" w:rsidP="00FC7FE0">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а) </w:t>
      </w:r>
      <w:r w:rsidR="007D3361" w:rsidRPr="00C627CC">
        <w:rPr>
          <w:rFonts w:eastAsia="Calibri"/>
          <w:color w:val="000000" w:themeColor="text1"/>
          <w:lang w:eastAsia="en-US"/>
        </w:rPr>
        <w:t>складировать около МАФ и СПМТ тару, запасы товаров;</w:t>
      </w:r>
    </w:p>
    <w:p w:rsidR="00FC7FE0" w:rsidRPr="00C627CC" w:rsidRDefault="00FC7FE0" w:rsidP="00FC7FE0">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б) </w:t>
      </w:r>
      <w:r w:rsidR="007D3361" w:rsidRPr="00C627CC">
        <w:rPr>
          <w:rFonts w:eastAsia="Calibri"/>
          <w:color w:val="000000" w:themeColor="text1"/>
          <w:lang w:eastAsia="en-US"/>
        </w:rPr>
        <w:t>осуществлять торговлю без специального торгового оборудования;</w:t>
      </w:r>
    </w:p>
    <w:p w:rsidR="00FC7FE0" w:rsidRPr="00C627CC" w:rsidRDefault="00FC7FE0" w:rsidP="00FC7FE0">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в) </w:t>
      </w:r>
      <w:r w:rsidR="007D3361" w:rsidRPr="00C627CC">
        <w:rPr>
          <w:rFonts w:eastAsia="Calibri"/>
          <w:color w:val="000000" w:themeColor="text1"/>
          <w:lang w:eastAsia="en-US"/>
        </w:rPr>
        <w:t>использовать не по целевому назначению МАФ  и СПМТ без переоформления разрешения в установленном порядке.</w:t>
      </w:r>
    </w:p>
    <w:p w:rsidR="007D3361" w:rsidRPr="00C627CC" w:rsidRDefault="00FC7FE0" w:rsidP="00FC7FE0">
      <w:pPr>
        <w:widowControl w:val="0"/>
        <w:autoSpaceDE w:val="0"/>
        <w:ind w:firstLine="709"/>
        <w:contextualSpacing/>
        <w:jc w:val="both"/>
        <w:rPr>
          <w:rFonts w:eastAsia="Calibri"/>
          <w:color w:val="000000" w:themeColor="text1"/>
          <w:lang w:eastAsia="en-US"/>
        </w:rPr>
      </w:pPr>
      <w:r w:rsidRPr="00C627CC">
        <w:rPr>
          <w:rFonts w:eastAsia="Calibri"/>
          <w:color w:val="000000" w:themeColor="text1"/>
          <w:lang w:eastAsia="en-US"/>
        </w:rPr>
        <w:t>9. </w:t>
      </w:r>
      <w:r w:rsidR="007D3361" w:rsidRPr="00C627CC">
        <w:rPr>
          <w:rFonts w:eastAsia="Calibri"/>
          <w:color w:val="000000" w:themeColor="text1"/>
          <w:lang w:eastAsia="en-US"/>
        </w:rPr>
        <w:t>Гаражи, установленные без соответствующих разрешений, подлежат сносу за счет средств владельца в установленном законодательством порядке, а их владельцы привлекаются к административной ответственности в соответствии с действующим законодательством.</w:t>
      </w:r>
    </w:p>
    <w:p w:rsidR="00345F5F" w:rsidRPr="00C627CC" w:rsidRDefault="007D3361" w:rsidP="003242DA">
      <w:pPr>
        <w:widowControl w:val="0"/>
        <w:tabs>
          <w:tab w:val="left" w:pos="1134"/>
        </w:tabs>
        <w:autoSpaceDE w:val="0"/>
        <w:ind w:firstLine="709"/>
        <w:contextualSpacing/>
        <w:jc w:val="both"/>
        <w:rPr>
          <w:rFonts w:eastAsia="Calibri"/>
          <w:color w:val="000000" w:themeColor="text1"/>
          <w:lang w:eastAsia="en-US"/>
        </w:rPr>
      </w:pPr>
      <w:r w:rsidRPr="00C627CC">
        <w:rPr>
          <w:rFonts w:eastAsia="Calibri"/>
          <w:color w:val="000000" w:themeColor="text1"/>
          <w:lang w:eastAsia="en-US"/>
        </w:rPr>
        <w:t>Граждане и должностные лица, уклоняющиеся от регистрации гаражей, препятствующие проведению их инвентаризации, также привлекаются к административной ответственности в установленном порядке.</w:t>
      </w:r>
    </w:p>
    <w:p w:rsidR="00345F5F" w:rsidRPr="00C627CC" w:rsidRDefault="00FC7FE0" w:rsidP="003242DA">
      <w:pPr>
        <w:widowControl w:val="0"/>
        <w:tabs>
          <w:tab w:val="left" w:pos="1134"/>
        </w:tabs>
        <w:autoSpaceDE w:val="0"/>
        <w:ind w:firstLine="709"/>
        <w:contextualSpacing/>
        <w:jc w:val="both"/>
        <w:rPr>
          <w:rFonts w:eastAsia="Calibri"/>
          <w:color w:val="000000" w:themeColor="text1"/>
          <w:lang w:eastAsia="en-US"/>
        </w:rPr>
      </w:pPr>
      <w:r w:rsidRPr="00C627CC">
        <w:rPr>
          <w:rFonts w:eastAsia="Calibri"/>
          <w:color w:val="000000" w:themeColor="text1"/>
          <w:lang w:eastAsia="en-US"/>
        </w:rPr>
        <w:t>10. </w:t>
      </w:r>
      <w:r w:rsidRPr="00C627CC">
        <w:t>Размещение рекламных конструкций осуществляется на основании Федерального закона от 13 марта 2006 г. № 38-ФЗ «О рекламе», в соответствии с Порядком размещения рекламных конструкций на территории муниципального образования Темрюкский район, утвержденным решением Совета муниципального образования Темрюкский район V созыва от 27 января 2021 г. № 111.</w:t>
      </w:r>
    </w:p>
    <w:p w:rsidR="00345F5F" w:rsidRPr="00C627CC" w:rsidRDefault="00FC7FE0" w:rsidP="003242DA">
      <w:pPr>
        <w:widowControl w:val="0"/>
        <w:tabs>
          <w:tab w:val="left" w:pos="1134"/>
        </w:tabs>
        <w:autoSpaceDE w:val="0"/>
        <w:ind w:firstLine="709"/>
        <w:contextualSpacing/>
        <w:jc w:val="both"/>
        <w:rPr>
          <w:color w:val="000000" w:themeColor="text1"/>
        </w:rPr>
      </w:pPr>
      <w:r w:rsidRPr="00C627CC">
        <w:rPr>
          <w:rFonts w:eastAsia="Calibri"/>
          <w:color w:val="000000" w:themeColor="text1"/>
          <w:lang w:eastAsia="en-US"/>
        </w:rPr>
        <w:t>11. </w:t>
      </w:r>
      <w:r w:rsidR="00345F5F" w:rsidRPr="00C627CC">
        <w:rPr>
          <w:color w:val="000000" w:themeColor="text1"/>
        </w:rPr>
        <w:t>Юридические лица и граждане, осуществившие размещение  рекламных конструкций без соответствующих разрешений, а также в местах, не предусмотренных для этих целей, несут административную ответственность в соответствии с действующим законодательством.</w:t>
      </w: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color w:val="000000" w:themeColor="text1"/>
        </w:rPr>
      </w:pPr>
    </w:p>
    <w:p w:rsidR="00FC7FE0" w:rsidRPr="00C627CC" w:rsidRDefault="00FC7FE0" w:rsidP="003242DA">
      <w:pPr>
        <w:widowControl w:val="0"/>
        <w:tabs>
          <w:tab w:val="left" w:pos="1134"/>
        </w:tabs>
        <w:autoSpaceDE w:val="0"/>
        <w:ind w:firstLine="709"/>
        <w:contextualSpacing/>
        <w:jc w:val="both"/>
        <w:rPr>
          <w:rFonts w:eastAsia="Calibri"/>
          <w:color w:val="000000" w:themeColor="text1"/>
          <w:lang w:eastAsia="en-US"/>
        </w:rPr>
      </w:pPr>
    </w:p>
    <w:p w:rsidR="007D3361" w:rsidRPr="00C627CC" w:rsidRDefault="007D3361" w:rsidP="003242DA">
      <w:pPr>
        <w:rPr>
          <w:color w:val="000000" w:themeColor="text1"/>
        </w:rPr>
      </w:pPr>
    </w:p>
    <w:p w:rsidR="00215201" w:rsidRPr="00C627CC" w:rsidRDefault="00215201" w:rsidP="00FC7FE0">
      <w:pPr>
        <w:widowControl w:val="0"/>
        <w:tabs>
          <w:tab w:val="left" w:pos="1134"/>
        </w:tabs>
        <w:autoSpaceDE w:val="0"/>
        <w:contextualSpacing/>
        <w:jc w:val="both"/>
        <w:rPr>
          <w:color w:val="000000" w:themeColor="text1"/>
        </w:rPr>
      </w:pPr>
    </w:p>
    <w:p w:rsidR="00FC7FE0" w:rsidRPr="00C627CC" w:rsidRDefault="00FC7FE0" w:rsidP="00FC7FE0">
      <w:pPr>
        <w:spacing w:after="20"/>
        <w:ind w:firstLine="709"/>
        <w:jc w:val="center"/>
      </w:pPr>
      <w:r w:rsidRPr="00C627CC">
        <w:rPr>
          <w:rFonts w:eastAsia="Times New Roman"/>
          <w:lang w:eastAsia="ru-RU"/>
        </w:rPr>
        <w:t xml:space="preserve">ЧАСТЬ </w:t>
      </w:r>
      <w:r w:rsidRPr="00C627CC">
        <w:rPr>
          <w:rFonts w:eastAsia="Times New Roman"/>
          <w:lang w:val="en-US" w:eastAsia="ru-RU"/>
        </w:rPr>
        <w:t>III</w:t>
      </w:r>
      <w:r w:rsidRPr="00C627CC">
        <w:rPr>
          <w:rFonts w:eastAsia="Times New Roman"/>
          <w:lang w:eastAsia="ru-RU"/>
        </w:rPr>
        <w:t>. ГРАДОСТРОИТЕЛЬНЫЕ РЕГЛАМЕНТЫ</w:t>
      </w: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FC7FE0">
      <w:pPr>
        <w:jc w:val="center"/>
        <w:rPr>
          <w:b/>
          <w:sz w:val="28"/>
          <w:szCs w:val="28"/>
        </w:rPr>
      </w:pPr>
    </w:p>
    <w:p w:rsidR="00FC7FE0" w:rsidRPr="00C627CC" w:rsidRDefault="00FC7FE0" w:rsidP="00C92D6C">
      <w:pPr>
        <w:rPr>
          <w:b/>
          <w:sz w:val="28"/>
          <w:szCs w:val="28"/>
        </w:rPr>
        <w:sectPr w:rsidR="00FC7FE0" w:rsidRPr="00C627CC" w:rsidSect="00FC7FE0">
          <w:footerReference w:type="default" r:id="rId356"/>
          <w:footerReference w:type="first" r:id="rId357"/>
          <w:pgSz w:w="11906" w:h="16838"/>
          <w:pgMar w:top="737" w:right="737" w:bottom="851" w:left="1418" w:header="709" w:footer="709" w:gutter="0"/>
          <w:pgNumType w:start="1" w:chapStyle="1"/>
          <w:cols w:space="708"/>
          <w:titlePg/>
          <w:docGrid w:linePitch="360"/>
        </w:sectPr>
      </w:pPr>
    </w:p>
    <w:p w:rsidR="00FC7FE0" w:rsidRPr="00C627CC" w:rsidRDefault="00FC7FE0" w:rsidP="00C92D6C">
      <w:pPr>
        <w:keepNext/>
        <w:outlineLvl w:val="0"/>
        <w:rPr>
          <w:b/>
          <w:bCs/>
          <w:kern w:val="32"/>
        </w:rPr>
      </w:pPr>
    </w:p>
    <w:p w:rsidR="00FC7FE0" w:rsidRPr="00C627CC" w:rsidRDefault="00FC7FE0" w:rsidP="00FC7FE0">
      <w:pPr>
        <w:keepNext/>
        <w:spacing w:before="240" w:after="60"/>
        <w:ind w:firstLine="709"/>
        <w:jc w:val="both"/>
        <w:outlineLvl w:val="1"/>
        <w:rPr>
          <w:rFonts w:eastAsia="Times New Roman"/>
          <w:b/>
          <w:bCs/>
          <w:iCs/>
        </w:rPr>
      </w:pPr>
      <w:bookmarkStart w:id="107" w:name="_Toc76049243"/>
      <w:r w:rsidRPr="00C627CC">
        <w:rPr>
          <w:rFonts w:eastAsia="Times New Roman"/>
          <w:b/>
          <w:bCs/>
          <w:iCs/>
        </w:rPr>
        <w:t>Статья 39. Виды территориальных зон, выделенных на карте градостроительного зонирования территории Вышестеблиевского сельского поселения.</w:t>
      </w:r>
      <w:bookmarkEnd w:id="107"/>
    </w:p>
    <w:p w:rsidR="00FC7FE0" w:rsidRPr="00C627CC" w:rsidRDefault="00FC7FE0" w:rsidP="00FC7FE0">
      <w:pPr>
        <w:shd w:val="clear" w:color="auto" w:fill="FFFFFF"/>
        <w:ind w:firstLine="709"/>
        <w:jc w:val="both"/>
        <w:rPr>
          <w:bCs/>
        </w:rPr>
      </w:pPr>
      <w:r w:rsidRPr="00C627CC">
        <w:rPr>
          <w:bCs/>
        </w:rPr>
        <w:t>1. На карте градостроительного зонирования территории Вышестеблиевского сельского поселения выделены следующие виды территориальных зон:</w:t>
      </w:r>
    </w:p>
    <w:tbl>
      <w:tblPr>
        <w:tblStyle w:val="ac"/>
        <w:tblW w:w="0" w:type="auto"/>
        <w:tblLook w:val="04A0" w:firstRow="1" w:lastRow="0" w:firstColumn="1" w:lastColumn="0" w:noHBand="0" w:noVBand="1"/>
      </w:tblPr>
      <w:tblGrid>
        <w:gridCol w:w="1919"/>
        <w:gridCol w:w="7709"/>
      </w:tblGrid>
      <w:tr w:rsidR="00FC7FE0" w:rsidRPr="00C627CC" w:rsidTr="00FC7FE0">
        <w:tc>
          <w:tcPr>
            <w:tcW w:w="1926" w:type="dxa"/>
          </w:tcPr>
          <w:p w:rsidR="00FC7FE0" w:rsidRPr="00C627CC" w:rsidRDefault="00FC7FE0" w:rsidP="00FC7FE0">
            <w:pPr>
              <w:jc w:val="center"/>
              <w:rPr>
                <w:b/>
                <w:bCs/>
              </w:rPr>
            </w:pPr>
            <w:r w:rsidRPr="00C627CC">
              <w:rPr>
                <w:rFonts w:eastAsia="Times New Roman"/>
                <w:lang w:eastAsia="ru-RU"/>
              </w:rPr>
              <w:t>Кодовые обозначения территориаль-ных зон</w:t>
            </w:r>
          </w:p>
        </w:tc>
        <w:tc>
          <w:tcPr>
            <w:tcW w:w="7821" w:type="dxa"/>
            <w:vAlign w:val="center"/>
          </w:tcPr>
          <w:p w:rsidR="00FC7FE0" w:rsidRPr="00C627CC" w:rsidRDefault="00FC7FE0" w:rsidP="00FC7FE0">
            <w:pPr>
              <w:jc w:val="center"/>
              <w:rPr>
                <w:b/>
                <w:bCs/>
              </w:rPr>
            </w:pPr>
            <w:r w:rsidRPr="00C627CC">
              <w:rPr>
                <w:rFonts w:eastAsia="Times New Roman"/>
                <w:lang w:eastAsia="ru-RU"/>
              </w:rPr>
              <w:t>Наименование территориальных зон</w:t>
            </w:r>
          </w:p>
        </w:tc>
      </w:tr>
      <w:tr w:rsidR="00FC7FE0" w:rsidRPr="00C627CC" w:rsidTr="00FC7FE0">
        <w:tc>
          <w:tcPr>
            <w:tcW w:w="1926" w:type="dxa"/>
          </w:tcPr>
          <w:p w:rsidR="00FC7FE0" w:rsidRPr="00C627CC" w:rsidRDefault="00FC7FE0" w:rsidP="00FC7FE0">
            <w:pPr>
              <w:jc w:val="center"/>
              <w:rPr>
                <w:b/>
                <w:bCs/>
              </w:rPr>
            </w:pPr>
          </w:p>
        </w:tc>
        <w:tc>
          <w:tcPr>
            <w:tcW w:w="7821" w:type="dxa"/>
          </w:tcPr>
          <w:p w:rsidR="00FC7FE0" w:rsidRPr="00C627CC" w:rsidRDefault="00FC7FE0" w:rsidP="00FC7FE0">
            <w:pPr>
              <w:shd w:val="clear" w:color="auto" w:fill="FFFFFF"/>
              <w:rPr>
                <w:bCs/>
              </w:rPr>
            </w:pPr>
            <w:r w:rsidRPr="00C627CC">
              <w:rPr>
                <w:b/>
                <w:bCs/>
              </w:rPr>
              <w:t>ЖИЛЫЕ ЗОНЫ</w:t>
            </w:r>
          </w:p>
        </w:tc>
      </w:tr>
      <w:tr w:rsidR="00FC7FE0" w:rsidRPr="00C627CC" w:rsidTr="00FC7FE0">
        <w:tc>
          <w:tcPr>
            <w:tcW w:w="1926" w:type="dxa"/>
          </w:tcPr>
          <w:p w:rsidR="00FC7FE0" w:rsidRPr="00C627CC" w:rsidRDefault="00FC7FE0" w:rsidP="00FC7FE0">
            <w:pPr>
              <w:jc w:val="center"/>
              <w:rPr>
                <w:b/>
                <w:bCs/>
              </w:rPr>
            </w:pPr>
            <w:r w:rsidRPr="00C627CC">
              <w:rPr>
                <w:b/>
                <w:bCs/>
              </w:rPr>
              <w:t xml:space="preserve">Ж-1 </w:t>
            </w:r>
            <w:r w:rsidRPr="00C627CC">
              <w:t xml:space="preserve"> </w:t>
            </w:r>
          </w:p>
        </w:tc>
        <w:tc>
          <w:tcPr>
            <w:tcW w:w="7821" w:type="dxa"/>
          </w:tcPr>
          <w:p w:rsidR="00FC7FE0" w:rsidRPr="00C627CC" w:rsidRDefault="00FC7FE0" w:rsidP="00FC7FE0">
            <w:pPr>
              <w:rPr>
                <w:bCs/>
              </w:rPr>
            </w:pPr>
            <w:r w:rsidRPr="00C627CC">
              <w:t>Зона застройки индивидуальными жилыми домами</w:t>
            </w:r>
          </w:p>
        </w:tc>
      </w:tr>
      <w:tr w:rsidR="00FC7FE0" w:rsidRPr="00C627CC" w:rsidTr="00FC7FE0">
        <w:tc>
          <w:tcPr>
            <w:tcW w:w="1926" w:type="dxa"/>
          </w:tcPr>
          <w:p w:rsidR="00FC7FE0" w:rsidRPr="00C627CC" w:rsidRDefault="00FC7FE0" w:rsidP="00FC7FE0">
            <w:pPr>
              <w:jc w:val="center"/>
              <w:rPr>
                <w:b/>
                <w:bCs/>
              </w:rPr>
            </w:pPr>
            <w:r w:rsidRPr="00C627CC">
              <w:rPr>
                <w:b/>
                <w:bCs/>
              </w:rPr>
              <w:t>Ж-2</w:t>
            </w:r>
          </w:p>
        </w:tc>
        <w:tc>
          <w:tcPr>
            <w:tcW w:w="7821" w:type="dxa"/>
          </w:tcPr>
          <w:p w:rsidR="00FC7FE0" w:rsidRPr="00C627CC" w:rsidRDefault="00FC7FE0" w:rsidP="00FC7FE0">
            <w:r w:rsidRPr="00C627CC">
              <w:t>Зона застройки малоэтажными жилыми домами</w:t>
            </w:r>
          </w:p>
        </w:tc>
      </w:tr>
      <w:tr w:rsidR="00FC7FE0" w:rsidRPr="00C627CC" w:rsidTr="00FC7FE0">
        <w:tc>
          <w:tcPr>
            <w:tcW w:w="1926" w:type="dxa"/>
          </w:tcPr>
          <w:p w:rsidR="00FC7FE0" w:rsidRPr="00C627CC" w:rsidRDefault="00FC7FE0" w:rsidP="00FC7FE0">
            <w:pPr>
              <w:jc w:val="center"/>
              <w:rPr>
                <w:b/>
                <w:bCs/>
              </w:rPr>
            </w:pPr>
            <w:r w:rsidRPr="00C627CC">
              <w:rPr>
                <w:b/>
                <w:bCs/>
              </w:rPr>
              <w:t>Ж-3</w:t>
            </w:r>
          </w:p>
        </w:tc>
        <w:tc>
          <w:tcPr>
            <w:tcW w:w="7821" w:type="dxa"/>
          </w:tcPr>
          <w:p w:rsidR="00FC7FE0" w:rsidRPr="00C627CC" w:rsidRDefault="00FC7FE0" w:rsidP="00FC7FE0">
            <w:r w:rsidRPr="00C627CC">
              <w:t>Проектируемая зона жилой застройки</w:t>
            </w:r>
          </w:p>
        </w:tc>
      </w:tr>
      <w:tr w:rsidR="00FC7FE0" w:rsidRPr="00C627CC" w:rsidTr="00FC7FE0">
        <w:tc>
          <w:tcPr>
            <w:tcW w:w="1926" w:type="dxa"/>
          </w:tcPr>
          <w:p w:rsidR="00FC7FE0" w:rsidRPr="00C627CC" w:rsidRDefault="00FC7FE0" w:rsidP="00FC7FE0">
            <w:pPr>
              <w:jc w:val="center"/>
              <w:rPr>
                <w:b/>
                <w:bCs/>
              </w:rPr>
            </w:pPr>
            <w:r w:rsidRPr="00C627CC">
              <w:rPr>
                <w:b/>
                <w:bCs/>
              </w:rPr>
              <w:t>Ж-4</w:t>
            </w:r>
          </w:p>
        </w:tc>
        <w:tc>
          <w:tcPr>
            <w:tcW w:w="7821" w:type="dxa"/>
          </w:tcPr>
          <w:p w:rsidR="00FC7FE0" w:rsidRPr="00C627CC" w:rsidRDefault="00FC7FE0" w:rsidP="00FC7FE0">
            <w:r w:rsidRPr="00C627CC">
              <w:t>Зона смешанной общественно-жилой застройки.</w:t>
            </w:r>
          </w:p>
        </w:tc>
      </w:tr>
      <w:tr w:rsidR="000660D7" w:rsidRPr="00C627CC" w:rsidTr="00FC7FE0">
        <w:tc>
          <w:tcPr>
            <w:tcW w:w="1926" w:type="dxa"/>
          </w:tcPr>
          <w:p w:rsidR="000660D7" w:rsidRPr="00C627CC" w:rsidRDefault="000660D7" w:rsidP="00FC7FE0">
            <w:pPr>
              <w:jc w:val="center"/>
              <w:rPr>
                <w:b/>
                <w:bCs/>
              </w:rPr>
            </w:pPr>
            <w:r w:rsidRPr="00C627CC">
              <w:rPr>
                <w:b/>
                <w:bCs/>
              </w:rPr>
              <w:t>Ж-4.1</w:t>
            </w:r>
          </w:p>
        </w:tc>
        <w:tc>
          <w:tcPr>
            <w:tcW w:w="7821" w:type="dxa"/>
          </w:tcPr>
          <w:p w:rsidR="000660D7" w:rsidRPr="00C627CC" w:rsidRDefault="000660D7" w:rsidP="00FC7FE0">
            <w:r w:rsidRPr="00C627CC">
              <w:t>Подзона смешанной общественно-жилой застройки</w:t>
            </w:r>
          </w:p>
        </w:tc>
      </w:tr>
      <w:tr w:rsidR="00FC7FE0" w:rsidRPr="00C627CC" w:rsidTr="00FC7FE0">
        <w:tc>
          <w:tcPr>
            <w:tcW w:w="1926" w:type="dxa"/>
          </w:tcPr>
          <w:p w:rsidR="00FC7FE0" w:rsidRPr="00C627CC" w:rsidRDefault="00FC7FE0" w:rsidP="00FC7FE0">
            <w:pPr>
              <w:jc w:val="center"/>
              <w:rPr>
                <w:b/>
                <w:bCs/>
              </w:rPr>
            </w:pPr>
          </w:p>
        </w:tc>
        <w:tc>
          <w:tcPr>
            <w:tcW w:w="7821" w:type="dxa"/>
          </w:tcPr>
          <w:p w:rsidR="00FC7FE0" w:rsidRPr="00C627CC" w:rsidRDefault="00FC7FE0" w:rsidP="00FC7FE0">
            <w:pPr>
              <w:rPr>
                <w:b/>
                <w:bCs/>
              </w:rPr>
            </w:pPr>
            <w:r w:rsidRPr="00C627CC">
              <w:rPr>
                <w:b/>
                <w:bCs/>
              </w:rPr>
              <w:t>ОБЩЕСТВЕННО- ДЕЛОВЫЕ ЗОНЫ</w:t>
            </w:r>
          </w:p>
        </w:tc>
      </w:tr>
      <w:tr w:rsidR="00FC7FE0" w:rsidRPr="00C627CC" w:rsidTr="00FC7FE0">
        <w:tc>
          <w:tcPr>
            <w:tcW w:w="1926" w:type="dxa"/>
          </w:tcPr>
          <w:p w:rsidR="00FC7FE0" w:rsidRPr="00C627CC" w:rsidRDefault="00FC7FE0" w:rsidP="00FC7FE0">
            <w:pPr>
              <w:jc w:val="center"/>
              <w:rPr>
                <w:b/>
                <w:bCs/>
              </w:rPr>
            </w:pPr>
            <w:r w:rsidRPr="00C627CC">
              <w:rPr>
                <w:b/>
                <w:bCs/>
              </w:rPr>
              <w:t>ОД-1</w:t>
            </w:r>
          </w:p>
        </w:tc>
        <w:tc>
          <w:tcPr>
            <w:tcW w:w="7821" w:type="dxa"/>
          </w:tcPr>
          <w:p w:rsidR="00FC7FE0" w:rsidRPr="00C627CC" w:rsidRDefault="00FC7FE0" w:rsidP="00FC7FE0">
            <w:r w:rsidRPr="00C627CC">
              <w:t>Зона делового, общественного и коммерческого назначения</w:t>
            </w:r>
          </w:p>
        </w:tc>
      </w:tr>
      <w:tr w:rsidR="00FC7FE0" w:rsidRPr="00C627CC" w:rsidTr="00FC7FE0">
        <w:tc>
          <w:tcPr>
            <w:tcW w:w="1926" w:type="dxa"/>
          </w:tcPr>
          <w:p w:rsidR="00FC7FE0" w:rsidRPr="00C627CC" w:rsidRDefault="00FC7FE0" w:rsidP="00FC7FE0">
            <w:pPr>
              <w:jc w:val="center"/>
              <w:rPr>
                <w:b/>
                <w:bCs/>
              </w:rPr>
            </w:pPr>
            <w:r w:rsidRPr="00C627CC">
              <w:rPr>
                <w:b/>
                <w:bCs/>
              </w:rPr>
              <w:t>ОД-2</w:t>
            </w:r>
          </w:p>
        </w:tc>
        <w:tc>
          <w:tcPr>
            <w:tcW w:w="7821" w:type="dxa"/>
          </w:tcPr>
          <w:p w:rsidR="00FC7FE0" w:rsidRPr="00C627CC" w:rsidRDefault="00FC7FE0" w:rsidP="00FC7FE0">
            <w:r w:rsidRPr="00C627CC">
              <w:t xml:space="preserve">Зона объектов здравоохранения </w:t>
            </w:r>
          </w:p>
        </w:tc>
      </w:tr>
      <w:tr w:rsidR="00FC7FE0" w:rsidRPr="00C627CC" w:rsidTr="00FC7FE0">
        <w:tc>
          <w:tcPr>
            <w:tcW w:w="1926" w:type="dxa"/>
          </w:tcPr>
          <w:p w:rsidR="00FC7FE0" w:rsidRPr="00C627CC" w:rsidRDefault="00FC7FE0" w:rsidP="00FC7FE0">
            <w:pPr>
              <w:jc w:val="center"/>
              <w:rPr>
                <w:b/>
                <w:bCs/>
              </w:rPr>
            </w:pPr>
            <w:r w:rsidRPr="00C627CC">
              <w:rPr>
                <w:b/>
                <w:bCs/>
              </w:rPr>
              <w:t>ОД-3</w:t>
            </w:r>
          </w:p>
        </w:tc>
        <w:tc>
          <w:tcPr>
            <w:tcW w:w="7821" w:type="dxa"/>
          </w:tcPr>
          <w:p w:rsidR="00FC7FE0" w:rsidRPr="00C627CC" w:rsidRDefault="00FC7FE0" w:rsidP="00FC7FE0">
            <w:r w:rsidRPr="00C627CC">
              <w:t xml:space="preserve">Зона объектов образования </w:t>
            </w:r>
          </w:p>
        </w:tc>
      </w:tr>
      <w:tr w:rsidR="00FC7FE0" w:rsidRPr="00C627CC" w:rsidTr="00FC7FE0">
        <w:tc>
          <w:tcPr>
            <w:tcW w:w="1926" w:type="dxa"/>
          </w:tcPr>
          <w:p w:rsidR="00FC7FE0" w:rsidRPr="00C627CC" w:rsidRDefault="00FC7FE0" w:rsidP="00FC7FE0">
            <w:pPr>
              <w:jc w:val="center"/>
              <w:rPr>
                <w:b/>
                <w:bCs/>
                <w:lang w:val="en-US"/>
              </w:rPr>
            </w:pPr>
            <w:r w:rsidRPr="00C627CC">
              <w:rPr>
                <w:b/>
                <w:bCs/>
              </w:rPr>
              <w:t>ОД-</w:t>
            </w:r>
            <w:r w:rsidRPr="00C627CC">
              <w:rPr>
                <w:b/>
                <w:bCs/>
                <w:lang w:val="en-US"/>
              </w:rPr>
              <w:t>4</w:t>
            </w:r>
          </w:p>
        </w:tc>
        <w:tc>
          <w:tcPr>
            <w:tcW w:w="7821" w:type="dxa"/>
          </w:tcPr>
          <w:p w:rsidR="00FC7FE0" w:rsidRPr="00C627CC" w:rsidRDefault="00FC7FE0" w:rsidP="00FC7FE0">
            <w:pPr>
              <w:rPr>
                <w:b/>
                <w:bCs/>
              </w:rPr>
            </w:pPr>
            <w:r w:rsidRPr="00C627CC">
              <w:t>Зона объектов физической культуры и спорта</w:t>
            </w:r>
          </w:p>
        </w:tc>
      </w:tr>
      <w:tr w:rsidR="00FC7FE0" w:rsidRPr="00C627CC" w:rsidTr="00FC7FE0">
        <w:tc>
          <w:tcPr>
            <w:tcW w:w="1926" w:type="dxa"/>
          </w:tcPr>
          <w:p w:rsidR="00FC7FE0" w:rsidRPr="00C627CC" w:rsidRDefault="00FC7FE0" w:rsidP="00FC7FE0">
            <w:pPr>
              <w:jc w:val="center"/>
              <w:rPr>
                <w:b/>
                <w:bCs/>
              </w:rPr>
            </w:pPr>
          </w:p>
        </w:tc>
        <w:tc>
          <w:tcPr>
            <w:tcW w:w="7821" w:type="dxa"/>
          </w:tcPr>
          <w:p w:rsidR="00FC7FE0" w:rsidRPr="00C627CC" w:rsidRDefault="00FC7FE0" w:rsidP="00FC7FE0">
            <w:pPr>
              <w:rPr>
                <w:b/>
                <w:bCs/>
              </w:rPr>
            </w:pPr>
            <w:r w:rsidRPr="00C627CC">
              <w:rPr>
                <w:b/>
                <w:bCs/>
              </w:rPr>
              <w:t xml:space="preserve">ПРОИЗВОДСТВЕННЫЕ И КОММУНАЛЬНО-СКЛАДСКИЕ ЗОНЫ </w:t>
            </w:r>
          </w:p>
        </w:tc>
      </w:tr>
      <w:tr w:rsidR="00FC7FE0" w:rsidRPr="00C627CC" w:rsidTr="00FC7FE0">
        <w:tc>
          <w:tcPr>
            <w:tcW w:w="1926" w:type="dxa"/>
          </w:tcPr>
          <w:p w:rsidR="00FC7FE0" w:rsidRPr="00C627CC" w:rsidRDefault="00FC7FE0" w:rsidP="00FC7FE0">
            <w:pPr>
              <w:jc w:val="center"/>
              <w:rPr>
                <w:b/>
                <w:bCs/>
              </w:rPr>
            </w:pPr>
            <w:r w:rsidRPr="00C627CC">
              <w:rPr>
                <w:b/>
                <w:bCs/>
              </w:rPr>
              <w:t>ПК-5</w:t>
            </w:r>
          </w:p>
        </w:tc>
        <w:tc>
          <w:tcPr>
            <w:tcW w:w="7821" w:type="dxa"/>
          </w:tcPr>
          <w:p w:rsidR="00FC7FE0" w:rsidRPr="00C627CC" w:rsidRDefault="00FC7FE0" w:rsidP="00FC7FE0">
            <w:r w:rsidRPr="00C627CC">
              <w:t>Зона производственных и коммунально-складских объектов</w:t>
            </w:r>
            <w:r w:rsidRPr="00C627CC">
              <w:rPr>
                <w:b/>
                <w:bCs/>
                <w:lang w:eastAsia="ru-RU"/>
              </w:rPr>
              <w:t xml:space="preserve"> </w:t>
            </w:r>
            <w:r w:rsidRPr="00C627CC">
              <w:t xml:space="preserve">V класса опасности </w:t>
            </w:r>
          </w:p>
        </w:tc>
      </w:tr>
      <w:tr w:rsidR="00FC7FE0" w:rsidRPr="00C627CC" w:rsidTr="00FC7FE0">
        <w:tc>
          <w:tcPr>
            <w:tcW w:w="1926" w:type="dxa"/>
          </w:tcPr>
          <w:p w:rsidR="00FC7FE0" w:rsidRPr="00C627CC" w:rsidRDefault="00FC7FE0" w:rsidP="00FC7FE0">
            <w:pPr>
              <w:jc w:val="center"/>
              <w:rPr>
                <w:b/>
                <w:bCs/>
              </w:rPr>
            </w:pPr>
            <w:r w:rsidRPr="00C627CC">
              <w:rPr>
                <w:b/>
                <w:bCs/>
              </w:rPr>
              <w:t>ПК-4</w:t>
            </w:r>
          </w:p>
        </w:tc>
        <w:tc>
          <w:tcPr>
            <w:tcW w:w="7821" w:type="dxa"/>
          </w:tcPr>
          <w:p w:rsidR="00FC7FE0" w:rsidRPr="00C627CC" w:rsidRDefault="00FC7FE0" w:rsidP="00FC7FE0">
            <w:pPr>
              <w:rPr>
                <w:b/>
                <w:bCs/>
              </w:rPr>
            </w:pPr>
            <w:r w:rsidRPr="00C627CC">
              <w:t>Зона производственных и коммунально-складских объектов</w:t>
            </w:r>
            <w:r w:rsidRPr="00C627CC">
              <w:rPr>
                <w:b/>
                <w:bCs/>
                <w:lang w:eastAsia="ru-RU"/>
              </w:rPr>
              <w:t xml:space="preserve"> </w:t>
            </w:r>
            <w:r w:rsidRPr="00C627CC">
              <w:rPr>
                <w:lang w:val="en-US"/>
              </w:rPr>
              <w:t>I</w:t>
            </w:r>
            <w:r w:rsidRPr="00C627CC">
              <w:t xml:space="preserve">V класса </w:t>
            </w:r>
            <w:r w:rsidRPr="00C627CC">
              <w:rPr>
                <w:bCs/>
              </w:rPr>
              <w:t>опасности</w:t>
            </w:r>
            <w:r w:rsidRPr="00C627CC">
              <w:t xml:space="preserve"> </w:t>
            </w:r>
          </w:p>
        </w:tc>
      </w:tr>
      <w:tr w:rsidR="00FC7FE0" w:rsidRPr="00C627CC" w:rsidTr="00FC7FE0">
        <w:tc>
          <w:tcPr>
            <w:tcW w:w="1926" w:type="dxa"/>
          </w:tcPr>
          <w:p w:rsidR="00FC7FE0" w:rsidRPr="00C627CC" w:rsidRDefault="00FC7FE0" w:rsidP="00FC7FE0">
            <w:pPr>
              <w:jc w:val="center"/>
              <w:rPr>
                <w:b/>
                <w:bCs/>
              </w:rPr>
            </w:pPr>
            <w:r w:rsidRPr="00C627CC">
              <w:rPr>
                <w:b/>
                <w:bCs/>
              </w:rPr>
              <w:t>ПК-3</w:t>
            </w:r>
          </w:p>
        </w:tc>
        <w:tc>
          <w:tcPr>
            <w:tcW w:w="7821" w:type="dxa"/>
          </w:tcPr>
          <w:p w:rsidR="00FC7FE0" w:rsidRPr="00C627CC" w:rsidRDefault="00FC7FE0" w:rsidP="00FC7FE0">
            <w:pPr>
              <w:rPr>
                <w:b/>
                <w:bCs/>
              </w:rPr>
            </w:pPr>
            <w:r w:rsidRPr="00C627CC">
              <w:t>Зона производственных и коммунально-складских объектов</w:t>
            </w:r>
            <w:r w:rsidRPr="00C627CC">
              <w:rPr>
                <w:b/>
                <w:bCs/>
                <w:lang w:eastAsia="ru-RU"/>
              </w:rPr>
              <w:t xml:space="preserve"> </w:t>
            </w:r>
            <w:r w:rsidRPr="00C627CC">
              <w:rPr>
                <w:lang w:val="en-US"/>
              </w:rPr>
              <w:t>III</w:t>
            </w:r>
            <w:r w:rsidRPr="00C627CC">
              <w:t xml:space="preserve"> класса</w:t>
            </w:r>
            <w:r w:rsidRPr="00C627CC">
              <w:rPr>
                <w:bCs/>
              </w:rPr>
              <w:t xml:space="preserve"> опасности</w:t>
            </w:r>
            <w:r w:rsidRPr="00C627CC">
              <w:t xml:space="preserve"> </w:t>
            </w:r>
          </w:p>
        </w:tc>
      </w:tr>
      <w:tr w:rsidR="00FC7FE0" w:rsidRPr="00C627CC" w:rsidTr="00FC7FE0">
        <w:tc>
          <w:tcPr>
            <w:tcW w:w="1926" w:type="dxa"/>
          </w:tcPr>
          <w:p w:rsidR="00FC7FE0" w:rsidRPr="00C627CC" w:rsidRDefault="00FC7FE0" w:rsidP="00FC7FE0">
            <w:pPr>
              <w:jc w:val="center"/>
              <w:rPr>
                <w:b/>
                <w:bCs/>
              </w:rPr>
            </w:pPr>
            <w:r w:rsidRPr="00C627CC">
              <w:rPr>
                <w:b/>
                <w:bCs/>
              </w:rPr>
              <w:t>ПК-2</w:t>
            </w:r>
          </w:p>
        </w:tc>
        <w:tc>
          <w:tcPr>
            <w:tcW w:w="7821" w:type="dxa"/>
          </w:tcPr>
          <w:p w:rsidR="00FC7FE0" w:rsidRPr="00C627CC" w:rsidRDefault="00FC7FE0" w:rsidP="00FC7FE0">
            <w:pPr>
              <w:rPr>
                <w:b/>
                <w:bCs/>
              </w:rPr>
            </w:pPr>
            <w:r w:rsidRPr="00C627CC">
              <w:t>Зона производственных и коммунально-складских объектов</w:t>
            </w:r>
            <w:r w:rsidRPr="00C627CC">
              <w:rPr>
                <w:b/>
                <w:bCs/>
                <w:lang w:eastAsia="ru-RU"/>
              </w:rPr>
              <w:t xml:space="preserve"> </w:t>
            </w:r>
            <w:r w:rsidRPr="00C627CC">
              <w:rPr>
                <w:lang w:val="en-US"/>
              </w:rPr>
              <w:t>III</w:t>
            </w:r>
            <w:r w:rsidRPr="00C627CC">
              <w:t xml:space="preserve"> класса </w:t>
            </w:r>
            <w:r w:rsidRPr="00C627CC">
              <w:rPr>
                <w:bCs/>
              </w:rPr>
              <w:t>опасности</w:t>
            </w:r>
            <w:r w:rsidRPr="00C627CC">
              <w:t xml:space="preserve"> СЗЗ-500м</w:t>
            </w:r>
          </w:p>
        </w:tc>
      </w:tr>
      <w:tr w:rsidR="00FC7FE0" w:rsidRPr="00C627CC" w:rsidTr="00FC7FE0">
        <w:tc>
          <w:tcPr>
            <w:tcW w:w="1926" w:type="dxa"/>
          </w:tcPr>
          <w:p w:rsidR="00FC7FE0" w:rsidRPr="00C627CC" w:rsidRDefault="00FC7FE0" w:rsidP="00FC7FE0">
            <w:pPr>
              <w:jc w:val="center"/>
              <w:rPr>
                <w:b/>
                <w:bCs/>
              </w:rPr>
            </w:pPr>
          </w:p>
        </w:tc>
        <w:tc>
          <w:tcPr>
            <w:tcW w:w="7821" w:type="dxa"/>
          </w:tcPr>
          <w:p w:rsidR="00FC7FE0" w:rsidRPr="00C627CC" w:rsidRDefault="00FC7FE0" w:rsidP="00FC7FE0">
            <w:pPr>
              <w:shd w:val="clear" w:color="auto" w:fill="FFFFFF"/>
              <w:rPr>
                <w:b/>
                <w:bCs/>
              </w:rPr>
            </w:pPr>
            <w:r w:rsidRPr="00C627CC">
              <w:rPr>
                <w:b/>
                <w:bCs/>
              </w:rPr>
              <w:t>РЕКРЕАЦИОННЫЕ ЗОНЫ</w:t>
            </w:r>
          </w:p>
        </w:tc>
      </w:tr>
      <w:tr w:rsidR="00FC7FE0" w:rsidRPr="00C627CC" w:rsidTr="00FC7FE0">
        <w:tc>
          <w:tcPr>
            <w:tcW w:w="1926" w:type="dxa"/>
          </w:tcPr>
          <w:p w:rsidR="00FC7FE0" w:rsidRPr="00C627CC" w:rsidRDefault="00FC7FE0" w:rsidP="00FC7FE0">
            <w:pPr>
              <w:jc w:val="center"/>
              <w:rPr>
                <w:b/>
                <w:bCs/>
              </w:rPr>
            </w:pPr>
            <w:r w:rsidRPr="00C627CC">
              <w:rPr>
                <w:b/>
                <w:bCs/>
              </w:rPr>
              <w:t>Р-1</w:t>
            </w:r>
          </w:p>
        </w:tc>
        <w:tc>
          <w:tcPr>
            <w:tcW w:w="7821" w:type="dxa"/>
          </w:tcPr>
          <w:p w:rsidR="00FC7FE0" w:rsidRPr="00C627CC" w:rsidRDefault="00FC7FE0" w:rsidP="00FC7FE0">
            <w:pPr>
              <w:shd w:val="clear" w:color="auto" w:fill="FFFFFF"/>
              <w:rPr>
                <w:strike/>
              </w:rPr>
            </w:pPr>
            <w:r w:rsidRPr="00C627CC">
              <w:t>Зона парков, скверов, бульваров, озеленения общего пользования</w:t>
            </w:r>
          </w:p>
        </w:tc>
      </w:tr>
      <w:tr w:rsidR="00FC7FE0" w:rsidRPr="00C627CC" w:rsidTr="00FC7FE0">
        <w:tc>
          <w:tcPr>
            <w:tcW w:w="1926" w:type="dxa"/>
          </w:tcPr>
          <w:p w:rsidR="00FC7FE0" w:rsidRPr="00C627CC" w:rsidRDefault="00FC7FE0" w:rsidP="00FC7FE0">
            <w:pPr>
              <w:jc w:val="center"/>
              <w:rPr>
                <w:b/>
              </w:rPr>
            </w:pPr>
            <w:r w:rsidRPr="00C627CC">
              <w:rPr>
                <w:b/>
              </w:rPr>
              <w:t>Р-1.1</w:t>
            </w:r>
          </w:p>
        </w:tc>
        <w:tc>
          <w:tcPr>
            <w:tcW w:w="7821" w:type="dxa"/>
          </w:tcPr>
          <w:p w:rsidR="00FC7FE0" w:rsidRPr="00C627CC" w:rsidRDefault="00FC7FE0" w:rsidP="00FC7FE0">
            <w:r w:rsidRPr="00C627CC">
              <w:t xml:space="preserve">Подзона особой охраны зоны озеленения общего пользования </w:t>
            </w:r>
          </w:p>
        </w:tc>
      </w:tr>
      <w:tr w:rsidR="00FC7FE0" w:rsidRPr="00C627CC" w:rsidTr="00FC7FE0">
        <w:tc>
          <w:tcPr>
            <w:tcW w:w="1926" w:type="dxa"/>
          </w:tcPr>
          <w:p w:rsidR="00FC7FE0" w:rsidRPr="00C627CC" w:rsidRDefault="00FC7FE0" w:rsidP="00FC7FE0">
            <w:pPr>
              <w:jc w:val="center"/>
              <w:rPr>
                <w:b/>
                <w:bCs/>
              </w:rPr>
            </w:pPr>
          </w:p>
        </w:tc>
        <w:tc>
          <w:tcPr>
            <w:tcW w:w="7821" w:type="dxa"/>
          </w:tcPr>
          <w:p w:rsidR="00FC7FE0" w:rsidRPr="00C627CC" w:rsidRDefault="00FC7FE0" w:rsidP="00FC7FE0">
            <w:pPr>
              <w:shd w:val="clear" w:color="auto" w:fill="FFFFFF"/>
              <w:rPr>
                <w:b/>
                <w:bCs/>
              </w:rPr>
            </w:pPr>
            <w:r w:rsidRPr="00C627CC">
              <w:rPr>
                <w:b/>
                <w:bCs/>
              </w:rPr>
              <w:t>ЗОНЫ СЕЛЬСКОХОЗЯЙСТВЕННОГО ИСПОЛЬЗОВАНИЯ</w:t>
            </w:r>
          </w:p>
        </w:tc>
      </w:tr>
      <w:tr w:rsidR="00FC7FE0" w:rsidRPr="00C627CC" w:rsidTr="00FC7FE0">
        <w:tc>
          <w:tcPr>
            <w:tcW w:w="1926" w:type="dxa"/>
          </w:tcPr>
          <w:p w:rsidR="00FC7FE0" w:rsidRPr="00C627CC" w:rsidRDefault="00FC7FE0" w:rsidP="00FC7FE0">
            <w:pPr>
              <w:jc w:val="center"/>
              <w:rPr>
                <w:b/>
                <w:bCs/>
              </w:rPr>
            </w:pPr>
            <w:r w:rsidRPr="00C627CC">
              <w:rPr>
                <w:b/>
                <w:bCs/>
              </w:rPr>
              <w:t>СХ-1</w:t>
            </w:r>
          </w:p>
        </w:tc>
        <w:tc>
          <w:tcPr>
            <w:tcW w:w="7821" w:type="dxa"/>
          </w:tcPr>
          <w:p w:rsidR="00FC7FE0" w:rsidRPr="00C627CC" w:rsidRDefault="00FC7FE0" w:rsidP="00FC7FE0">
            <w:pPr>
              <w:rPr>
                <w:b/>
                <w:bCs/>
              </w:rPr>
            </w:pPr>
            <w:r w:rsidRPr="00C627CC">
              <w:rPr>
                <w:bCs/>
              </w:rPr>
              <w:t>Зона сельскохозяйственного использования</w:t>
            </w:r>
          </w:p>
        </w:tc>
      </w:tr>
      <w:tr w:rsidR="00FC7FE0" w:rsidRPr="00C627CC" w:rsidTr="00FC7FE0">
        <w:tc>
          <w:tcPr>
            <w:tcW w:w="1926" w:type="dxa"/>
          </w:tcPr>
          <w:p w:rsidR="00FC7FE0" w:rsidRPr="00C627CC" w:rsidRDefault="00FC7FE0" w:rsidP="00FC7FE0">
            <w:pPr>
              <w:jc w:val="center"/>
              <w:rPr>
                <w:b/>
                <w:bCs/>
              </w:rPr>
            </w:pPr>
            <w:r w:rsidRPr="00C627CC">
              <w:rPr>
                <w:b/>
                <w:bCs/>
              </w:rPr>
              <w:t>СХ-1.1</w:t>
            </w:r>
          </w:p>
        </w:tc>
        <w:tc>
          <w:tcPr>
            <w:tcW w:w="7821" w:type="dxa"/>
          </w:tcPr>
          <w:p w:rsidR="00FC7FE0" w:rsidRPr="00C627CC" w:rsidRDefault="00FC7FE0" w:rsidP="00FC7FE0">
            <w:pPr>
              <w:autoSpaceDE w:val="0"/>
              <w:autoSpaceDN w:val="0"/>
              <w:adjustRightInd w:val="0"/>
              <w:rPr>
                <w:rFonts w:ascii="Arial" w:eastAsia="Times New Roman" w:hAnsi="Arial" w:cs="Arial"/>
                <w:lang w:eastAsia="ru-RU"/>
              </w:rPr>
            </w:pPr>
            <w:r w:rsidRPr="00C627CC">
              <w:t>Подзона особой охраны зоны сельскохозяйственного использования</w:t>
            </w:r>
          </w:p>
        </w:tc>
      </w:tr>
      <w:tr w:rsidR="00FC7FE0" w:rsidRPr="00C627CC" w:rsidTr="00FC7FE0">
        <w:tc>
          <w:tcPr>
            <w:tcW w:w="1926" w:type="dxa"/>
          </w:tcPr>
          <w:p w:rsidR="00FC7FE0" w:rsidRPr="00C627CC" w:rsidRDefault="00FC7FE0" w:rsidP="00FC7FE0">
            <w:pPr>
              <w:jc w:val="center"/>
              <w:rPr>
                <w:b/>
                <w:bCs/>
              </w:rPr>
            </w:pPr>
            <w:r w:rsidRPr="00C627CC">
              <w:rPr>
                <w:b/>
                <w:bCs/>
              </w:rPr>
              <w:t>СХ-2</w:t>
            </w:r>
          </w:p>
        </w:tc>
        <w:tc>
          <w:tcPr>
            <w:tcW w:w="7821" w:type="dxa"/>
          </w:tcPr>
          <w:p w:rsidR="00FC7FE0" w:rsidRPr="00C627CC" w:rsidRDefault="00FC7FE0" w:rsidP="00FC7FE0">
            <w:pPr>
              <w:rPr>
                <w:b/>
                <w:bCs/>
              </w:rPr>
            </w:pPr>
            <w:r w:rsidRPr="00C627CC">
              <w:rPr>
                <w:bCs/>
              </w:rPr>
              <w:t>Подзона сельскохозяйственного использования (растениеводство)</w:t>
            </w:r>
          </w:p>
        </w:tc>
      </w:tr>
      <w:tr w:rsidR="00FC7FE0" w:rsidRPr="00C627CC" w:rsidTr="00FC7FE0">
        <w:trPr>
          <w:trHeight w:val="346"/>
        </w:trPr>
        <w:tc>
          <w:tcPr>
            <w:tcW w:w="1926" w:type="dxa"/>
          </w:tcPr>
          <w:p w:rsidR="00FC7FE0" w:rsidRPr="00C627CC" w:rsidRDefault="00FC7FE0" w:rsidP="00FC7FE0">
            <w:pPr>
              <w:jc w:val="center"/>
              <w:rPr>
                <w:b/>
                <w:bCs/>
              </w:rPr>
            </w:pPr>
            <w:r w:rsidRPr="00C627CC">
              <w:rPr>
                <w:b/>
                <w:bCs/>
              </w:rPr>
              <w:t>СХ-3</w:t>
            </w:r>
          </w:p>
        </w:tc>
        <w:tc>
          <w:tcPr>
            <w:tcW w:w="7821" w:type="dxa"/>
          </w:tcPr>
          <w:p w:rsidR="00FC7FE0" w:rsidRPr="00C627CC" w:rsidRDefault="00FC7FE0" w:rsidP="00FC7FE0">
            <w:pPr>
              <w:rPr>
                <w:bCs/>
              </w:rPr>
            </w:pPr>
            <w:r w:rsidRPr="00C627CC">
              <w:t>Подзона сельскохозяйственного использования</w:t>
            </w:r>
          </w:p>
        </w:tc>
      </w:tr>
      <w:tr w:rsidR="008D786F" w:rsidRPr="00C627CC" w:rsidTr="00FC7FE0">
        <w:trPr>
          <w:trHeight w:val="346"/>
        </w:trPr>
        <w:tc>
          <w:tcPr>
            <w:tcW w:w="1926" w:type="dxa"/>
          </w:tcPr>
          <w:p w:rsidR="008D786F" w:rsidRPr="00C627CC" w:rsidRDefault="008D786F" w:rsidP="00FC7FE0">
            <w:pPr>
              <w:jc w:val="center"/>
              <w:rPr>
                <w:b/>
                <w:bCs/>
              </w:rPr>
            </w:pPr>
            <w:r>
              <w:rPr>
                <w:b/>
                <w:bCs/>
              </w:rPr>
              <w:t>СХ-3.1</w:t>
            </w:r>
          </w:p>
        </w:tc>
        <w:tc>
          <w:tcPr>
            <w:tcW w:w="7821" w:type="dxa"/>
          </w:tcPr>
          <w:p w:rsidR="008D786F" w:rsidRPr="00C627CC" w:rsidRDefault="00FD594F" w:rsidP="00FC7FE0">
            <w:r w:rsidRPr="00FD594F">
              <w:t>Подзона сельскохозяйственного использования (в том числе сельскохозяйственные предприятия)</w:t>
            </w:r>
          </w:p>
        </w:tc>
      </w:tr>
      <w:tr w:rsidR="00FC7FE0" w:rsidRPr="00C627CC" w:rsidTr="00FC7FE0">
        <w:trPr>
          <w:trHeight w:val="70"/>
        </w:trPr>
        <w:tc>
          <w:tcPr>
            <w:tcW w:w="1926" w:type="dxa"/>
          </w:tcPr>
          <w:p w:rsidR="00FC7FE0" w:rsidRPr="00C627CC" w:rsidRDefault="00FC7FE0" w:rsidP="00FC7FE0">
            <w:pPr>
              <w:jc w:val="center"/>
              <w:rPr>
                <w:b/>
                <w:bCs/>
              </w:rPr>
            </w:pPr>
          </w:p>
        </w:tc>
        <w:tc>
          <w:tcPr>
            <w:tcW w:w="7821" w:type="dxa"/>
          </w:tcPr>
          <w:p w:rsidR="00FC7FE0" w:rsidRPr="00C627CC" w:rsidRDefault="00FC7FE0" w:rsidP="00FC7FE0">
            <w:pPr>
              <w:shd w:val="clear" w:color="auto" w:fill="FFFFFF"/>
              <w:rPr>
                <w:b/>
                <w:bCs/>
              </w:rPr>
            </w:pPr>
            <w:r w:rsidRPr="00C627CC">
              <w:rPr>
                <w:b/>
                <w:bCs/>
              </w:rPr>
              <w:t>ЗОНЫ ИНЖЕНЕРНОЙ И ТРАНСПОРТНОЙ ИНФРАСТРУКТУРЫ</w:t>
            </w:r>
          </w:p>
        </w:tc>
      </w:tr>
      <w:tr w:rsidR="00FC7FE0" w:rsidRPr="00C627CC" w:rsidTr="00FC7FE0">
        <w:tc>
          <w:tcPr>
            <w:tcW w:w="1926" w:type="dxa"/>
          </w:tcPr>
          <w:p w:rsidR="00FC7FE0" w:rsidRPr="00C627CC" w:rsidRDefault="00FC7FE0" w:rsidP="00FC7FE0">
            <w:pPr>
              <w:jc w:val="center"/>
              <w:rPr>
                <w:b/>
              </w:rPr>
            </w:pPr>
            <w:r w:rsidRPr="00C627CC">
              <w:rPr>
                <w:b/>
              </w:rPr>
              <w:t>ИВ-1</w:t>
            </w:r>
          </w:p>
        </w:tc>
        <w:tc>
          <w:tcPr>
            <w:tcW w:w="7821" w:type="dxa"/>
          </w:tcPr>
          <w:p w:rsidR="00FC7FE0" w:rsidRPr="00C627CC" w:rsidRDefault="00FC7FE0" w:rsidP="00FC7FE0">
            <w:r w:rsidRPr="00C627CC">
              <w:t>Зона объектов инженерной инфраструктуры</w:t>
            </w:r>
          </w:p>
        </w:tc>
      </w:tr>
      <w:tr w:rsidR="00FC7FE0" w:rsidRPr="00C627CC" w:rsidTr="00FC7FE0">
        <w:tc>
          <w:tcPr>
            <w:tcW w:w="1926" w:type="dxa"/>
          </w:tcPr>
          <w:p w:rsidR="00FC7FE0" w:rsidRPr="00C627CC" w:rsidRDefault="00FC7FE0" w:rsidP="00FC7FE0">
            <w:pPr>
              <w:jc w:val="center"/>
              <w:rPr>
                <w:b/>
                <w:bCs/>
              </w:rPr>
            </w:pPr>
            <w:r w:rsidRPr="00C627CC">
              <w:rPr>
                <w:b/>
              </w:rPr>
              <w:t>ПС</w:t>
            </w:r>
          </w:p>
        </w:tc>
        <w:tc>
          <w:tcPr>
            <w:tcW w:w="7821" w:type="dxa"/>
          </w:tcPr>
          <w:p w:rsidR="00FC7FE0" w:rsidRPr="00C627CC" w:rsidRDefault="00FC7FE0" w:rsidP="00FC7FE0">
            <w:pPr>
              <w:rPr>
                <w:b/>
                <w:bCs/>
              </w:rPr>
            </w:pPr>
            <w:r w:rsidRPr="00C627CC">
              <w:t>Зона объектов придорожного сервиса</w:t>
            </w:r>
          </w:p>
        </w:tc>
      </w:tr>
      <w:tr w:rsidR="00FC7FE0" w:rsidRPr="00C627CC" w:rsidTr="00FC7FE0">
        <w:tc>
          <w:tcPr>
            <w:tcW w:w="1926" w:type="dxa"/>
          </w:tcPr>
          <w:p w:rsidR="00FC7FE0" w:rsidRPr="00C627CC" w:rsidRDefault="00FC7FE0" w:rsidP="00FC7FE0">
            <w:pPr>
              <w:jc w:val="center"/>
              <w:rPr>
                <w:b/>
                <w:bCs/>
              </w:rPr>
            </w:pPr>
            <w:r w:rsidRPr="00C627CC">
              <w:rPr>
                <w:b/>
                <w:bCs/>
              </w:rPr>
              <w:t>ИТ-1</w:t>
            </w:r>
          </w:p>
        </w:tc>
        <w:tc>
          <w:tcPr>
            <w:tcW w:w="7821" w:type="dxa"/>
          </w:tcPr>
          <w:p w:rsidR="00FC7FE0" w:rsidRPr="00C627CC" w:rsidRDefault="00FC7FE0" w:rsidP="00FC7FE0">
            <w:pPr>
              <w:rPr>
                <w:b/>
                <w:bCs/>
              </w:rPr>
            </w:pPr>
            <w:r w:rsidRPr="00C627CC">
              <w:rPr>
                <w:bCs/>
              </w:rPr>
              <w:t xml:space="preserve">Зона </w:t>
            </w:r>
            <w:r w:rsidRPr="00C627CC">
              <w:t xml:space="preserve">объектов </w:t>
            </w:r>
            <w:r w:rsidRPr="00C627CC">
              <w:rPr>
                <w:bCs/>
              </w:rPr>
              <w:t>автомобильного транспорта</w:t>
            </w:r>
          </w:p>
        </w:tc>
      </w:tr>
      <w:tr w:rsidR="00FC7FE0" w:rsidRPr="00C627CC" w:rsidTr="00FC7FE0">
        <w:tc>
          <w:tcPr>
            <w:tcW w:w="1926" w:type="dxa"/>
          </w:tcPr>
          <w:p w:rsidR="00FC7FE0" w:rsidRPr="00C627CC" w:rsidRDefault="00FC7FE0" w:rsidP="00FC7FE0">
            <w:pPr>
              <w:jc w:val="center"/>
              <w:rPr>
                <w:b/>
                <w:bCs/>
              </w:rPr>
            </w:pPr>
            <w:r w:rsidRPr="00C627CC">
              <w:rPr>
                <w:b/>
                <w:bCs/>
              </w:rPr>
              <w:t>ИТ-2</w:t>
            </w:r>
          </w:p>
        </w:tc>
        <w:tc>
          <w:tcPr>
            <w:tcW w:w="7821" w:type="dxa"/>
          </w:tcPr>
          <w:p w:rsidR="00FC7FE0" w:rsidRPr="00C627CC" w:rsidRDefault="00FC7FE0" w:rsidP="00FC7FE0">
            <w:pPr>
              <w:rPr>
                <w:bCs/>
              </w:rPr>
            </w:pPr>
            <w:r w:rsidRPr="00C627CC">
              <w:rPr>
                <w:bCs/>
              </w:rPr>
              <w:t xml:space="preserve">Зона </w:t>
            </w:r>
            <w:r w:rsidRPr="00C627CC">
              <w:t xml:space="preserve">объектов </w:t>
            </w:r>
            <w:r w:rsidRPr="00C627CC">
              <w:rPr>
                <w:bCs/>
              </w:rPr>
              <w:t>железнодорожного транспорта</w:t>
            </w:r>
          </w:p>
        </w:tc>
      </w:tr>
      <w:tr w:rsidR="00FC7FE0" w:rsidRPr="00C627CC" w:rsidTr="00FC7FE0">
        <w:tc>
          <w:tcPr>
            <w:tcW w:w="1926" w:type="dxa"/>
          </w:tcPr>
          <w:p w:rsidR="00FC7FE0" w:rsidRPr="00C627CC" w:rsidRDefault="00FC7FE0" w:rsidP="00FC7FE0">
            <w:pPr>
              <w:jc w:val="center"/>
              <w:rPr>
                <w:b/>
                <w:bCs/>
              </w:rPr>
            </w:pPr>
          </w:p>
        </w:tc>
        <w:tc>
          <w:tcPr>
            <w:tcW w:w="7821" w:type="dxa"/>
          </w:tcPr>
          <w:p w:rsidR="00FC7FE0" w:rsidRPr="00C627CC" w:rsidRDefault="00FC7FE0" w:rsidP="00FC7FE0">
            <w:pPr>
              <w:shd w:val="clear" w:color="auto" w:fill="FFFFFF"/>
              <w:rPr>
                <w:b/>
                <w:bCs/>
              </w:rPr>
            </w:pPr>
            <w:r w:rsidRPr="00C627CC">
              <w:rPr>
                <w:b/>
                <w:bCs/>
              </w:rPr>
              <w:t>ЗОНЫ СПЕЦИАЛЬНОГО НАЗНАЧЕНИЯ</w:t>
            </w:r>
          </w:p>
        </w:tc>
      </w:tr>
      <w:tr w:rsidR="00FC7FE0" w:rsidRPr="00C627CC" w:rsidTr="00FC7FE0">
        <w:tc>
          <w:tcPr>
            <w:tcW w:w="1926" w:type="dxa"/>
          </w:tcPr>
          <w:p w:rsidR="00FC7FE0" w:rsidRPr="00C627CC" w:rsidRDefault="00FC7FE0" w:rsidP="00FC7FE0">
            <w:pPr>
              <w:jc w:val="center"/>
              <w:rPr>
                <w:b/>
                <w:bCs/>
              </w:rPr>
            </w:pPr>
            <w:r w:rsidRPr="00C627CC">
              <w:rPr>
                <w:b/>
                <w:bCs/>
              </w:rPr>
              <w:t>СН-1</w:t>
            </w:r>
          </w:p>
        </w:tc>
        <w:tc>
          <w:tcPr>
            <w:tcW w:w="7821" w:type="dxa"/>
          </w:tcPr>
          <w:p w:rsidR="00FC7FE0" w:rsidRPr="00C627CC" w:rsidRDefault="00FC7FE0" w:rsidP="00FC7FE0">
            <w:r w:rsidRPr="00C627CC">
              <w:t>Зона кладбищ</w:t>
            </w:r>
          </w:p>
        </w:tc>
      </w:tr>
      <w:tr w:rsidR="00FC7FE0" w:rsidRPr="00C627CC" w:rsidTr="00FC7FE0">
        <w:tc>
          <w:tcPr>
            <w:tcW w:w="1926" w:type="dxa"/>
          </w:tcPr>
          <w:p w:rsidR="00FC7FE0" w:rsidRPr="00C627CC" w:rsidRDefault="00FC7FE0" w:rsidP="00FC7FE0">
            <w:pPr>
              <w:jc w:val="center"/>
              <w:rPr>
                <w:b/>
                <w:bCs/>
              </w:rPr>
            </w:pPr>
            <w:r w:rsidRPr="00C627CC">
              <w:rPr>
                <w:b/>
                <w:bCs/>
              </w:rPr>
              <w:t>СН-2</w:t>
            </w:r>
          </w:p>
        </w:tc>
        <w:tc>
          <w:tcPr>
            <w:tcW w:w="7821" w:type="dxa"/>
          </w:tcPr>
          <w:p w:rsidR="00FC7FE0" w:rsidRPr="00C627CC" w:rsidRDefault="00FC7FE0" w:rsidP="00FC7FE0">
            <w:r w:rsidRPr="00C627CC">
              <w:t>Зона озеленения специального назначения</w:t>
            </w:r>
          </w:p>
        </w:tc>
      </w:tr>
      <w:tr w:rsidR="00FC7FE0" w:rsidRPr="00C627CC" w:rsidTr="00FC7FE0">
        <w:tc>
          <w:tcPr>
            <w:tcW w:w="1926" w:type="dxa"/>
          </w:tcPr>
          <w:p w:rsidR="00FC7FE0" w:rsidRPr="00C627CC" w:rsidRDefault="00FC7FE0" w:rsidP="00FC7FE0">
            <w:pPr>
              <w:jc w:val="center"/>
              <w:rPr>
                <w:b/>
                <w:bCs/>
              </w:rPr>
            </w:pPr>
            <w:r w:rsidRPr="00C627CC">
              <w:rPr>
                <w:b/>
                <w:bCs/>
              </w:rPr>
              <w:t>СН-2.1</w:t>
            </w:r>
          </w:p>
        </w:tc>
        <w:tc>
          <w:tcPr>
            <w:tcW w:w="7821" w:type="dxa"/>
          </w:tcPr>
          <w:p w:rsidR="00FC7FE0" w:rsidRPr="00C627CC" w:rsidRDefault="00FC7FE0" w:rsidP="00FC7FE0">
            <w:pPr>
              <w:autoSpaceDE w:val="0"/>
              <w:autoSpaceDN w:val="0"/>
              <w:adjustRightInd w:val="0"/>
              <w:rPr>
                <w:rFonts w:eastAsia="Times New Roman"/>
                <w:lang w:eastAsia="ru-RU"/>
              </w:rPr>
            </w:pPr>
            <w:r w:rsidRPr="00C627CC">
              <w:t>Подзона особой охраны зоны озеленения специального назначения</w:t>
            </w:r>
            <w:r w:rsidRPr="00C627CC">
              <w:rPr>
                <w:rFonts w:eastAsia="Times New Roman"/>
                <w:lang w:eastAsia="ru-RU"/>
              </w:rPr>
              <w:t xml:space="preserve"> </w:t>
            </w:r>
          </w:p>
        </w:tc>
      </w:tr>
      <w:tr w:rsidR="00FC7FE0" w:rsidRPr="00C627CC" w:rsidTr="00FC7FE0">
        <w:tc>
          <w:tcPr>
            <w:tcW w:w="1926" w:type="dxa"/>
          </w:tcPr>
          <w:p w:rsidR="00FC7FE0" w:rsidRPr="00C627CC" w:rsidRDefault="00FC7FE0" w:rsidP="00FC7FE0">
            <w:pPr>
              <w:jc w:val="center"/>
              <w:rPr>
                <w:b/>
              </w:rPr>
            </w:pPr>
            <w:r w:rsidRPr="00C627CC">
              <w:rPr>
                <w:b/>
              </w:rPr>
              <w:t>СН-3</w:t>
            </w:r>
          </w:p>
        </w:tc>
        <w:tc>
          <w:tcPr>
            <w:tcW w:w="7821" w:type="dxa"/>
          </w:tcPr>
          <w:p w:rsidR="00FC7FE0" w:rsidRPr="00C627CC" w:rsidRDefault="00FC7FE0" w:rsidP="00FC7FE0">
            <w:pPr>
              <w:rPr>
                <w:strike/>
              </w:rPr>
            </w:pPr>
            <w:r w:rsidRPr="00C627CC">
              <w:t>Зона режимных объектов</w:t>
            </w:r>
          </w:p>
        </w:tc>
      </w:tr>
      <w:tr w:rsidR="00FC7FE0" w:rsidRPr="00C627CC" w:rsidTr="00FC7FE0">
        <w:tc>
          <w:tcPr>
            <w:tcW w:w="1926" w:type="dxa"/>
          </w:tcPr>
          <w:p w:rsidR="00FC7FE0" w:rsidRPr="00C627CC" w:rsidRDefault="00FC7FE0" w:rsidP="00FC7FE0">
            <w:pPr>
              <w:jc w:val="center"/>
              <w:rPr>
                <w:b/>
              </w:rPr>
            </w:pPr>
          </w:p>
        </w:tc>
        <w:tc>
          <w:tcPr>
            <w:tcW w:w="7821" w:type="dxa"/>
          </w:tcPr>
          <w:p w:rsidR="00FC7FE0" w:rsidRPr="00C627CC" w:rsidRDefault="00FC7FE0" w:rsidP="00FC7FE0">
            <w:r w:rsidRPr="00C627CC">
              <w:rPr>
                <w:b/>
                <w:bCs/>
              </w:rPr>
              <w:t>ЗОНЫ ТЕРРИТОРИЙ ВОДНЫХ ОБЪЕКТОВ</w:t>
            </w:r>
          </w:p>
        </w:tc>
      </w:tr>
      <w:tr w:rsidR="00FC7FE0" w:rsidRPr="00C627CC" w:rsidTr="00FC7FE0">
        <w:tc>
          <w:tcPr>
            <w:tcW w:w="1926" w:type="dxa"/>
          </w:tcPr>
          <w:p w:rsidR="00FC7FE0" w:rsidRPr="00C627CC" w:rsidRDefault="00FC7FE0" w:rsidP="00FC7FE0">
            <w:pPr>
              <w:jc w:val="center"/>
              <w:rPr>
                <w:b/>
                <w:bCs/>
              </w:rPr>
            </w:pPr>
            <w:r w:rsidRPr="00C627CC">
              <w:rPr>
                <w:b/>
              </w:rPr>
              <w:t>А-1</w:t>
            </w:r>
          </w:p>
        </w:tc>
        <w:tc>
          <w:tcPr>
            <w:tcW w:w="7821" w:type="dxa"/>
          </w:tcPr>
          <w:p w:rsidR="00FC7FE0" w:rsidRPr="00C627CC" w:rsidRDefault="00FC7FE0" w:rsidP="00FC7FE0">
            <w:pPr>
              <w:rPr>
                <w:strike/>
              </w:rPr>
            </w:pPr>
            <w:r w:rsidRPr="00C627CC">
              <w:t>Зона акваторий</w:t>
            </w:r>
          </w:p>
        </w:tc>
      </w:tr>
    </w:tbl>
    <w:p w:rsidR="00FC7FE0" w:rsidRPr="00C627CC" w:rsidRDefault="00FC7FE0" w:rsidP="00FC7FE0">
      <w:pPr>
        <w:widowControl w:val="0"/>
        <w:shd w:val="clear" w:color="auto" w:fill="FFFFFF"/>
        <w:ind w:firstLine="709"/>
        <w:jc w:val="both"/>
        <w:textAlignment w:val="baseline"/>
        <w:rPr>
          <w:rFonts w:eastAsia="Times New Roman"/>
          <w:spacing w:val="2"/>
          <w:lang w:eastAsia="ru-RU"/>
        </w:rPr>
      </w:pPr>
      <w:bookmarkStart w:id="108" w:name="_Toc342861854"/>
    </w:p>
    <w:p w:rsidR="00FC7FE0" w:rsidRPr="00C627CC" w:rsidRDefault="00FC7FE0" w:rsidP="00FC7FE0">
      <w:pPr>
        <w:widowControl w:val="0"/>
        <w:shd w:val="clear" w:color="auto" w:fill="FFFFFF"/>
        <w:ind w:firstLine="709"/>
        <w:jc w:val="both"/>
        <w:textAlignment w:val="baseline"/>
      </w:pPr>
      <w:r w:rsidRPr="00C627CC">
        <w:rPr>
          <w:rFonts w:eastAsia="Times New Roman"/>
          <w:spacing w:val="2"/>
          <w:lang w:eastAsia="ru-RU"/>
        </w:rPr>
        <w:t xml:space="preserve">2. Виды разрешенного использования земельных участков для различных территориальных зон, выделенных на карте градостроительного зонирования Вышестеблиевского сельского поселения, установлены в соответствии с </w:t>
      </w:r>
      <w:hyperlink r:id="rId358" w:history="1">
        <w:r w:rsidRPr="00C627CC">
          <w:t xml:space="preserve">Приказом </w:t>
        </w:r>
        <w:r w:rsidRPr="00C627CC">
          <w:rPr>
            <w:rFonts w:eastAsia="Times New Roman"/>
            <w:color w:val="000000"/>
            <w:spacing w:val="2"/>
            <w:lang w:eastAsia="ru-RU"/>
          </w:rPr>
          <w:t>Федеральной службы государственной регистрации, кадастра и картографии</w:t>
        </w:r>
        <w:r w:rsidRPr="00C627CC">
          <w:t xml:space="preserve"> от 10.11.2020 № П/0412 "Об утверждении классификатора видов разрешенного использования земельных участков" (Зарегистрировано в Минюсте России 15.12.2020 N 61482)</w:t>
        </w:r>
      </w:hyperlink>
      <w:r w:rsidRPr="00C627CC">
        <w:t>.</w:t>
      </w:r>
    </w:p>
    <w:p w:rsidR="00FC7FE0" w:rsidRPr="00C627CC" w:rsidRDefault="00FC7FE0" w:rsidP="00FC7FE0">
      <w:pPr>
        <w:widowControl w:val="0"/>
        <w:shd w:val="clear" w:color="auto" w:fill="FFFFFF"/>
        <w:ind w:firstLine="709"/>
        <w:jc w:val="both"/>
        <w:textAlignment w:val="baseline"/>
        <w:rPr>
          <w:rFonts w:eastAsia="Times New Roman"/>
          <w:spacing w:val="2"/>
          <w:lang w:eastAsia="ru-RU"/>
        </w:rPr>
      </w:pPr>
      <w:r w:rsidRPr="00C627CC">
        <w:rPr>
          <w:rFonts w:eastAsia="Times New Roman"/>
          <w:spacing w:val="2"/>
          <w:lang w:eastAsia="ru-RU"/>
        </w:rPr>
        <w:t>В скобках указаны иные равнозначные наименования.</w:t>
      </w:r>
    </w:p>
    <w:p w:rsidR="00FC7FE0" w:rsidRPr="00C627CC" w:rsidRDefault="00FC7FE0" w:rsidP="00FC7FE0">
      <w:pPr>
        <w:widowControl w:val="0"/>
        <w:shd w:val="clear" w:color="auto" w:fill="FFFFFF"/>
        <w:ind w:firstLine="709"/>
        <w:jc w:val="both"/>
        <w:textAlignment w:val="baseline"/>
        <w:rPr>
          <w:rFonts w:eastAsia="Times New Roman"/>
          <w:spacing w:val="2"/>
          <w:lang w:eastAsia="ru-RU"/>
        </w:rPr>
      </w:pPr>
      <w:r w:rsidRPr="00C627CC">
        <w:rPr>
          <w:rFonts w:eastAsia="Times New Roman"/>
          <w:spacing w:val="2"/>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FC7FE0" w:rsidRPr="00C627CC" w:rsidRDefault="00FC7FE0" w:rsidP="00FC7FE0">
      <w:pPr>
        <w:widowControl w:val="0"/>
        <w:shd w:val="clear" w:color="auto" w:fill="FFFFFF"/>
        <w:ind w:firstLine="709"/>
        <w:jc w:val="both"/>
        <w:textAlignment w:val="baseline"/>
        <w:rPr>
          <w:rFonts w:eastAsia="Times New Roman"/>
          <w:spacing w:val="2"/>
          <w:lang w:eastAsia="ru-RU"/>
        </w:rPr>
      </w:pPr>
      <w:r w:rsidRPr="00C627CC">
        <w:rPr>
          <w:rFonts w:eastAsia="Times New Roman"/>
          <w:spacing w:val="2"/>
          <w:lang w:eastAsia="ru-RU"/>
        </w:rPr>
        <w:t>Содержание видов разрешенного использования допускает без отдельного указания в описании вида разрешенного использования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FC7FE0" w:rsidRPr="00C627CC" w:rsidRDefault="00FC7FE0" w:rsidP="00FC7FE0">
      <w:pPr>
        <w:widowControl w:val="0"/>
        <w:shd w:val="clear" w:color="auto" w:fill="FFFFFF"/>
        <w:ind w:firstLine="709"/>
        <w:jc w:val="both"/>
        <w:textAlignment w:val="baseline"/>
        <w:rPr>
          <w:rFonts w:eastAsia="Times New Roman"/>
          <w:b/>
          <w:lang w:eastAsia="ru-RU"/>
        </w:rPr>
        <w:sectPr w:rsidR="00FC7FE0" w:rsidRPr="00C627CC" w:rsidSect="00FC7FE0">
          <w:headerReference w:type="even" r:id="rId359"/>
          <w:headerReference w:type="default" r:id="rId360"/>
          <w:footerReference w:type="default" r:id="rId361"/>
          <w:pgSz w:w="11906" w:h="16838" w:code="9"/>
          <w:pgMar w:top="709" w:right="567" w:bottom="1134" w:left="1701" w:header="567" w:footer="166" w:gutter="0"/>
          <w:cols w:space="708"/>
          <w:titlePg/>
          <w:docGrid w:linePitch="360"/>
        </w:sectPr>
      </w:pPr>
    </w:p>
    <w:p w:rsidR="00FC7FE0" w:rsidRPr="00C627CC" w:rsidRDefault="00FC7FE0" w:rsidP="00D61B11">
      <w:pPr>
        <w:widowControl w:val="0"/>
        <w:spacing w:before="240" w:after="60"/>
        <w:outlineLvl w:val="1"/>
        <w:rPr>
          <w:rFonts w:eastAsia="Times New Roman"/>
          <w:b/>
          <w:bCs/>
          <w:iCs/>
        </w:rPr>
      </w:pPr>
      <w:bookmarkStart w:id="109" w:name="_Toc531245423"/>
      <w:bookmarkStart w:id="110" w:name="_Toc76049244"/>
      <w:r w:rsidRPr="00C627CC">
        <w:rPr>
          <w:rFonts w:eastAsia="Times New Roman"/>
          <w:b/>
          <w:bCs/>
          <w:iCs/>
        </w:rPr>
        <w:lastRenderedPageBreak/>
        <w:t>Статья 40.  Градостроительные регламенты в отношении земельных участков и объектов капитального строительства, расположенных в пределах жилых зон.</w:t>
      </w:r>
      <w:bookmarkEnd w:id="109"/>
      <w:bookmarkEnd w:id="110"/>
    </w:p>
    <w:p w:rsidR="00FC7FE0" w:rsidRPr="00C627CC" w:rsidRDefault="00FC7FE0" w:rsidP="00D61B11">
      <w:pPr>
        <w:widowControl w:val="0"/>
        <w:spacing w:before="240" w:after="60"/>
        <w:outlineLvl w:val="1"/>
        <w:rPr>
          <w:rFonts w:eastAsia="Times New Roman"/>
          <w:b/>
          <w:bCs/>
          <w:iCs/>
        </w:rPr>
      </w:pPr>
      <w:bookmarkStart w:id="111" w:name="_Toc76049245"/>
      <w:r w:rsidRPr="00C627CC">
        <w:rPr>
          <w:rFonts w:eastAsia="Times New Roman"/>
          <w:b/>
          <w:bCs/>
          <w:iCs/>
        </w:rPr>
        <w:t>1. Ж-1. Зона застройки индивидуальными жилыми домами</w:t>
      </w:r>
      <w:bookmarkEnd w:id="111"/>
    </w:p>
    <w:p w:rsidR="00FC7FE0" w:rsidRPr="00C627CC" w:rsidRDefault="00FC7FE0" w:rsidP="00D61B11">
      <w:pPr>
        <w:widowControl w:val="0"/>
        <w:ind w:firstLine="709"/>
        <w:jc w:val="both"/>
        <w:rPr>
          <w:b/>
          <w:bCs/>
          <w:iCs/>
        </w:rPr>
      </w:pPr>
      <w:r w:rsidRPr="00C627CC">
        <w:rPr>
          <w:rFonts w:eastAsia="Times New Roman"/>
          <w:iCs/>
          <w:lang w:eastAsia="ru-RU"/>
        </w:rPr>
        <w:t>Зона Ж-1 выделена для обеспечения правовых,</w:t>
      </w:r>
      <w:r w:rsidRPr="00C627CC">
        <w:rPr>
          <w:rFonts w:eastAsia="Times New Roman"/>
          <w:lang w:eastAsia="ru-RU"/>
        </w:rPr>
        <w:t xml:space="preserve"> социальных, культурных</w:t>
      </w:r>
      <w:r w:rsidRPr="00C627CC">
        <w:rPr>
          <w:rFonts w:eastAsia="Times New Roman"/>
          <w:iCs/>
          <w:lang w:eastAsia="ru-RU"/>
        </w:rPr>
        <w:t>,</w:t>
      </w:r>
      <w:r w:rsidRPr="00C627CC">
        <w:rPr>
          <w:rFonts w:eastAsia="Times New Roman"/>
          <w:lang w:eastAsia="ru-RU"/>
        </w:rPr>
        <w:t xml:space="preserve"> бытовых</w:t>
      </w:r>
      <w:r w:rsidRPr="00C627CC">
        <w:rPr>
          <w:rFonts w:eastAsia="Times New Roman"/>
          <w:iCs/>
          <w:lang w:eastAsia="ru-RU"/>
        </w:rPr>
        <w:t xml:space="preserve"> условий формирования жилых районов из отдельно стоящих </w:t>
      </w:r>
      <w:r w:rsidRPr="00C627CC">
        <w:rPr>
          <w:rFonts w:eastAsia="Times New Roman"/>
          <w:lang w:eastAsia="ru-RU"/>
        </w:rPr>
        <w:t xml:space="preserve">индивидуальных или блокированных </w:t>
      </w:r>
      <w:r w:rsidRPr="00C627CC">
        <w:rPr>
          <w:rFonts w:eastAsia="Times New Roman"/>
          <w:iCs/>
          <w:lang w:eastAsia="ru-RU"/>
        </w:rPr>
        <w:t xml:space="preserve"> жилых домов усадебного типа. </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bookmarkStart w:id="112" w:name="_Hlk54101527"/>
      <w:bookmarkStart w:id="113" w:name="_Hlk54103379"/>
      <w:bookmarkStart w:id="114" w:name="_Toc339439009"/>
      <w:bookmarkStart w:id="115" w:name="_Toc342286048"/>
      <w:r w:rsidRPr="00C627CC">
        <w:rPr>
          <w:rFonts w:eastAsia="Times New Roman" w:cs="Arial"/>
          <w:shd w:val="clear" w:color="auto" w:fill="FFFFFF"/>
          <w:lang w:eastAsia="ru-RU"/>
        </w:rPr>
        <w:t xml:space="preserve">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w:t>
      </w:r>
      <w:bookmarkEnd w:id="112"/>
      <w:r w:rsidRPr="00C627CC">
        <w:rPr>
          <w:rFonts w:eastAsia="Times New Roman" w:cs="Arial"/>
          <w:shd w:val="clear" w:color="auto" w:fill="FFFFFF"/>
          <w:lang w:eastAsia="ru-RU"/>
        </w:rPr>
        <w:t>учитываться требования нормативов градостроительного проектирования всех уровней.</w:t>
      </w:r>
    </w:p>
    <w:p w:rsidR="007B5A8E" w:rsidRPr="00C627CC" w:rsidRDefault="007B5A8E" w:rsidP="007B5A8E">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8A210B" w:rsidRPr="00C627CC" w:rsidRDefault="008A210B" w:rsidP="008A210B">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8A210B" w:rsidRPr="00C627CC" w:rsidRDefault="008A210B" w:rsidP="00D61B11">
      <w:pPr>
        <w:widowControl w:val="0"/>
        <w:autoSpaceDE w:val="0"/>
        <w:autoSpaceDN w:val="0"/>
        <w:adjustRightInd w:val="0"/>
        <w:ind w:firstLine="709"/>
        <w:jc w:val="both"/>
        <w:rPr>
          <w:rFonts w:eastAsia="Times New Roman" w:cs="Arial"/>
          <w:shd w:val="clear" w:color="auto" w:fill="FFFFFF"/>
          <w:lang w:eastAsia="ru-RU"/>
        </w:rPr>
      </w:pPr>
    </w:p>
    <w:p w:rsidR="008A210B" w:rsidRPr="00C627CC" w:rsidRDefault="008A210B" w:rsidP="00D61B11">
      <w:pPr>
        <w:widowControl w:val="0"/>
        <w:autoSpaceDE w:val="0"/>
        <w:autoSpaceDN w:val="0"/>
        <w:adjustRightInd w:val="0"/>
        <w:ind w:firstLine="709"/>
        <w:jc w:val="both"/>
        <w:rPr>
          <w:rFonts w:eastAsia="Times New Roman" w:cs="Arial"/>
          <w:shd w:val="clear" w:color="auto" w:fill="FFFFFF"/>
          <w:lang w:eastAsia="ru-RU"/>
        </w:rPr>
      </w:pPr>
    </w:p>
    <w:bookmarkEnd w:id="113"/>
    <w:p w:rsidR="00FC7FE0" w:rsidRPr="00C627CC" w:rsidRDefault="00FC7FE0" w:rsidP="00D61B11">
      <w:pPr>
        <w:widowControl w:val="0"/>
        <w:jc w:val="both"/>
        <w:rPr>
          <w:b/>
        </w:rPr>
      </w:pPr>
      <w:r w:rsidRPr="00C627CC">
        <w:rPr>
          <w:b/>
        </w:rPr>
        <w:t>1.1. Основные виды и параметры разрешенного использования</w:t>
      </w:r>
      <w:bookmarkStart w:id="116" w:name="_Toc339439010"/>
      <w:bookmarkEnd w:id="114"/>
      <w:r w:rsidRPr="00C627CC">
        <w:t xml:space="preserve"> </w:t>
      </w:r>
      <w:r w:rsidRPr="00C627CC">
        <w:rPr>
          <w:b/>
        </w:rPr>
        <w:t>земельных участков и объектов капитального строительства</w:t>
      </w:r>
      <w:bookmarkEnd w:id="115"/>
      <w:bookmarkEnd w:id="116"/>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bookmarkStart w:id="117" w:name="_Toc339439011"/>
            <w:bookmarkStart w:id="118" w:name="_Toc342286049"/>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w:t>
            </w:r>
          </w:p>
          <w:p w:rsidR="00FC7FE0" w:rsidRPr="00C627CC" w:rsidRDefault="00FC7FE0" w:rsidP="00D61B11">
            <w:pPr>
              <w:widowControl w:val="0"/>
              <w:tabs>
                <w:tab w:val="left" w:pos="2520"/>
              </w:tabs>
              <w:jc w:val="center"/>
              <w:rPr>
                <w:b/>
              </w:rPr>
            </w:pPr>
            <w:r w:rsidRPr="00C627CC">
              <w:rPr>
                <w:b/>
              </w:rPr>
              <w:t>Участков и предельные параметры</w:t>
            </w:r>
          </w:p>
          <w:p w:rsidR="00FC7FE0" w:rsidRPr="00C627CC" w:rsidRDefault="00FC7FE0" w:rsidP="00D61B11">
            <w:pPr>
              <w:widowControl w:val="0"/>
              <w:tabs>
                <w:tab w:val="left" w:pos="2520"/>
              </w:tabs>
              <w:jc w:val="center"/>
              <w:rPr>
                <w:b/>
              </w:rPr>
            </w:pPr>
            <w:r w:rsidRPr="00C627CC">
              <w:rPr>
                <w:b/>
              </w:rPr>
              <w:t>Разрешенного строительства</w:t>
            </w:r>
          </w:p>
        </w:tc>
      </w:tr>
      <w:tr w:rsidR="00FC7FE0" w:rsidRPr="00C627CC" w:rsidTr="005625C2">
        <w:trPr>
          <w:trHeight w:val="557"/>
        </w:trPr>
        <w:tc>
          <w:tcPr>
            <w:tcW w:w="1526"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b/>
                <w:lang w:eastAsia="ru-RU"/>
              </w:rPr>
            </w:pPr>
            <w:r w:rsidRPr="00C627CC">
              <w:rPr>
                <w:rFonts w:eastAsia="Times New Roman"/>
                <w:b/>
                <w:lang w:eastAsia="ru-RU"/>
              </w:rPr>
              <w:t>2.1</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Для индивидуального жилищного строительства</w:t>
            </w: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tabs>
                <w:tab w:val="left" w:pos="6946"/>
              </w:tabs>
              <w:jc w:val="center"/>
              <w:textAlignment w:val="baseline"/>
              <w:rPr>
                <w:rFonts w:eastAsia="Times New Roman"/>
                <w:lang w:eastAsia="ru-RU"/>
              </w:rPr>
            </w:pPr>
          </w:p>
        </w:tc>
        <w:tc>
          <w:tcPr>
            <w:tcW w:w="4252"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C7FE0" w:rsidRPr="00C627CC" w:rsidRDefault="00FC7FE0" w:rsidP="00D61B11">
            <w:pPr>
              <w:widowControl w:val="0"/>
              <w:autoSpaceDE w:val="0"/>
              <w:autoSpaceDN w:val="0"/>
              <w:adjustRightInd w:val="0"/>
              <w:jc w:val="both"/>
            </w:pPr>
            <w:r w:rsidRPr="00C627CC">
              <w:lastRenderedPageBreak/>
              <w:t>выращивание сельскохозяйственных культур;</w:t>
            </w:r>
          </w:p>
          <w:p w:rsidR="00FC7FE0" w:rsidRPr="00C627CC" w:rsidRDefault="00FC7FE0" w:rsidP="00D61B11">
            <w:pPr>
              <w:widowControl w:val="0"/>
              <w:autoSpaceDE w:val="0"/>
              <w:autoSpaceDN w:val="0"/>
              <w:adjustRightInd w:val="0"/>
              <w:jc w:val="both"/>
            </w:pPr>
            <w:r w:rsidRPr="00C627CC">
              <w:t>размещение индивидуальных гаражей для собственных нужд и хозяйственных построек</w:t>
            </w:r>
          </w:p>
          <w:p w:rsidR="00FC7FE0" w:rsidRPr="00C627CC" w:rsidRDefault="00FC7FE0" w:rsidP="00D61B11">
            <w:pPr>
              <w:widowControl w:val="0"/>
              <w:tabs>
                <w:tab w:val="left" w:pos="6946"/>
              </w:tabs>
              <w:textAlignment w:val="baseline"/>
              <w:rPr>
                <w:rFonts w:eastAsia="Times New Roman"/>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минимальная/максимальная площадь земельных участков   –</w:t>
            </w:r>
            <w:r w:rsidRPr="00C627CC">
              <w:rPr>
                <w:b/>
              </w:rPr>
              <w:t>500/2500</w:t>
            </w:r>
            <w:r w:rsidRPr="00C627CC">
              <w:t xml:space="preserve"> кв. м;</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jc w:val="both"/>
            </w:pPr>
            <w:r w:rsidRPr="00C627CC">
              <w:t xml:space="preserve">-максимальное количество этажей объектов капитального строительства – </w:t>
            </w:r>
            <w:r w:rsidRPr="00C627CC">
              <w:rPr>
                <w:b/>
              </w:rPr>
              <w:t>3 этажа</w:t>
            </w:r>
            <w:r w:rsidRPr="00C627CC">
              <w:t xml:space="preserve">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Процент застройки подземной части - не регламентируется;</w:t>
            </w:r>
          </w:p>
          <w:p w:rsidR="00FC7FE0" w:rsidRPr="00C627CC" w:rsidRDefault="00FC7FE0" w:rsidP="00D61B11">
            <w:pPr>
              <w:widowControl w:val="0"/>
              <w:jc w:val="both"/>
              <w:rPr>
                <w:rFonts w:eastAsia="Calibri"/>
                <w:lang w:eastAsia="en-US"/>
              </w:rPr>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lastRenderedPageBreak/>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autoSpaceDE w:val="0"/>
              <w:autoSpaceDN w:val="0"/>
              <w:adjustRightInd w:val="0"/>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5625C2" w:rsidRPr="00C627CC" w:rsidRDefault="005625C2" w:rsidP="005625C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5625C2" w:rsidRPr="00C627CC" w:rsidRDefault="005625C2" w:rsidP="005625C2">
            <w:pPr>
              <w:widowControl w:val="0"/>
              <w:jc w:val="both"/>
            </w:pPr>
            <w:r w:rsidRPr="00C627CC">
              <w:t>Максимальная общая площадь объекта индивидуального жилищного строительства – 300 кв. м.</w:t>
            </w:r>
          </w:p>
          <w:p w:rsidR="005625C2" w:rsidRPr="00C627CC" w:rsidRDefault="005625C2" w:rsidP="005625C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5625C2" w:rsidRPr="00C627CC" w:rsidRDefault="005625C2" w:rsidP="005625C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625C2" w:rsidRPr="00C627CC" w:rsidRDefault="005625C2" w:rsidP="005625C2">
            <w:pPr>
              <w:widowControl w:val="0"/>
              <w:jc w:val="both"/>
            </w:pPr>
            <w:r w:rsidRPr="00C627CC">
              <w:t xml:space="preserve">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w:t>
            </w:r>
            <w:r w:rsidRPr="00C627CC">
              <w:lastRenderedPageBreak/>
              <w:t>жилищного строительства.</w:t>
            </w:r>
          </w:p>
          <w:p w:rsidR="005625C2" w:rsidRPr="00C627CC" w:rsidRDefault="005625C2" w:rsidP="005625C2">
            <w:pPr>
              <w:widowControl w:val="0"/>
              <w:jc w:val="both"/>
            </w:pPr>
            <w:r w:rsidRPr="00C627CC">
              <w:t>КПЗ - 0,7</w:t>
            </w:r>
          </w:p>
        </w:tc>
      </w:tr>
      <w:tr w:rsidR="00FC7FE0" w:rsidRPr="00C627CC" w:rsidTr="00FC7FE0">
        <w:trPr>
          <w:trHeight w:val="3315"/>
        </w:trPr>
        <w:tc>
          <w:tcPr>
            <w:tcW w:w="1526"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b/>
                <w:lang w:eastAsia="ru-RU"/>
              </w:rPr>
            </w:pPr>
            <w:r w:rsidRPr="00C627CC">
              <w:rPr>
                <w:rFonts w:eastAsia="Times New Roman"/>
                <w:b/>
                <w:lang w:eastAsia="ru-RU"/>
              </w:rPr>
              <w:lastRenderedPageBreak/>
              <w:t>2.2</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bookmarkStart w:id="119" w:name="sub_1022"/>
            <w:r w:rsidRPr="00C627CC">
              <w:t>Для ведения личного подсобного хозяйства (приусадебный земельный участок)</w:t>
            </w:r>
            <w:bookmarkEnd w:id="119"/>
          </w:p>
        </w:tc>
        <w:tc>
          <w:tcPr>
            <w:tcW w:w="4252"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FC7FE0" w:rsidRPr="00C627CC" w:rsidRDefault="00FC7FE0" w:rsidP="00D61B11">
            <w:pPr>
              <w:widowControl w:val="0"/>
              <w:autoSpaceDE w:val="0"/>
              <w:autoSpaceDN w:val="0"/>
              <w:adjustRightInd w:val="0"/>
              <w:jc w:val="both"/>
            </w:pPr>
            <w:r w:rsidRPr="00C627CC">
              <w:t>производство сельскохозяйственной продукции;</w:t>
            </w:r>
          </w:p>
          <w:p w:rsidR="00FC7FE0" w:rsidRPr="00C627CC" w:rsidRDefault="00FC7FE0" w:rsidP="00D61B11">
            <w:pPr>
              <w:widowControl w:val="0"/>
              <w:autoSpaceDE w:val="0"/>
              <w:autoSpaceDN w:val="0"/>
              <w:adjustRightInd w:val="0"/>
              <w:jc w:val="both"/>
            </w:pPr>
            <w:r w:rsidRPr="00C627CC">
              <w:t>размещение гаража и иных вспомогательных сооружений;</w:t>
            </w:r>
          </w:p>
          <w:p w:rsidR="00FC7FE0" w:rsidRPr="00C627CC" w:rsidRDefault="00FC7FE0" w:rsidP="00D61B11">
            <w:pPr>
              <w:widowControl w:val="0"/>
              <w:autoSpaceDE w:val="0"/>
              <w:autoSpaceDN w:val="0"/>
              <w:adjustRightInd w:val="0"/>
              <w:jc w:val="both"/>
            </w:pPr>
            <w:r w:rsidRPr="00C627CC">
              <w:t>содержание сельскохозяйственных животных</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rPr>
                <w:rFonts w:eastAsia="Times New Roman"/>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lang w:eastAsia="ru-RU"/>
              </w:rPr>
            </w:pPr>
            <w:r w:rsidRPr="00C627CC">
              <w:rPr>
                <w:rFonts w:eastAsia="Times New Roman"/>
                <w:lang w:eastAsia="ru-RU"/>
              </w:rPr>
              <w:t xml:space="preserve">- минимальная/максимальная площадь земельных участков </w:t>
            </w:r>
            <w:r w:rsidRPr="00C627CC">
              <w:rPr>
                <w:rFonts w:eastAsia="Times New Roman"/>
                <w:b/>
                <w:lang w:eastAsia="ru-RU"/>
              </w:rPr>
              <w:t>–  500/5000 кв. м;</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FC7FE0" w:rsidRPr="00C627CC" w:rsidRDefault="00FC7FE0" w:rsidP="00D61B11">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Процент застройки подземной части - не регламентируется;</w:t>
            </w:r>
          </w:p>
          <w:p w:rsidR="00FC7FE0" w:rsidRPr="00C627CC" w:rsidRDefault="00FC7FE0" w:rsidP="00D61B11">
            <w:pPr>
              <w:widowControl w:val="0"/>
              <w:jc w:val="both"/>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jc w:val="both"/>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610341" w:rsidRPr="00C627CC" w:rsidRDefault="00610341" w:rsidP="00610341">
            <w:pPr>
              <w:widowControl w:val="0"/>
              <w:jc w:val="both"/>
            </w:pPr>
            <w:r w:rsidRPr="00C627CC">
              <w:t xml:space="preserve">Для существующей застройки минимальный размер земельного участка принимается по расчету согласно СП, </w:t>
            </w:r>
            <w:r w:rsidRPr="00C627CC">
              <w:lastRenderedPageBreak/>
              <w:t>МНГП.</w:t>
            </w:r>
          </w:p>
          <w:p w:rsidR="00610341" w:rsidRPr="00C627CC" w:rsidRDefault="00610341" w:rsidP="00610341">
            <w:pPr>
              <w:widowControl w:val="0"/>
              <w:jc w:val="both"/>
            </w:pPr>
            <w:r w:rsidRPr="00C627CC">
              <w:t>Максимальная общая площадь объекта индивидуального жилищного строительства – 300 кв. м.</w:t>
            </w:r>
          </w:p>
          <w:p w:rsidR="00610341" w:rsidRPr="00C627CC" w:rsidRDefault="00610341" w:rsidP="00610341">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610341" w:rsidRPr="00C627CC" w:rsidRDefault="00610341" w:rsidP="00610341">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610341" w:rsidRPr="00C627CC" w:rsidRDefault="00610341" w:rsidP="00610341">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610341" w:rsidRPr="00C627CC" w:rsidRDefault="00610341" w:rsidP="00610341">
            <w:pPr>
              <w:widowControl w:val="0"/>
              <w:jc w:val="both"/>
            </w:pPr>
            <w:r w:rsidRPr="00C627CC">
              <w:t>КПЗ - 0,7</w:t>
            </w:r>
          </w:p>
        </w:tc>
      </w:tr>
      <w:tr w:rsidR="00FC7FE0" w:rsidRPr="00C627CC" w:rsidTr="00FC7FE0">
        <w:trPr>
          <w:trHeight w:val="699"/>
        </w:trPr>
        <w:tc>
          <w:tcPr>
            <w:tcW w:w="1526"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b/>
                <w:lang w:eastAsia="ru-RU"/>
              </w:rPr>
            </w:pPr>
            <w:r w:rsidRPr="00C627CC">
              <w:rPr>
                <w:rFonts w:eastAsia="Times New Roman"/>
                <w:b/>
                <w:lang w:eastAsia="ru-RU"/>
              </w:rPr>
              <w:lastRenderedPageBreak/>
              <w:t>2.3</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Блокированная жилая застройка</w:t>
            </w: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tabs>
                <w:tab w:val="left" w:pos="6946"/>
              </w:tabs>
              <w:jc w:val="center"/>
              <w:textAlignment w:val="baseline"/>
              <w:rPr>
                <w:rFonts w:eastAsia="Times New Roman"/>
                <w:lang w:eastAsia="ru-RU"/>
              </w:rPr>
            </w:pPr>
          </w:p>
        </w:tc>
        <w:tc>
          <w:tcPr>
            <w:tcW w:w="4252"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pPr>
            <w:r w:rsidRPr="00C627CC">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C7FE0" w:rsidRPr="00C627CC" w:rsidRDefault="00FC7FE0" w:rsidP="00D61B11">
            <w:pPr>
              <w:widowControl w:val="0"/>
              <w:jc w:val="both"/>
            </w:pPr>
            <w:r w:rsidRPr="00C627CC">
              <w:t>разведение декоративных и плодовых деревьев, овощных и ягодных культур;</w:t>
            </w:r>
          </w:p>
          <w:p w:rsidR="00FC7FE0" w:rsidRPr="00C627CC" w:rsidRDefault="00FC7FE0" w:rsidP="00D61B11">
            <w:pPr>
              <w:widowControl w:val="0"/>
              <w:jc w:val="both"/>
            </w:pPr>
            <w:r w:rsidRPr="00C627CC">
              <w:t xml:space="preserve">размещение гаражей для собственных нужд и иных вспомогательных сооружений; обустройство спортивных </w:t>
            </w:r>
            <w:r w:rsidRPr="00C627CC">
              <w:lastRenderedPageBreak/>
              <w:t>и детских площадок, площадок для отдыха</w:t>
            </w: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lastRenderedPageBreak/>
              <w:t xml:space="preserve">- минимальная/максимальная площадь приквартирного участка блокированного жилого дома на одну семью -  </w:t>
            </w:r>
            <w:r w:rsidR="00312DC4" w:rsidRPr="00C627CC">
              <w:rPr>
                <w:rFonts w:eastAsia="Times New Roman"/>
                <w:b/>
                <w:lang w:eastAsia="ru-RU"/>
              </w:rPr>
              <w:t>100</w:t>
            </w:r>
            <w:r w:rsidRPr="00C627CC">
              <w:rPr>
                <w:rFonts w:eastAsia="Times New Roman"/>
                <w:b/>
                <w:lang w:eastAsia="ru-RU"/>
              </w:rPr>
              <w:t>/ (</w:t>
            </w:r>
            <w:r w:rsidR="009F122C">
              <w:rPr>
                <w:rFonts w:eastAsia="Times New Roman"/>
                <w:b/>
                <w:lang w:eastAsia="ru-RU"/>
              </w:rPr>
              <w:t>5000</w:t>
            </w:r>
            <w:r w:rsidRPr="00C627CC">
              <w:rPr>
                <w:rFonts w:eastAsia="Times New Roman"/>
                <w:b/>
                <w:lang w:eastAsia="ru-RU"/>
              </w:rPr>
              <w:t>) кв. м</w:t>
            </w:r>
            <w:r w:rsidRPr="00C627CC">
              <w:rPr>
                <w:rFonts w:eastAsia="Times New Roman"/>
                <w:lang w:eastAsia="ru-RU"/>
              </w:rPr>
              <w:t>;</w:t>
            </w:r>
          </w:p>
          <w:p w:rsidR="00FC7FE0" w:rsidRPr="00C627CC" w:rsidRDefault="00FC7FE0" w:rsidP="00D61B11">
            <w:pPr>
              <w:widowControl w:val="0"/>
              <w:jc w:val="both"/>
              <w:rPr>
                <w:b/>
              </w:rPr>
            </w:pPr>
            <w:r w:rsidRPr="00C627CC">
              <w:t xml:space="preserve">- максимальное количество этажей объектов капитального строительства – </w:t>
            </w:r>
            <w:r w:rsidRPr="00C627CC">
              <w:rPr>
                <w:b/>
              </w:rPr>
              <w:t>3 этажа;</w:t>
            </w:r>
          </w:p>
          <w:p w:rsidR="00FC7FE0" w:rsidRPr="00C627CC" w:rsidRDefault="00FC7FE0" w:rsidP="00D61B11">
            <w:pPr>
              <w:widowControl w:val="0"/>
            </w:pPr>
            <w:r w:rsidRPr="00C627CC">
              <w:t>Минимальные отступы от границы смежного земельного участка до:</w:t>
            </w:r>
            <w:r w:rsidRPr="00C627CC">
              <w:br/>
            </w: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rPr>
                <w:b/>
              </w:rPr>
              <w:t xml:space="preserve">- </w:t>
            </w:r>
            <w:r w:rsidRPr="00C627CC">
              <w:t xml:space="preserve">хозяйственных построек для содержания животных (а также надворных туалетов) - </w:t>
            </w:r>
            <w:r w:rsidRPr="00C627CC">
              <w:rPr>
                <w:b/>
              </w:rPr>
              <w:t>4 м</w:t>
            </w:r>
            <w:r w:rsidRPr="00C627CC">
              <w:t>;</w:t>
            </w:r>
          </w:p>
          <w:p w:rsidR="00FC7FE0" w:rsidRPr="00C627CC" w:rsidRDefault="00FC7FE0" w:rsidP="00D61B11">
            <w:pPr>
              <w:widowControl w:val="0"/>
              <w:jc w:val="both"/>
            </w:pPr>
            <w:r w:rsidRPr="00C627CC">
              <w:t xml:space="preserve">Минимальный отступ строений от красной линии улиц не менее чем на - </w:t>
            </w:r>
            <w:r w:rsidRPr="00C627CC">
              <w:rPr>
                <w:b/>
              </w:rPr>
              <w:t>5 м</w:t>
            </w:r>
            <w:r w:rsidRPr="00C627CC">
              <w:t xml:space="preserve">, от красной линии проездов не менее чем на </w:t>
            </w:r>
            <w:r w:rsidRPr="00C627CC">
              <w:rPr>
                <w:b/>
              </w:rPr>
              <w:t>3 м</w:t>
            </w:r>
            <w:r w:rsidRPr="00C627CC">
              <w:rPr>
                <w:rFonts w:eastAsia="Calibri"/>
                <w:b/>
              </w:rPr>
              <w:t xml:space="preserve">, </w:t>
            </w:r>
            <w:r w:rsidRPr="00C627CC">
              <w:rPr>
                <w:rFonts w:eastAsia="Calibri"/>
                <w:bCs/>
              </w:rPr>
              <w:t xml:space="preserve">от границ смежных земельных участков на менее чем на </w:t>
            </w:r>
            <w:r w:rsidRPr="00C627CC">
              <w:rPr>
                <w:rFonts w:eastAsia="Calibri"/>
                <w:b/>
              </w:rPr>
              <w:t>3 м</w:t>
            </w:r>
            <w:r w:rsidRPr="00C627CC">
              <w:rPr>
                <w:rFonts w:eastAsia="Calibri"/>
                <w:bCs/>
              </w:rPr>
              <w:t xml:space="preserve">, между смежными блоками, расположенными на смежных земельных участках – </w:t>
            </w:r>
            <w:r w:rsidRPr="00C627CC">
              <w:rPr>
                <w:rFonts w:eastAsia="Calibri"/>
                <w:b/>
              </w:rPr>
              <w:t>0 м</w:t>
            </w:r>
            <w:r w:rsidRPr="00C627CC">
              <w:rPr>
                <w:rFonts w:eastAsia="Calibri"/>
                <w:bCs/>
              </w:rPr>
              <w:t>;</w:t>
            </w:r>
          </w:p>
          <w:p w:rsidR="00FC7FE0" w:rsidRPr="00C627CC" w:rsidRDefault="00FC7FE0" w:rsidP="00D61B11">
            <w:pPr>
              <w:widowControl w:val="0"/>
              <w:jc w:val="both"/>
            </w:pPr>
            <w:r w:rsidRPr="00C627CC">
              <w:t xml:space="preserve">Минимальная ширина земельных участков вдоль фронта улицы (проезда) – </w:t>
            </w:r>
            <w:r w:rsidR="00312DC4" w:rsidRPr="00C627CC">
              <w:rPr>
                <w:b/>
              </w:rPr>
              <w:t>6</w:t>
            </w:r>
            <w:r w:rsidRPr="00C627CC">
              <w:t xml:space="preserve"> </w:t>
            </w:r>
            <w:r w:rsidRPr="00C627CC">
              <w:rPr>
                <w:b/>
              </w:rPr>
              <w:t>м</w:t>
            </w:r>
            <w:r w:rsidRPr="00C627CC">
              <w:t xml:space="preserve">; </w:t>
            </w:r>
          </w:p>
          <w:p w:rsidR="00FC7FE0" w:rsidRPr="00C627CC" w:rsidRDefault="00FC7FE0" w:rsidP="00D61B11">
            <w:pPr>
              <w:widowControl w:val="0"/>
              <w:overflowPunct w:val="0"/>
              <w:autoSpaceDE w:val="0"/>
              <w:jc w:val="both"/>
              <w:textAlignment w:val="baseline"/>
            </w:pPr>
            <w:r w:rsidRPr="00C627CC">
              <w:t xml:space="preserve">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lastRenderedPageBreak/>
              <w:t>Процент застройки подземной части - не регламентируется;</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- 1этаж.</w:t>
            </w:r>
          </w:p>
          <w:p w:rsidR="00FC7FE0" w:rsidRPr="00C627CC" w:rsidRDefault="00FC7FE0" w:rsidP="00D61B11">
            <w:pPr>
              <w:widowControl w:val="0"/>
              <w:jc w:val="both"/>
            </w:pPr>
            <w:r w:rsidRPr="00C627CC">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rsidR="00312DC4" w:rsidRPr="00C627CC" w:rsidRDefault="00312DC4" w:rsidP="00312DC4">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312DC4" w:rsidRPr="00C627CC" w:rsidRDefault="00312DC4" w:rsidP="00312DC4">
            <w:pPr>
              <w:widowControl w:val="0"/>
              <w:jc w:val="both"/>
            </w:pPr>
            <w:r w:rsidRPr="00C627CC">
              <w:t xml:space="preserve">Максимальная высота объектов жилищного строительства для объектов с углом наклона кровли до 15° - 10 м, с углом наклона кровли более 15° - 13 м. </w:t>
            </w:r>
          </w:p>
          <w:p w:rsidR="00312DC4" w:rsidRPr="00C627CC" w:rsidRDefault="00312DC4" w:rsidP="00312DC4">
            <w:pPr>
              <w:widowControl w:val="0"/>
              <w:jc w:val="both"/>
            </w:pPr>
            <w:r w:rsidRPr="00C627CC">
              <w:t>КПЗ – 0,6.</w:t>
            </w:r>
          </w:p>
        </w:tc>
      </w:tr>
      <w:tr w:rsidR="00FC7FE0" w:rsidRPr="00C627CC" w:rsidTr="00FC7FE0">
        <w:trPr>
          <w:trHeight w:val="552"/>
        </w:trPr>
        <w:tc>
          <w:tcPr>
            <w:tcW w:w="1526"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jc w:val="center"/>
              <w:rPr>
                <w:b/>
              </w:rPr>
            </w:pPr>
            <w:r w:rsidRPr="00C627CC">
              <w:rPr>
                <w:b/>
              </w:rPr>
              <w:lastRenderedPageBreak/>
              <w:t>3.1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136"/>
        </w:trPr>
        <w:tc>
          <w:tcPr>
            <w:tcW w:w="1526"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jc w:val="center"/>
              <w:rPr>
                <w:b/>
              </w:rPr>
            </w:pPr>
            <w:r w:rsidRPr="00C627CC">
              <w:rPr>
                <w:b/>
              </w:rPr>
              <w:t>3.1.1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20" w:name="sub_1311"/>
            <w:r w:rsidRPr="00C627CC">
              <w:rPr>
                <w:rFonts w:eastAsia="Times New Roman"/>
                <w:lang w:eastAsia="ru-RU"/>
              </w:rPr>
              <w:t>Предоставление коммунальных услуг</w:t>
            </w:r>
            <w:bookmarkEnd w:id="120"/>
          </w:p>
        </w:tc>
        <w:tc>
          <w:tcPr>
            <w:tcW w:w="4252"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C627CC">
              <w:lastRenderedPageBreak/>
              <w:t>трансформаторных подстанций, газопроводов, линий связи, телефонных станций, канализаций, стоянок, гаражей и мастерских для 3.1.2обслуживания уборочной и аварийной техники, сооружений, необходимых для сбора и плавки снега)</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 xml:space="preserve">(за </w:t>
            </w:r>
            <w:r w:rsidRPr="00C627CC">
              <w:rPr>
                <w:bCs/>
              </w:rPr>
              <w:lastRenderedPageBreak/>
              <w:t>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52"/>
        </w:trPr>
        <w:tc>
          <w:tcPr>
            <w:tcW w:w="1526"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jc w:val="center"/>
              <w:rPr>
                <w:b/>
              </w:rPr>
            </w:pPr>
            <w:r w:rsidRPr="00C627CC">
              <w:rPr>
                <w:b/>
              </w:rPr>
              <w:lastRenderedPageBreak/>
              <w:t>3.1.2</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21" w:name="sub_1312"/>
            <w:r w:rsidRPr="00C627CC">
              <w:rPr>
                <w:rFonts w:eastAsia="Times New Roman"/>
                <w:lang w:eastAsia="ru-RU"/>
              </w:rPr>
              <w:t>Административные здания организаций, обеспечивающих предоставление коммунальных услуг</w:t>
            </w:r>
            <w:bookmarkEnd w:id="121"/>
          </w:p>
        </w:tc>
        <w:tc>
          <w:tcPr>
            <w:tcW w:w="4252"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52"/>
        </w:trPr>
        <w:tc>
          <w:tcPr>
            <w:tcW w:w="1526"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jc w:val="center"/>
              <w:rPr>
                <w:b/>
              </w:rPr>
            </w:pPr>
            <w:r w:rsidRPr="00C627CC">
              <w:rPr>
                <w:b/>
              </w:rPr>
              <w:t>12.0</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22" w:name="sub_10120"/>
            <w:r w:rsidRPr="00C627CC">
              <w:rPr>
                <w:rFonts w:eastAsia="Times New Roman"/>
                <w:lang w:eastAsia="ru-RU"/>
              </w:rPr>
              <w:t>Земельные участки (территории) общего пользования</w:t>
            </w:r>
            <w:bookmarkEnd w:id="122"/>
          </w:p>
        </w:tc>
        <w:tc>
          <w:tcPr>
            <w:tcW w:w="4252"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52"/>
        </w:trPr>
        <w:tc>
          <w:tcPr>
            <w:tcW w:w="1526"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jc w:val="center"/>
              <w:rPr>
                <w:b/>
              </w:rPr>
            </w:pPr>
            <w:r w:rsidRPr="00C627CC">
              <w:rPr>
                <w:b/>
              </w:rPr>
              <w:t>12.0.1</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23" w:name="sub_11201"/>
            <w:r w:rsidRPr="00C627CC">
              <w:rPr>
                <w:rFonts w:eastAsia="Times New Roman"/>
                <w:lang w:eastAsia="ru-RU"/>
              </w:rPr>
              <w:t>Улично-дорожная сеть</w:t>
            </w:r>
            <w:bookmarkEnd w:id="123"/>
          </w:p>
        </w:tc>
        <w:tc>
          <w:tcPr>
            <w:tcW w:w="4252"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D61B11">
            <w:pPr>
              <w:widowControl w:val="0"/>
              <w:autoSpaceDE w:val="0"/>
              <w:autoSpaceDN w:val="0"/>
              <w:adjustRightInd w:val="0"/>
              <w:jc w:val="both"/>
            </w:pPr>
          </w:p>
        </w:tc>
        <w:tc>
          <w:tcPr>
            <w:tcW w:w="6379" w:type="dxa"/>
            <w:tcBorders>
              <w:top w:val="single" w:sz="4" w:space="0" w:color="auto"/>
              <w:left w:val="single" w:sz="4" w:space="0" w:color="000000"/>
              <w:bottom w:val="single" w:sz="4" w:space="0" w:color="auto"/>
              <w:right w:val="single" w:sz="4" w:space="0" w:color="000000"/>
            </w:tcBorders>
            <w:shd w:val="clear" w:color="auto" w:fill="auto"/>
          </w:tcPr>
          <w:p w:rsidR="00742A24"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p w:rsidR="00742A24" w:rsidRPr="00C627CC" w:rsidRDefault="00742A24" w:rsidP="00742A24"/>
          <w:p w:rsidR="00742A24" w:rsidRPr="00C627CC" w:rsidRDefault="00742A24" w:rsidP="00742A24"/>
          <w:p w:rsidR="00742A24" w:rsidRPr="00C627CC" w:rsidRDefault="00742A24" w:rsidP="00742A24"/>
          <w:p w:rsidR="00742A24" w:rsidRPr="00C627CC" w:rsidRDefault="00742A24" w:rsidP="00742A24"/>
          <w:p w:rsidR="00742A24" w:rsidRPr="00C627CC" w:rsidRDefault="00742A24" w:rsidP="00742A24"/>
          <w:p w:rsidR="00742A24" w:rsidRPr="00C627CC" w:rsidRDefault="00742A24" w:rsidP="00742A24"/>
          <w:p w:rsidR="00742A24" w:rsidRPr="00C627CC" w:rsidRDefault="00742A24" w:rsidP="00742A24"/>
          <w:p w:rsidR="00742A24" w:rsidRPr="00C627CC" w:rsidRDefault="00742A24" w:rsidP="00742A24"/>
          <w:p w:rsidR="00FC7FE0" w:rsidRPr="00C627CC" w:rsidRDefault="00FC7FE0" w:rsidP="00742A24"/>
        </w:tc>
      </w:tr>
      <w:tr w:rsidR="00FC7FE0" w:rsidRPr="00C627CC" w:rsidTr="00FC7FE0">
        <w:trPr>
          <w:trHeight w:val="552"/>
        </w:trPr>
        <w:tc>
          <w:tcPr>
            <w:tcW w:w="1526"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jc w:val="center"/>
              <w:rPr>
                <w:b/>
              </w:rPr>
            </w:pPr>
            <w:r w:rsidRPr="00C627CC">
              <w:rPr>
                <w:b/>
              </w:rPr>
              <w:lastRenderedPageBreak/>
              <w:t>12.0.2</w:t>
            </w:r>
          </w:p>
        </w:tc>
        <w:tc>
          <w:tcPr>
            <w:tcW w:w="2552"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24" w:name="sub_11202"/>
            <w:r w:rsidRPr="00C627CC">
              <w:rPr>
                <w:rFonts w:eastAsia="Times New Roman"/>
                <w:lang w:eastAsia="ru-RU"/>
              </w:rPr>
              <w:t>Благоустройство территории</w:t>
            </w:r>
            <w:bookmarkEnd w:id="124"/>
          </w:p>
        </w:tc>
        <w:tc>
          <w:tcPr>
            <w:tcW w:w="4252" w:type="dxa"/>
            <w:tcBorders>
              <w:top w:val="single" w:sz="4" w:space="0" w:color="auto"/>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auto"/>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ind w:firstLine="851"/>
        <w:jc w:val="both"/>
      </w:pPr>
    </w:p>
    <w:p w:rsidR="00FC7FE0" w:rsidRPr="00C627CC" w:rsidRDefault="00FC7FE0" w:rsidP="00D61B11">
      <w:pPr>
        <w:widowControl w:val="0"/>
        <w:rPr>
          <w:b/>
        </w:rPr>
      </w:pPr>
      <w:bookmarkStart w:id="125" w:name="_Toc339439012"/>
      <w:bookmarkStart w:id="126" w:name="_Toc342286050"/>
      <w:r w:rsidRPr="00C627CC">
        <w:rPr>
          <w:b/>
        </w:rPr>
        <w:t>1.2. Условно разрешенные виды и параметры использования</w:t>
      </w:r>
      <w:bookmarkStart w:id="127" w:name="_Toc339439013"/>
      <w:bookmarkEnd w:id="125"/>
      <w:r w:rsidRPr="00C627CC">
        <w:rPr>
          <w:b/>
        </w:rPr>
        <w:t xml:space="preserve"> земельных участков и объектов капитального строительства</w:t>
      </w:r>
      <w:bookmarkEnd w:id="126"/>
      <w:bookmarkEnd w:id="127"/>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малоэтажных многоквартирных домов (многоквартирные дома высотой до 4 этажей, включая мансардный);</w:t>
            </w:r>
          </w:p>
          <w:p w:rsidR="00FC7FE0" w:rsidRPr="00C627CC" w:rsidRDefault="00FC7FE0" w:rsidP="00D61B11">
            <w:pPr>
              <w:widowControl w:val="0"/>
              <w:autoSpaceDE w:val="0"/>
              <w:autoSpaceDN w:val="0"/>
              <w:adjustRightInd w:val="0"/>
              <w:jc w:val="both"/>
            </w:pPr>
            <w:r w:rsidRPr="00C627CC">
              <w:t xml:space="preserve">обустройство спортивных и детских площадок, площадок для отдыха; размещение объектов обслуживания жилой застройки во встроенных, </w:t>
            </w:r>
            <w:r w:rsidRPr="00C627CC">
              <w:lastRenderedPageBreak/>
              <w:t>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jc w:val="both"/>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500/15000</w:t>
            </w:r>
            <w:r w:rsidRPr="00C627CC">
              <w:t xml:space="preserve"> 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4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 xml:space="preserve">(за исключением </w:t>
            </w:r>
            <w:r w:rsidRPr="00C627CC">
              <w:rPr>
                <w:bCs/>
              </w:rPr>
              <w:lastRenderedPageBreak/>
              <w:t>линейных объектов);</w:t>
            </w:r>
          </w:p>
          <w:p w:rsidR="00FC7FE0" w:rsidRPr="00C627CC" w:rsidRDefault="00FC7FE0" w:rsidP="00D61B11">
            <w:pPr>
              <w:widowControl w:val="0"/>
              <w:jc w:val="both"/>
              <w:rPr>
                <w:bCs/>
              </w:rPr>
            </w:pPr>
            <w:r w:rsidRPr="00C627CC">
              <w:rPr>
                <w:bCs/>
              </w:rPr>
              <w:t xml:space="preserve">- </w:t>
            </w:r>
            <w:r w:rsidRPr="00C627CC">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FC7FE0" w:rsidRPr="00C627CC" w:rsidRDefault="00FC7FE0" w:rsidP="00D61B11">
            <w:pPr>
              <w:widowControl w:val="0"/>
              <w:autoSpaceDE w:val="0"/>
              <w:autoSpaceDN w:val="0"/>
              <w:adjustRightInd w:val="0"/>
              <w:jc w:val="both"/>
            </w:pPr>
            <w:r w:rsidRPr="00C627CC">
              <w:t>- минимальная ширина земельных участков вдоль фронта улицы (проезда) – 12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минимальный/максимальный коэффициент использования территории - 0,4/0,8</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FC7FE0" w:rsidRPr="00C627CC" w:rsidRDefault="00FC7FE0" w:rsidP="00D61B11">
            <w:pPr>
              <w:widowControl w:val="0"/>
              <w:tabs>
                <w:tab w:val="left" w:pos="2520"/>
              </w:tabs>
              <w:jc w:val="both"/>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1B0467" w:rsidRPr="00C627CC" w:rsidRDefault="00742A24" w:rsidP="00D61B11">
            <w:pPr>
              <w:widowControl w:val="0"/>
              <w:tabs>
                <w:tab w:val="left" w:pos="2520"/>
              </w:tabs>
              <w:jc w:val="both"/>
              <w:rPr>
                <w:b/>
              </w:rPr>
            </w:pPr>
            <w:r w:rsidRPr="00C627CC">
              <w:t>До</w:t>
            </w:r>
            <w:r w:rsidR="001B0467" w:rsidRPr="00C627CC">
              <w:t xml:space="preserve">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2.7.1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bookmarkStart w:id="128" w:name="sub_10271"/>
            <w:r w:rsidRPr="00C627CC">
              <w:t>Хранение автотранспорта</w:t>
            </w:r>
            <w:bookmarkEnd w:id="128"/>
          </w:p>
          <w:p w:rsidR="00B02C4F" w:rsidRPr="00C627CC" w:rsidRDefault="00B02C4F" w:rsidP="00FD7B89">
            <w:pPr>
              <w:widowControl w:val="0"/>
              <w:tabs>
                <w:tab w:val="left" w:pos="6946"/>
              </w:tabs>
              <w:textAlignment w:val="baseline"/>
              <w:rPr>
                <w:rFonts w:eastAsia="Times New Roman"/>
                <w:lang w:eastAsia="ru-RU"/>
              </w:rPr>
            </w:pPr>
            <w:r w:rsidRPr="00C627CC">
              <w:t>раньше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C627CC">
                <w:t>кодом 4.9</w:t>
              </w:r>
            </w:hyperlink>
          </w:p>
          <w:p w:rsidR="00FC7FE0" w:rsidRPr="00C627CC" w:rsidRDefault="00FC7FE0" w:rsidP="00D61B11">
            <w:pPr>
              <w:widowControl w:val="0"/>
              <w:tabs>
                <w:tab w:val="left" w:pos="6946"/>
              </w:tabs>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-минимальная/максимальная площадь земельных участков – </w:t>
            </w:r>
            <w:r w:rsidRPr="00C627CC">
              <w:rPr>
                <w:b/>
              </w:rPr>
              <w:t>24/50 кв.м.</w:t>
            </w:r>
            <w:r w:rsidRPr="00C627CC">
              <w:t xml:space="preserve"> </w:t>
            </w:r>
          </w:p>
          <w:p w:rsidR="00FC7FE0" w:rsidRPr="00C627CC" w:rsidRDefault="00FC7FE0" w:rsidP="00D61B11">
            <w:pPr>
              <w:widowControl w:val="0"/>
              <w:jc w:val="both"/>
            </w:pPr>
            <w:r w:rsidRPr="00C627CC">
              <w:t xml:space="preserve">- для существующих гаражей минимальна площадь земельного участка – </w:t>
            </w:r>
            <w:r w:rsidRPr="00C627CC">
              <w:rPr>
                <w:b/>
              </w:rPr>
              <w:t>20 м.</w:t>
            </w:r>
          </w:p>
          <w:p w:rsidR="00FC7FE0" w:rsidRPr="00C627CC" w:rsidRDefault="00FC7FE0" w:rsidP="00D61B11">
            <w:pPr>
              <w:widowControl w:val="0"/>
              <w:jc w:val="both"/>
            </w:pPr>
            <w:r w:rsidRPr="00C627CC">
              <w:t>-максимальное количество этажей для гаражей – 1 этаж.</w:t>
            </w:r>
          </w:p>
          <w:p w:rsidR="00FC7FE0" w:rsidRPr="00C627CC" w:rsidRDefault="00FC7FE0" w:rsidP="00D61B11">
            <w:pPr>
              <w:widowControl w:val="0"/>
              <w:jc w:val="both"/>
            </w:pPr>
            <w:r w:rsidRPr="00C627CC">
              <w:t>-максимальная высота гаражей от уровня земли до верха конька кровли - 6 метров, высота помещения не менее 2.4 м.</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80%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-минимальные отступы от границы смежного земельного участка - </w:t>
            </w:r>
            <w:r w:rsidRPr="00C627CC">
              <w:rPr>
                <w:b/>
              </w:rPr>
              <w:t>1 м</w:t>
            </w:r>
            <w:r w:rsidRPr="00C627CC">
              <w:t>;</w:t>
            </w:r>
          </w:p>
          <w:p w:rsidR="00FC7FE0" w:rsidRPr="00C627CC" w:rsidRDefault="00FC7FE0" w:rsidP="00D61B11">
            <w:pPr>
              <w:widowControl w:val="0"/>
              <w:jc w:val="both"/>
            </w:pPr>
            <w:r w:rsidRPr="00C627CC">
              <w:t xml:space="preserve">- минимальный отступ строений от красной линии участка или границ участка - </w:t>
            </w:r>
            <w:r w:rsidRPr="00C627CC">
              <w:rPr>
                <w:b/>
              </w:rPr>
              <w:t>5 м.</w:t>
            </w:r>
          </w:p>
          <w:p w:rsidR="00FC7FE0" w:rsidRPr="00C627CC" w:rsidRDefault="00FC7FE0" w:rsidP="00D61B11">
            <w:pPr>
              <w:widowControl w:val="0"/>
              <w:tabs>
                <w:tab w:val="left" w:pos="6946"/>
              </w:tabs>
              <w:textAlignment w:val="baseline"/>
            </w:pPr>
            <w:r w:rsidRPr="00C627CC">
              <w:lastRenderedPageBreak/>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lastRenderedPageBreak/>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Социальное обслуживание</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627CC">
                <w:t>кодами 3.2.1 - 3.2.4</w:t>
              </w:r>
            </w:hyperlink>
          </w:p>
          <w:p w:rsidR="00FC7FE0" w:rsidRPr="00C627CC" w:rsidRDefault="00FC7FE0" w:rsidP="00D61B11">
            <w:pPr>
              <w:widowControl w:val="0"/>
              <w:tabs>
                <w:tab w:val="left" w:pos="6946"/>
              </w:tabs>
              <w:jc w:val="both"/>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pPr>
            <w:r w:rsidRPr="00C627CC">
              <w:t xml:space="preserve">- максимальный процент застройки в границах земельного участка – </w:t>
            </w:r>
            <w:r w:rsidRPr="00C627CC">
              <w:rPr>
                <w:b/>
              </w:rPr>
              <w:t>60%</w:t>
            </w:r>
            <w:r w:rsidRPr="00C627CC">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bookmarkStart w:id="129" w:name="sub_1321"/>
            <w:r w:rsidRPr="00C627CC">
              <w:t>Дома социального обслуживания</w:t>
            </w:r>
            <w:bookmarkEnd w:id="129"/>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домов престарелых, домов ребенка, детских домов, пунктов ночлега для бездомных граждан;</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для временного размещения вынужденных переселенцев, лиц, признанных беженцами</w:t>
            </w:r>
          </w:p>
          <w:p w:rsidR="00FC7FE0" w:rsidRPr="00C627CC" w:rsidRDefault="00FC7FE0" w:rsidP="00D61B11">
            <w:pPr>
              <w:widowControl w:val="0"/>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bookmarkStart w:id="130" w:name="sub_1322"/>
            <w:r w:rsidRPr="00C627CC">
              <w:t>Оказание социальной помощи населению</w:t>
            </w:r>
            <w:bookmarkEnd w:id="130"/>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служб психологической и бесплатной юридической помощи, социальных, пенсионных и иных служб </w:t>
            </w:r>
            <w:r w:rsidRPr="00C627CC">
              <w:lastRenderedPageBreak/>
              <w:t>(службы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w:t>
            </w:r>
            <w:r w:rsidRPr="00C627CC">
              <w:lastRenderedPageBreak/>
              <w:t xml:space="preserve">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bookmarkStart w:id="131" w:name="sub_1323"/>
            <w:r w:rsidRPr="00C627CC">
              <w:t>Оказание услуг связи</w:t>
            </w:r>
            <w:bookmarkEnd w:id="131"/>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C7FE0" w:rsidRPr="00C627CC" w:rsidRDefault="00FC7FE0" w:rsidP="00D61B11">
            <w:pPr>
              <w:widowControl w:val="0"/>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bookmarkStart w:id="132" w:name="sub_1324"/>
            <w:r w:rsidRPr="00C627CC">
              <w:t>Общежития</w:t>
            </w:r>
            <w:bookmarkEnd w:id="132"/>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C627CC">
                <w:t>кодом 4.7</w:t>
              </w:r>
            </w:hyperlink>
          </w:p>
          <w:p w:rsidR="00FC7FE0" w:rsidRPr="00C627CC" w:rsidRDefault="00FC7FE0" w:rsidP="00D61B11">
            <w:pPr>
              <w:widowControl w:val="0"/>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lastRenderedPageBreak/>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pPr>
            <w:r w:rsidRPr="00C627CC">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w:t>
            </w:r>
            <w:r w:rsidRPr="00C627CC">
              <w:rPr>
                <w:b/>
              </w:rPr>
              <w:t>30 кв. м</w:t>
            </w:r>
            <w:r w:rsidRPr="00C627CC">
              <w:t>;</w:t>
            </w:r>
          </w:p>
          <w:p w:rsidR="00FC7FE0" w:rsidRPr="00C627CC" w:rsidRDefault="00FC7FE0" w:rsidP="00D61B11">
            <w:pPr>
              <w:widowControl w:val="0"/>
              <w:jc w:val="both"/>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contextualSpacing/>
              <w:textAlignment w:val="baseline"/>
              <w:rPr>
                <w:rFonts w:eastAsia="Times New Roman"/>
              </w:rPr>
            </w:pPr>
            <w:r w:rsidRPr="00C627CC">
              <w:rPr>
                <w:rFonts w:eastAsia="Times New Roman"/>
              </w:rPr>
              <w:t>Амбулаторное ветеринарное обслуживание</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ветеринарных услуг без содержания животных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lastRenderedPageBreak/>
              <w:t xml:space="preserve">- максимальное количество надземных этажей зданий – </w:t>
            </w:r>
            <w:r w:rsidRPr="00C627CC">
              <w:rPr>
                <w:b/>
              </w:rPr>
              <w:t>2 этаж;</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10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contextualSpacing/>
              <w:jc w:val="center"/>
              <w:textAlignment w:val="baseline"/>
              <w:rPr>
                <w:rFonts w:eastAsia="Times New Roman"/>
                <w:b/>
              </w:rPr>
            </w:pPr>
            <w:r w:rsidRPr="00C627CC">
              <w:rPr>
                <w:rFonts w:eastAsia="Times New Roman"/>
                <w:b/>
              </w:rPr>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contextualSpacing/>
              <w:textAlignment w:val="baseline"/>
              <w:rPr>
                <w:rFonts w:eastAsia="Times New Roman"/>
              </w:rPr>
            </w:pPr>
            <w:r w:rsidRPr="00C627CC">
              <w:rPr>
                <w:rFonts w:eastAsia="Times New Roman"/>
              </w:rPr>
              <w:t>Магазины</w:t>
            </w:r>
          </w:p>
          <w:p w:rsidR="00FC7FE0" w:rsidRPr="00C627CC" w:rsidRDefault="00FC7FE0" w:rsidP="00D61B11">
            <w:pPr>
              <w:widowControl w:val="0"/>
              <w:tabs>
                <w:tab w:val="left" w:pos="6946"/>
              </w:tabs>
              <w:contextualSpacing/>
              <w:jc w:val="center"/>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rPr>
              <w:t>- р</w:t>
            </w:r>
            <w:r w:rsidRPr="00C627CC">
              <w:t>азмещение объектов капитального строительства, предназначенных для продажи товаров, торговая площадь которых составляет до 5000 кв. м</w:t>
            </w:r>
            <w:r w:rsidRPr="00C627CC">
              <w:rPr>
                <w:rFonts w:eastAsia="Times New Roman"/>
              </w:rPr>
              <w:t xml:space="preserv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lastRenderedPageBreak/>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Гостиничное обслуживания</w:t>
            </w:r>
          </w:p>
          <w:p w:rsidR="00FC7FE0" w:rsidRPr="00C627CC" w:rsidRDefault="00FC7FE0" w:rsidP="00D61B11">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r w:rsidRPr="00C627CC">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 /10 000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этажей;</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overflowPunct w:val="0"/>
              <w:autoSpaceDE w:val="0"/>
              <w:textAlignment w:val="baseline"/>
            </w:pPr>
            <w:r w:rsidRPr="00C627CC">
              <w:t xml:space="preserve">- озеленение территории – не менее </w:t>
            </w:r>
            <w:r w:rsidRPr="00C627CC">
              <w:rPr>
                <w:b/>
              </w:rPr>
              <w:t>15%</w:t>
            </w:r>
            <w:r w:rsidRPr="00C627CC">
              <w:t xml:space="preserve"> от площади земельного участка.</w:t>
            </w:r>
          </w:p>
        </w:tc>
      </w:tr>
      <w:tr w:rsidR="00FC7FE0" w:rsidRPr="00C627CC" w:rsidTr="00FC7FE0">
        <w:trPr>
          <w:trHeight w:val="13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80%</w:t>
            </w:r>
            <w:r w:rsidRPr="00C627CC">
              <w:t>;</w:t>
            </w:r>
          </w:p>
          <w:p w:rsidR="00FC7FE0" w:rsidRPr="00C627CC" w:rsidRDefault="00FC7FE0" w:rsidP="00D61B11">
            <w:pPr>
              <w:widowControl w:val="0"/>
            </w:pPr>
            <w:r w:rsidRPr="00C627CC">
              <w:t>- процент застройки подземной части - не регламентируется;</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bookmarkEnd w:id="117"/>
      <w:bookmarkEnd w:id="118"/>
    </w:p>
    <w:p w:rsidR="00FC7FE0" w:rsidRPr="00C627CC" w:rsidRDefault="00FC7FE0" w:rsidP="00D61B11">
      <w:pPr>
        <w:widowControl w:val="0"/>
        <w:spacing w:before="120" w:after="120"/>
        <w:rPr>
          <w:b/>
        </w:rPr>
      </w:pPr>
      <w:r w:rsidRPr="00C627C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6"/>
        <w:gridCol w:w="9505"/>
      </w:tblGrid>
      <w:tr w:rsidR="00FC7FE0" w:rsidRPr="00C627CC" w:rsidTr="00FC7FE0">
        <w:trPr>
          <w:trHeight w:val="552"/>
        </w:trPr>
        <w:tc>
          <w:tcPr>
            <w:tcW w:w="1743" w:type="pct"/>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3257" w:type="pct"/>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80"/>
        </w:trPr>
        <w:tc>
          <w:tcPr>
            <w:tcW w:w="1743" w:type="pct"/>
          </w:tcPr>
          <w:p w:rsidR="00FC7FE0" w:rsidRPr="00C627CC" w:rsidRDefault="00FC7FE0" w:rsidP="00D61B11">
            <w:pPr>
              <w:widowControl w:val="0"/>
              <w:jc w:val="both"/>
            </w:pPr>
            <w:bookmarkStart w:id="133" w:name="sub_1093"/>
            <w:r w:rsidRPr="00C627CC">
              <w:t>Историко-культурная деятельность</w:t>
            </w:r>
            <w:bookmarkEnd w:id="133"/>
          </w:p>
        </w:tc>
        <w:tc>
          <w:tcPr>
            <w:tcW w:w="3257" w:type="pct"/>
          </w:tcPr>
          <w:p w:rsidR="00FC7FE0" w:rsidRPr="00C627CC" w:rsidRDefault="00FC7FE0" w:rsidP="00D61B11">
            <w:pPr>
              <w:widowControl w:val="0"/>
              <w:jc w:val="both"/>
            </w:pPr>
            <w:r w:rsidRPr="00C627CC">
              <w:rPr>
                <w:rFonts w:eastAsia="Times New Roman"/>
                <w:lang w:eastAsia="en-US"/>
              </w:rPr>
              <w:t xml:space="preserve">Сохранение и изучение объектов культурного наследия народов Российской Федерации </w:t>
            </w:r>
            <w:r w:rsidRPr="00C627CC">
              <w:rPr>
                <w:rFonts w:eastAsia="Times New Roman"/>
                <w:lang w:eastAsia="en-US"/>
              </w:rPr>
              <w:lastRenderedPageBreak/>
              <w:t>(памятников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80"/>
        </w:trPr>
        <w:tc>
          <w:tcPr>
            <w:tcW w:w="1743" w:type="pct"/>
          </w:tcPr>
          <w:p w:rsidR="00FC7FE0" w:rsidRPr="00C627CC" w:rsidRDefault="00FC7FE0" w:rsidP="00D61B11">
            <w:pPr>
              <w:widowControl w:val="0"/>
              <w:jc w:val="both"/>
            </w:pPr>
            <w:r w:rsidRPr="00C627CC">
              <w:lastRenderedPageBreak/>
              <w:t>Объекты хозяйственного назначения:</w:t>
            </w:r>
          </w:p>
          <w:p w:rsidR="00FC7FE0" w:rsidRPr="00C627CC" w:rsidRDefault="00FC7FE0" w:rsidP="00D61B11">
            <w:pPr>
              <w:widowControl w:val="0"/>
              <w:ind w:firstLine="317"/>
              <w:jc w:val="both"/>
            </w:pPr>
            <w:r w:rsidRPr="00C627CC">
              <w:t>- хозяйственные постройки, летние кухни, беседки, кладовые, подвалы;</w:t>
            </w:r>
          </w:p>
          <w:p w:rsidR="00FC7FE0" w:rsidRPr="00C627CC" w:rsidRDefault="00FC7FE0" w:rsidP="00D61B11">
            <w:pPr>
              <w:widowControl w:val="0"/>
              <w:ind w:firstLine="317"/>
              <w:jc w:val="both"/>
            </w:pPr>
            <w:r w:rsidRPr="00C627CC">
              <w:t>- сады, огороды, палисадники;</w:t>
            </w:r>
          </w:p>
          <w:p w:rsidR="00FC7FE0" w:rsidRPr="00C627CC" w:rsidRDefault="00FC7FE0" w:rsidP="00D61B11">
            <w:pPr>
              <w:widowControl w:val="0"/>
              <w:ind w:firstLine="317"/>
              <w:jc w:val="both"/>
            </w:pPr>
            <w:r w:rsidRPr="00C627CC">
              <w:t>- теплицы, оранжереи индивидуального пользования;</w:t>
            </w:r>
          </w:p>
          <w:p w:rsidR="00FC7FE0" w:rsidRPr="00C627CC" w:rsidRDefault="00FC7FE0" w:rsidP="00D61B11">
            <w:pPr>
              <w:widowControl w:val="0"/>
              <w:ind w:firstLine="317"/>
              <w:jc w:val="both"/>
            </w:pPr>
            <w:r w:rsidRPr="00C627CC">
              <w:t xml:space="preserve">- бассейны, бани и сауны индивидуального использования; </w:t>
            </w:r>
          </w:p>
          <w:p w:rsidR="00FC7FE0" w:rsidRPr="00C627CC" w:rsidRDefault="00FC7FE0" w:rsidP="00D61B11">
            <w:pPr>
              <w:widowControl w:val="0"/>
              <w:ind w:firstLine="317"/>
              <w:jc w:val="both"/>
            </w:pPr>
            <w:r w:rsidRPr="00C627CC">
              <w:t>- индивидуальные надворные туалеты гидронепроницаемые выгреба, септики;</w:t>
            </w:r>
          </w:p>
          <w:p w:rsidR="00FC7FE0" w:rsidRPr="00C627CC" w:rsidRDefault="00FC7FE0" w:rsidP="00D61B11">
            <w:pPr>
              <w:widowControl w:val="0"/>
              <w:ind w:firstLine="317"/>
              <w:jc w:val="both"/>
            </w:pPr>
            <w:r w:rsidRPr="00C627CC">
              <w:t>-индивидуальные резервуары для хранения воды, скважины для забора воды, индивидуальные колодцы.</w:t>
            </w:r>
          </w:p>
          <w:p w:rsidR="00FC7FE0" w:rsidRPr="00C627CC" w:rsidRDefault="00FC7FE0" w:rsidP="00D61B11">
            <w:pPr>
              <w:widowControl w:val="0"/>
              <w:jc w:val="both"/>
            </w:pPr>
            <w:r w:rsidRPr="00C627CC">
              <w:t>Благоустройство и озеленение.</w:t>
            </w:r>
          </w:p>
          <w:p w:rsidR="00FC7FE0" w:rsidRPr="00C627CC" w:rsidRDefault="00FC7FE0" w:rsidP="00D61B11">
            <w:pPr>
              <w:widowControl w:val="0"/>
              <w:jc w:val="both"/>
            </w:pPr>
            <w:r w:rsidRPr="00C627CC">
              <w:t>Навесы, террасы.</w:t>
            </w:r>
          </w:p>
        </w:tc>
        <w:tc>
          <w:tcPr>
            <w:tcW w:w="3257"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317"/>
              <w:jc w:val="both"/>
            </w:pPr>
            <w:r w:rsidRPr="00C627CC">
              <w:t>Максимальное количество надземных этажей  – не более 1 этажа,</w:t>
            </w:r>
          </w:p>
          <w:p w:rsidR="00FC7FE0" w:rsidRPr="00C627CC" w:rsidRDefault="00FC7FE0" w:rsidP="00D61B11">
            <w:pPr>
              <w:widowControl w:val="0"/>
              <w:ind w:firstLine="317"/>
              <w:jc w:val="both"/>
            </w:pPr>
            <w:r w:rsidRPr="00C627CC">
              <w:t>-минимальная высота этажа 2.4 м,</w:t>
            </w:r>
          </w:p>
          <w:p w:rsidR="00FC7FE0" w:rsidRPr="00C627CC" w:rsidRDefault="00FC7FE0" w:rsidP="00D61B11">
            <w:pPr>
              <w:widowControl w:val="0"/>
              <w:ind w:firstLine="317"/>
              <w:jc w:val="both"/>
            </w:pPr>
            <w:r w:rsidRPr="00C627CC">
              <w:t xml:space="preserve">-максимальная высота строения -6 м. </w:t>
            </w:r>
          </w:p>
          <w:p w:rsidR="00FC7FE0" w:rsidRPr="00C627CC" w:rsidRDefault="00FC7FE0" w:rsidP="00D61B11">
            <w:pPr>
              <w:widowControl w:val="0"/>
              <w:jc w:val="both"/>
            </w:pPr>
            <w:r w:rsidRPr="00C627CC">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rsidR="00FC7FE0" w:rsidRPr="00C627CC" w:rsidRDefault="00FC7FE0" w:rsidP="00D61B11">
            <w:pPr>
              <w:widowControl w:val="0"/>
              <w:ind w:firstLine="317"/>
              <w:jc w:val="both"/>
            </w:pPr>
            <w:r w:rsidRPr="00C627CC">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FC7FE0" w:rsidRPr="00C627CC" w:rsidRDefault="00FC7FE0" w:rsidP="00D61B11">
            <w:pPr>
              <w:widowControl w:val="0"/>
              <w:ind w:firstLine="317"/>
              <w:jc w:val="both"/>
            </w:pPr>
            <w:r w:rsidRPr="00C627CC">
              <w:t>Минимальный отступ от границ соседнего участка до объектов хозяйственного назначения - 1 м., до постройки для содержания скота и птицы - 4 м.</w:t>
            </w:r>
          </w:p>
          <w:p w:rsidR="00FC7FE0" w:rsidRPr="00C627CC" w:rsidRDefault="00FC7FE0" w:rsidP="00D61B11">
            <w:pPr>
              <w:widowControl w:val="0"/>
              <w:ind w:firstLine="317"/>
              <w:jc w:val="both"/>
            </w:pPr>
            <w:r w:rsidRPr="00C627CC">
              <w:t>Расстояние:</w:t>
            </w:r>
          </w:p>
          <w:p w:rsidR="00FC7FE0" w:rsidRPr="00C627CC" w:rsidRDefault="00FC7FE0" w:rsidP="00D61B11">
            <w:pPr>
              <w:widowControl w:val="0"/>
              <w:ind w:left="644"/>
              <w:jc w:val="both"/>
            </w:pPr>
            <w:r w:rsidRPr="00C627CC">
              <w:t>от границ соседнего участка до стволов высокорослых деревьев - 4 м,</w:t>
            </w:r>
          </w:p>
          <w:p w:rsidR="00FC7FE0" w:rsidRPr="00C627CC" w:rsidRDefault="00FC7FE0" w:rsidP="00D61B11">
            <w:pPr>
              <w:widowControl w:val="0"/>
              <w:ind w:left="644"/>
              <w:jc w:val="both"/>
            </w:pPr>
            <w:r w:rsidRPr="00C627CC">
              <w:t>от границ соседнего участка до стволов среднерослых деревьев - 2 м,</w:t>
            </w:r>
          </w:p>
          <w:p w:rsidR="00FC7FE0" w:rsidRPr="00C627CC" w:rsidRDefault="00FC7FE0" w:rsidP="00D61B11">
            <w:pPr>
              <w:widowControl w:val="0"/>
              <w:jc w:val="both"/>
            </w:pPr>
            <w:r w:rsidRPr="00C627CC">
              <w:t xml:space="preserve">           от границ соседнего участка до кустарника - 1 м.</w:t>
            </w:r>
          </w:p>
          <w:p w:rsidR="00FC7FE0" w:rsidRPr="00C627CC" w:rsidRDefault="00FC7FE0" w:rsidP="00D61B11">
            <w:pPr>
              <w:widowControl w:val="0"/>
              <w:jc w:val="both"/>
              <w:rPr>
                <w:vertAlign w:val="superscript"/>
              </w:rPr>
            </w:pPr>
            <w:r w:rsidRPr="00C627CC">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FC7FE0" w:rsidRPr="00C627CC" w:rsidRDefault="00FC7FE0" w:rsidP="00D61B11">
            <w:pPr>
              <w:widowControl w:val="0"/>
              <w:jc w:val="both"/>
            </w:pPr>
            <w:r w:rsidRPr="00C627CC">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FC7FE0" w:rsidRPr="00C627CC" w:rsidRDefault="00FC7FE0" w:rsidP="00D61B11">
            <w:pPr>
              <w:widowControl w:val="0"/>
              <w:jc w:val="both"/>
            </w:pPr>
            <w:r w:rsidRPr="00C627CC">
              <w:t xml:space="preserve">Группы сараев должны содержать не более 30 блоков каждая. Площадь застройки сблокированных сараев не должна превышать 800 кв. м. </w:t>
            </w:r>
          </w:p>
          <w:p w:rsidR="00FC7FE0" w:rsidRPr="00C627CC" w:rsidRDefault="00FC7FE0" w:rsidP="00D61B11">
            <w:pPr>
              <w:widowControl w:val="0"/>
              <w:jc w:val="both"/>
            </w:pPr>
            <w:r w:rsidRPr="00C627CC">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w:t>
            </w:r>
            <w:r w:rsidRPr="00C627CC">
              <w:lastRenderedPageBreak/>
              <w:t>1м.</w:t>
            </w:r>
          </w:p>
          <w:p w:rsidR="00FC7FE0" w:rsidRPr="00C627CC" w:rsidRDefault="00FC7FE0" w:rsidP="00D61B11">
            <w:pPr>
              <w:widowControl w:val="0"/>
              <w:jc w:val="both"/>
            </w:pPr>
            <w:r w:rsidRPr="00C627CC">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FC7FE0" w:rsidRPr="00C627CC" w:rsidRDefault="00FC7FE0" w:rsidP="00D61B11">
            <w:pPr>
              <w:widowControl w:val="0"/>
              <w:jc w:val="both"/>
            </w:pPr>
            <w:r w:rsidRPr="00C627CC">
              <w:t>Вспомогательные строения, за исключением гаражей, размещать со стороны улиц не допускается.</w:t>
            </w:r>
          </w:p>
          <w:p w:rsidR="00FC7FE0" w:rsidRPr="00C627CC" w:rsidRDefault="00FC7FE0" w:rsidP="00D61B11">
            <w:pPr>
              <w:widowControl w:val="0"/>
              <w:jc w:val="both"/>
            </w:pPr>
            <w:r w:rsidRPr="00C627CC">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C7FE0" w:rsidRPr="00C627CC" w:rsidRDefault="00FC7FE0" w:rsidP="00D61B11">
            <w:pPr>
              <w:widowControl w:val="0"/>
              <w:ind w:firstLine="33"/>
              <w:jc w:val="both"/>
            </w:pPr>
            <w:r w:rsidRPr="00C627CC">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80"/>
        </w:trPr>
        <w:tc>
          <w:tcPr>
            <w:tcW w:w="1743" w:type="pct"/>
          </w:tcPr>
          <w:p w:rsidR="00FC7FE0" w:rsidRPr="00C627CC" w:rsidRDefault="00FC7FE0" w:rsidP="00D61B11">
            <w:pPr>
              <w:widowControl w:val="0"/>
              <w:jc w:val="both"/>
            </w:pPr>
            <w:r w:rsidRPr="00C627CC">
              <w:lastRenderedPageBreak/>
              <w:t>Отдельно стоящие, встроенные или пристроенные в жилые дома гаражи на одно-два машиноместа на индивидуальный участок.</w:t>
            </w:r>
          </w:p>
          <w:p w:rsidR="00FC7FE0" w:rsidRPr="00C627CC" w:rsidRDefault="00FC7FE0" w:rsidP="00D61B11">
            <w:pPr>
              <w:widowControl w:val="0"/>
            </w:pPr>
          </w:p>
        </w:tc>
        <w:tc>
          <w:tcPr>
            <w:tcW w:w="3257" w:type="pct"/>
          </w:tcPr>
          <w:p w:rsidR="00FC7FE0" w:rsidRPr="00C627CC" w:rsidRDefault="00FC7FE0" w:rsidP="00D61B11">
            <w:pPr>
              <w:widowControl w:val="0"/>
              <w:jc w:val="both"/>
            </w:pPr>
            <w:r w:rsidRPr="00C627CC">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293"/>
              <w:jc w:val="both"/>
            </w:pPr>
            <w:r w:rsidRPr="00C627CC">
              <w:t>Максимальное количество надземных этажей – не более 1 этажа .</w:t>
            </w:r>
          </w:p>
          <w:p w:rsidR="00FC7FE0" w:rsidRPr="00C627CC" w:rsidRDefault="00FC7FE0" w:rsidP="00D61B11">
            <w:pPr>
              <w:widowControl w:val="0"/>
              <w:ind w:firstLine="293"/>
              <w:jc w:val="both"/>
            </w:pPr>
            <w:r w:rsidRPr="00C627CC">
              <w:t xml:space="preserve">Максимальная высота – до 7 м., высота этажа – до 3м. </w:t>
            </w:r>
          </w:p>
          <w:p w:rsidR="00FC7FE0" w:rsidRPr="00C627CC" w:rsidRDefault="00FC7FE0" w:rsidP="00D61B11">
            <w:pPr>
              <w:widowControl w:val="0"/>
              <w:ind w:firstLine="293"/>
              <w:jc w:val="both"/>
            </w:pPr>
            <w:r w:rsidRPr="00C627CC">
              <w:t>Допускается размещать по красной линии без устройства распашных ворот.            Допускается делать встроенными в первые этажи жилого дома.</w:t>
            </w:r>
          </w:p>
          <w:p w:rsidR="00FC7FE0" w:rsidRPr="00C627CC" w:rsidRDefault="00FC7FE0" w:rsidP="00D61B11">
            <w:pPr>
              <w:widowControl w:val="0"/>
              <w:ind w:firstLine="293"/>
              <w:jc w:val="both"/>
            </w:pPr>
            <w:r w:rsidRPr="00C627CC">
              <w:t>Отступ от границ смежного земельного участка -1 м.</w:t>
            </w:r>
          </w:p>
          <w:p w:rsidR="00FC7FE0" w:rsidRPr="00C627CC" w:rsidRDefault="00FC7FE0" w:rsidP="00D61B11">
            <w:pPr>
              <w:widowControl w:val="0"/>
              <w:ind w:firstLine="293"/>
              <w:jc w:val="both"/>
            </w:pPr>
            <w:r w:rsidRPr="00C627CC">
              <w:t>Отступ от границ смежного земельного участка до открытой стоянки – 1 м.</w:t>
            </w:r>
          </w:p>
          <w:p w:rsidR="00FC7FE0" w:rsidRPr="00C627CC" w:rsidRDefault="00FC7FE0" w:rsidP="00D61B11">
            <w:pPr>
              <w:widowControl w:val="0"/>
              <w:ind w:firstLine="317"/>
              <w:jc w:val="both"/>
            </w:pPr>
            <w:r w:rsidRPr="00C627CC">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FC7FE0" w:rsidRPr="00C627CC" w:rsidTr="00FC7FE0">
        <w:trPr>
          <w:trHeight w:val="280"/>
        </w:trPr>
        <w:tc>
          <w:tcPr>
            <w:tcW w:w="1743" w:type="pct"/>
          </w:tcPr>
          <w:p w:rsidR="00FC7FE0" w:rsidRPr="00C627CC" w:rsidRDefault="00FC7FE0" w:rsidP="00D61B11">
            <w:pPr>
              <w:widowControl w:val="0"/>
              <w:jc w:val="both"/>
            </w:pPr>
            <w:r w:rsidRPr="00C627CC">
              <w:t>Надворные туалеты, гидронепроницаемые выгребы, септики.</w:t>
            </w:r>
          </w:p>
        </w:tc>
        <w:tc>
          <w:tcPr>
            <w:tcW w:w="3257"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 xml:space="preserve">Максимальный процент застройки назначать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Надворные туалеты:</w:t>
            </w:r>
          </w:p>
          <w:p w:rsidR="00FC7FE0" w:rsidRPr="00C627CC" w:rsidRDefault="00FC7FE0" w:rsidP="00D61B11">
            <w:pPr>
              <w:widowControl w:val="0"/>
              <w:jc w:val="both"/>
            </w:pPr>
            <w:r w:rsidRPr="00C627CC">
              <w:t xml:space="preserve">- расстояние от красной линии не менее - 10 м; </w:t>
            </w:r>
          </w:p>
          <w:p w:rsidR="00FC7FE0" w:rsidRPr="00C627CC" w:rsidRDefault="00FC7FE0" w:rsidP="00D61B11">
            <w:pPr>
              <w:widowControl w:val="0"/>
              <w:jc w:val="both"/>
            </w:pPr>
            <w:r w:rsidRPr="00C627CC">
              <w:lastRenderedPageBreak/>
              <w:t>- расстояние от границы смежного земельного участка не менее - 1 м;</w:t>
            </w:r>
          </w:p>
          <w:p w:rsidR="00FC7FE0" w:rsidRPr="00C627CC" w:rsidRDefault="00FC7FE0" w:rsidP="00D61B11">
            <w:pPr>
              <w:widowControl w:val="0"/>
              <w:jc w:val="both"/>
            </w:pPr>
            <w:r w:rsidRPr="00C627CC">
              <w:t>- до стен соседнего дома при отсутствии централизованной канализации - не менее 12 м, до источника водоснабжения (колодца) - не менее 25 м.</w:t>
            </w:r>
          </w:p>
          <w:p w:rsidR="00FC7FE0" w:rsidRPr="00C627CC" w:rsidRDefault="00FC7FE0" w:rsidP="00D61B11">
            <w:pPr>
              <w:widowControl w:val="0"/>
              <w:ind w:left="67"/>
              <w:jc w:val="both"/>
            </w:pPr>
            <w:r w:rsidRPr="00C627CC">
              <w:t>Минимальное расстояние от границ участка до строений, а также между строениями:</w:t>
            </w:r>
          </w:p>
          <w:p w:rsidR="00FC7FE0" w:rsidRPr="00C627CC" w:rsidRDefault="00FC7FE0" w:rsidP="00D61B11">
            <w:pPr>
              <w:widowControl w:val="0"/>
              <w:jc w:val="both"/>
            </w:pPr>
            <w:r w:rsidRPr="00C627CC">
              <w:t>- от септиков до фундаментов зданий, строений, сооружений – не менее 5м., от фильтрующих колодцев – не менее 8 м.;</w:t>
            </w:r>
          </w:p>
          <w:p w:rsidR="00FC7FE0" w:rsidRPr="00C627CC" w:rsidRDefault="00FC7FE0" w:rsidP="00D61B11">
            <w:pPr>
              <w:widowControl w:val="0"/>
              <w:jc w:val="both"/>
            </w:pPr>
            <w:r w:rsidRPr="00C627CC">
              <w:t>- от септиков и фильтрующих колодцев до границы соседнего земельного участка и красной линии - не менее 4 м. и 7 м. соответственно.</w:t>
            </w:r>
          </w:p>
        </w:tc>
      </w:tr>
      <w:tr w:rsidR="00FC7FE0" w:rsidRPr="00C627CC" w:rsidTr="00FC7FE0">
        <w:trPr>
          <w:trHeight w:val="280"/>
        </w:trPr>
        <w:tc>
          <w:tcPr>
            <w:tcW w:w="1743" w:type="pct"/>
          </w:tcPr>
          <w:p w:rsidR="00FC7FE0" w:rsidRPr="00C627CC" w:rsidRDefault="00FC7FE0" w:rsidP="00D61B11">
            <w:pPr>
              <w:widowControl w:val="0"/>
              <w:autoSpaceDE w:val="0"/>
              <w:autoSpaceDN w:val="0"/>
              <w:adjustRightInd w:val="0"/>
              <w:jc w:val="both"/>
            </w:pPr>
            <w:r w:rsidRPr="00C627CC">
              <w:lastRenderedPageBreak/>
              <w:t>Автостоянки для парковки автомобилей посетителей.</w:t>
            </w:r>
          </w:p>
        </w:tc>
        <w:tc>
          <w:tcPr>
            <w:tcW w:w="3257" w:type="pct"/>
          </w:tcPr>
          <w:p w:rsidR="00FC7FE0" w:rsidRPr="00C627CC" w:rsidRDefault="00FC7FE0" w:rsidP="00D61B11">
            <w:pPr>
              <w:widowControl w:val="0"/>
              <w:jc w:val="both"/>
            </w:pPr>
            <w:r w:rsidRPr="00C627CC">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FC7FE0" w:rsidRPr="00C627CC" w:rsidTr="00FC7FE0">
        <w:trPr>
          <w:trHeight w:val="280"/>
        </w:trPr>
        <w:tc>
          <w:tcPr>
            <w:tcW w:w="1743" w:type="pct"/>
          </w:tcPr>
          <w:p w:rsidR="00FC7FE0" w:rsidRPr="00C627CC" w:rsidRDefault="00FC7FE0" w:rsidP="00D61B11">
            <w:pPr>
              <w:widowControl w:val="0"/>
              <w:jc w:val="both"/>
            </w:pPr>
            <w:r w:rsidRPr="00C627CC">
              <w:t>Детские игровые площадки, площадки отдыха, занятия физкультурой и спортом, хозяйственные площадки.</w:t>
            </w:r>
          </w:p>
        </w:tc>
        <w:tc>
          <w:tcPr>
            <w:tcW w:w="3257" w:type="pct"/>
          </w:tcPr>
          <w:p w:rsidR="00FC7FE0" w:rsidRPr="00C627CC" w:rsidRDefault="00FC7FE0" w:rsidP="00D61B11">
            <w:pPr>
              <w:widowControl w:val="0"/>
              <w:ind w:firstLine="317"/>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ind w:firstLine="317"/>
            </w:pPr>
            <w:r w:rsidRPr="00C627CC">
              <w:t>Минимально допустимое расстояние от окон жилых и общественных зданий до площадок:</w:t>
            </w:r>
          </w:p>
          <w:p w:rsidR="00FC7FE0" w:rsidRPr="00C627CC" w:rsidRDefault="00FC7FE0" w:rsidP="00D61B11">
            <w:pPr>
              <w:widowControl w:val="0"/>
              <w:ind w:firstLine="317"/>
            </w:pPr>
            <w:r w:rsidRPr="00C627CC">
              <w:t>- для игр детей дошкольного и младшего школьного возраста - не менее 12 м;</w:t>
            </w:r>
          </w:p>
          <w:p w:rsidR="00FC7FE0" w:rsidRPr="00C627CC" w:rsidRDefault="00FC7FE0" w:rsidP="00D61B11">
            <w:pPr>
              <w:widowControl w:val="0"/>
              <w:ind w:firstLine="317"/>
            </w:pPr>
            <w:r w:rsidRPr="00C627CC">
              <w:t>- для отдыха взрослого населения - не менее 10 м;</w:t>
            </w:r>
          </w:p>
          <w:p w:rsidR="00FC7FE0" w:rsidRPr="00C627CC" w:rsidRDefault="00FC7FE0" w:rsidP="00D61B11">
            <w:pPr>
              <w:widowControl w:val="0"/>
              <w:ind w:firstLine="317"/>
            </w:pPr>
            <w:r w:rsidRPr="00C627CC">
              <w:t>- для хозяйственных целей - не менее 20 м;</w:t>
            </w:r>
          </w:p>
          <w:p w:rsidR="00FC7FE0" w:rsidRPr="00C627CC" w:rsidRDefault="00FC7FE0" w:rsidP="00D61B11">
            <w:pPr>
              <w:widowControl w:val="0"/>
              <w:autoSpaceDE w:val="0"/>
              <w:autoSpaceDN w:val="0"/>
              <w:adjustRightInd w:val="0"/>
              <w:ind w:firstLine="540"/>
              <w:jc w:val="both"/>
            </w:pPr>
            <w:r w:rsidRPr="00C627CC">
              <w:t xml:space="preserve">Расчет площади нормируемых элементов дворовой территории осуществляется в </w:t>
            </w:r>
            <w:r w:rsidRPr="00C627CC">
              <w:lastRenderedPageBreak/>
              <w:t>соответствии с рекомендуемыми нормами:</w:t>
            </w:r>
          </w:p>
          <w:p w:rsidR="00FC7FE0" w:rsidRPr="00C627CC" w:rsidRDefault="00FC7FE0" w:rsidP="00D61B11">
            <w:pPr>
              <w:widowControl w:val="0"/>
              <w:autoSpaceDE w:val="0"/>
              <w:autoSpaceDN w:val="0"/>
              <w:adjustRightInd w:val="0"/>
              <w:ind w:firstLine="540"/>
              <w:jc w:val="both"/>
            </w:pPr>
            <w:r w:rsidRPr="00C627CC">
              <w:t>- для игр детей дошкольного и младшего школьного возраста- 0.7 кв.м./чел.,</w:t>
            </w:r>
          </w:p>
          <w:p w:rsidR="00FC7FE0" w:rsidRPr="00C627CC" w:rsidRDefault="00FC7FE0" w:rsidP="00D61B11">
            <w:pPr>
              <w:widowControl w:val="0"/>
              <w:autoSpaceDE w:val="0"/>
              <w:autoSpaceDN w:val="0"/>
              <w:adjustRightInd w:val="0"/>
              <w:ind w:firstLine="540"/>
              <w:jc w:val="both"/>
            </w:pPr>
            <w:r w:rsidRPr="00C627CC">
              <w:t>- для отдыха взрослого населения- 0.1 кв.м./чел.,</w:t>
            </w:r>
          </w:p>
          <w:p w:rsidR="00FC7FE0" w:rsidRPr="00C627CC" w:rsidRDefault="00FC7FE0" w:rsidP="00D61B11">
            <w:pPr>
              <w:widowControl w:val="0"/>
              <w:autoSpaceDE w:val="0"/>
              <w:autoSpaceDN w:val="0"/>
              <w:adjustRightInd w:val="0"/>
              <w:ind w:firstLine="540"/>
              <w:jc w:val="both"/>
            </w:pPr>
            <w:r w:rsidRPr="00C627CC">
              <w:t>- для занятий физкультурой и спортом -2.0  кв.м./чел.,</w:t>
            </w:r>
          </w:p>
          <w:p w:rsidR="00FC7FE0" w:rsidRPr="00C627CC" w:rsidRDefault="00FC7FE0" w:rsidP="00D61B11">
            <w:pPr>
              <w:widowControl w:val="0"/>
              <w:autoSpaceDE w:val="0"/>
              <w:autoSpaceDN w:val="0"/>
              <w:adjustRightInd w:val="0"/>
              <w:ind w:firstLine="540"/>
              <w:jc w:val="both"/>
            </w:pPr>
            <w:r w:rsidRPr="00C627CC">
              <w:t>- для хозяйственных целей и выгула собак -0.3 кв.м./чел.,</w:t>
            </w:r>
          </w:p>
          <w:p w:rsidR="00FC7FE0" w:rsidRPr="00C627CC" w:rsidRDefault="00FC7FE0" w:rsidP="00D61B11">
            <w:pPr>
              <w:widowControl w:val="0"/>
              <w:autoSpaceDE w:val="0"/>
              <w:autoSpaceDN w:val="0"/>
              <w:adjustRightInd w:val="0"/>
              <w:ind w:firstLine="540"/>
              <w:jc w:val="both"/>
            </w:pPr>
            <w:r w:rsidRPr="00C627CC">
              <w:t>- для стоянки автомобилей-0.8 кв.м./чел.,</w:t>
            </w:r>
          </w:p>
        </w:tc>
      </w:tr>
      <w:tr w:rsidR="00FC7FE0" w:rsidRPr="00C627CC" w:rsidTr="00FC7FE0">
        <w:trPr>
          <w:trHeight w:val="280"/>
        </w:trPr>
        <w:tc>
          <w:tcPr>
            <w:tcW w:w="1743" w:type="pct"/>
          </w:tcPr>
          <w:p w:rsidR="00FC7FE0" w:rsidRPr="00C627CC" w:rsidRDefault="00FC7FE0" w:rsidP="00D61B11">
            <w:pPr>
              <w:widowControl w:val="0"/>
              <w:jc w:val="both"/>
            </w:pPr>
            <w:r w:rsidRPr="00C627CC">
              <w:lastRenderedPageBreak/>
              <w:t>Площадки для сбора твердых бытовых отходов.</w:t>
            </w:r>
          </w:p>
        </w:tc>
        <w:tc>
          <w:tcPr>
            <w:tcW w:w="3257" w:type="pct"/>
          </w:tcPr>
          <w:p w:rsidR="00FC7FE0" w:rsidRPr="00C627CC" w:rsidRDefault="00FC7FE0" w:rsidP="00D61B11">
            <w:pPr>
              <w:widowControl w:val="0"/>
              <w:jc w:val="both"/>
            </w:pPr>
            <w:r w:rsidRPr="00C627CC">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ограждения площадок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c>
          <w:tcPr>
            <w:tcW w:w="1743" w:type="pct"/>
            <w:shd w:val="clear" w:color="auto" w:fill="auto"/>
          </w:tcPr>
          <w:p w:rsidR="00FC7FE0" w:rsidRPr="00C627CC" w:rsidRDefault="00FC7FE0" w:rsidP="00D61B11">
            <w:pPr>
              <w:widowControl w:val="0"/>
              <w:autoSpaceDE w:val="0"/>
              <w:autoSpaceDN w:val="0"/>
              <w:adjustRightInd w:val="0"/>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257" w:type="pct"/>
          </w:tcPr>
          <w:p w:rsidR="00FC7FE0" w:rsidRPr="00C627CC" w:rsidRDefault="00FC7FE0" w:rsidP="00D61B11">
            <w:pPr>
              <w:widowControl w:val="0"/>
              <w:jc w:val="both"/>
            </w:pPr>
            <w:r w:rsidRPr="00C627CC">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pPr>
            <w:r w:rsidRPr="00C627CC">
              <w:t xml:space="preserve">Расстояния от сараев для скота и птицы до шахтных колодцев должно быть не менее 20 м.  </w:t>
            </w:r>
          </w:p>
          <w:p w:rsidR="00FC7FE0" w:rsidRPr="00C627CC" w:rsidRDefault="00FC7FE0" w:rsidP="00D61B11">
            <w:pPr>
              <w:widowControl w:val="0"/>
              <w:autoSpaceDE w:val="0"/>
              <w:autoSpaceDN w:val="0"/>
              <w:adjustRightInd w:val="0"/>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pPr>
            <w:r w:rsidRPr="00C627CC">
              <w:t>- водопровод и напорная канализация -5 м,</w:t>
            </w:r>
          </w:p>
          <w:p w:rsidR="00FC7FE0" w:rsidRPr="00C627CC" w:rsidRDefault="00FC7FE0" w:rsidP="00D61B11">
            <w:pPr>
              <w:widowControl w:val="0"/>
              <w:autoSpaceDE w:val="0"/>
              <w:autoSpaceDN w:val="0"/>
              <w:adjustRightInd w:val="0"/>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ind w:left="567" w:firstLine="567"/>
        <w:jc w:val="both"/>
        <w:rPr>
          <w:u w:val="single"/>
        </w:rPr>
      </w:pPr>
      <w:r w:rsidRPr="00C627CC">
        <w:rPr>
          <w:u w:val="single"/>
        </w:rPr>
        <w:t>Примечание:</w:t>
      </w:r>
    </w:p>
    <w:p w:rsidR="00FC7FE0" w:rsidRPr="00C627CC" w:rsidRDefault="00FC7FE0" w:rsidP="00D61B11">
      <w:pPr>
        <w:widowControl w:val="0"/>
        <w:ind w:firstLine="1276"/>
        <w:jc w:val="both"/>
      </w:pPr>
      <w:r w:rsidRPr="00C627CC">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rsidR="00FC7FE0" w:rsidRPr="00C627CC" w:rsidRDefault="00FC7FE0" w:rsidP="00D61B11">
      <w:pPr>
        <w:widowControl w:val="0"/>
        <w:ind w:firstLine="1134"/>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1134"/>
        <w:jc w:val="both"/>
        <w:rPr>
          <w:color w:val="000000"/>
        </w:rPr>
      </w:pPr>
      <w:r w:rsidRPr="00C627CC">
        <w:rPr>
          <w:color w:val="000000"/>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w:t>
      </w:r>
      <w:r w:rsidRPr="00C627CC">
        <w:rPr>
          <w:color w:val="000000"/>
        </w:rPr>
        <w:lastRenderedPageBreak/>
        <w:t>прочих учебных заведений.</w:t>
      </w:r>
    </w:p>
    <w:p w:rsidR="00FC7FE0" w:rsidRPr="00C627CC" w:rsidRDefault="00FC7FE0" w:rsidP="00D61B11">
      <w:pPr>
        <w:widowControl w:val="0"/>
        <w:ind w:firstLine="1134"/>
        <w:jc w:val="both"/>
        <w:rPr>
          <w:color w:val="000000"/>
        </w:rPr>
      </w:pPr>
      <w:r w:rsidRPr="00C627CC">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rsidR="00FC7FE0" w:rsidRPr="00C627CC" w:rsidRDefault="00FC7FE0" w:rsidP="00D61B11">
      <w:pPr>
        <w:widowControl w:val="0"/>
        <w:ind w:firstLine="567"/>
        <w:jc w:val="both"/>
      </w:pPr>
      <w:r w:rsidRPr="00C627CC">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C7FE0" w:rsidRPr="00C627CC" w:rsidRDefault="00FC7FE0" w:rsidP="00D61B11">
      <w:pPr>
        <w:widowControl w:val="0"/>
        <w:ind w:firstLine="567"/>
        <w:jc w:val="both"/>
      </w:pPr>
      <w:r w:rsidRPr="00C627CC">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FC7FE0" w:rsidRPr="00C627CC" w:rsidRDefault="00FC7FE0" w:rsidP="00D61B11">
      <w:pPr>
        <w:widowControl w:val="0"/>
        <w:ind w:firstLine="567"/>
        <w:jc w:val="both"/>
      </w:pPr>
      <w:r w:rsidRPr="00C627CC">
        <w:t>На придомовом участке допускается:</w:t>
      </w:r>
    </w:p>
    <w:p w:rsidR="00FC7FE0" w:rsidRPr="00C627CC" w:rsidRDefault="00FC7FE0" w:rsidP="00D61B11">
      <w:pPr>
        <w:widowControl w:val="0"/>
        <w:ind w:firstLine="567"/>
        <w:jc w:val="both"/>
      </w:pPr>
      <w:r w:rsidRPr="00C627CC">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rsidR="00FC7FE0" w:rsidRPr="00C627CC" w:rsidRDefault="00FC7FE0" w:rsidP="00D61B11">
      <w:pPr>
        <w:widowControl w:val="0"/>
        <w:ind w:firstLine="567"/>
        <w:jc w:val="both"/>
      </w:pPr>
      <w:r w:rsidRPr="00C627CC">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rsidR="00FC7FE0" w:rsidRPr="00C627CC" w:rsidRDefault="00FC7FE0" w:rsidP="00D61B11">
      <w:pPr>
        <w:widowControl w:val="0"/>
        <w:ind w:firstLine="567"/>
        <w:jc w:val="both"/>
      </w:pPr>
      <w:r w:rsidRPr="00C627CC">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C7FE0" w:rsidRPr="00C627CC" w:rsidRDefault="00FC7FE0" w:rsidP="00D61B11">
      <w:pPr>
        <w:widowControl w:val="0"/>
        <w:ind w:firstLine="567"/>
        <w:jc w:val="both"/>
      </w:pPr>
      <w:r w:rsidRPr="00C627CC">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C7FE0" w:rsidRPr="00C627CC" w:rsidRDefault="00FC7FE0" w:rsidP="00D61B11">
      <w:pPr>
        <w:widowControl w:val="0"/>
        <w:ind w:firstLine="709"/>
        <w:jc w:val="both"/>
      </w:pPr>
      <w:r w:rsidRPr="00C627CC">
        <w:t>Предоставление  земельных участков под строительство в границах зон затопления и подтопления запрещается.</w:t>
      </w:r>
    </w:p>
    <w:p w:rsidR="00FC7FE0" w:rsidRPr="00C627CC" w:rsidRDefault="00FC7FE0" w:rsidP="00D61B11">
      <w:pPr>
        <w:widowControl w:val="0"/>
        <w:ind w:firstLine="709"/>
        <w:jc w:val="both"/>
      </w:pPr>
      <w:r w:rsidRPr="00C627CC">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rsidR="00FC7FE0" w:rsidRPr="00C627CC" w:rsidRDefault="00FC7FE0" w:rsidP="00D61B11">
      <w:pPr>
        <w:widowControl w:val="0"/>
        <w:ind w:left="567" w:firstLine="709"/>
        <w:jc w:val="both"/>
        <w:rPr>
          <w:b/>
          <w:u w:val="single"/>
        </w:rPr>
      </w:pPr>
    </w:p>
    <w:p w:rsidR="00FC7FE0" w:rsidRPr="00C627CC" w:rsidRDefault="00FC7FE0" w:rsidP="00D61B11">
      <w:pPr>
        <w:widowControl w:val="0"/>
        <w:ind w:left="567" w:firstLine="709"/>
        <w:jc w:val="both"/>
        <w:rPr>
          <w:b/>
          <w:u w:val="single"/>
        </w:rPr>
      </w:pPr>
      <w:r w:rsidRPr="00C627CC">
        <w:rPr>
          <w:b/>
          <w:u w:val="single"/>
        </w:rPr>
        <w:t xml:space="preserve">Требования к ограждению земельных участков: </w:t>
      </w:r>
    </w:p>
    <w:p w:rsidR="00FC7FE0" w:rsidRPr="00C627CC" w:rsidRDefault="00FC7FE0" w:rsidP="00D61B11">
      <w:pPr>
        <w:widowControl w:val="0"/>
        <w:ind w:firstLine="284"/>
        <w:jc w:val="both"/>
      </w:pPr>
      <w:r w:rsidRPr="00C627CC">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rsidR="00FC7FE0" w:rsidRPr="00C627CC" w:rsidRDefault="00FC7FE0" w:rsidP="00D61B11">
      <w:pPr>
        <w:widowControl w:val="0"/>
        <w:ind w:firstLine="284"/>
        <w:jc w:val="both"/>
      </w:pPr>
      <w:r w:rsidRPr="00C627CC">
        <w:t xml:space="preserve">–  высота ограждения земельных участков должна быть не более 2,0 метров; </w:t>
      </w:r>
    </w:p>
    <w:p w:rsidR="00FC7FE0" w:rsidRPr="00C627CC" w:rsidRDefault="00FC7FE0" w:rsidP="00D61B11">
      <w:pPr>
        <w:widowControl w:val="0"/>
        <w:ind w:firstLine="284"/>
        <w:jc w:val="both"/>
      </w:pPr>
      <w:r w:rsidRPr="00C627CC">
        <w:lastRenderedPageBreak/>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FC7FE0" w:rsidRPr="00C627CC" w:rsidRDefault="00FC7FE0" w:rsidP="00D61B11">
      <w:pPr>
        <w:widowControl w:val="0"/>
        <w:ind w:firstLine="284"/>
        <w:jc w:val="both"/>
      </w:pPr>
      <w:r w:rsidRPr="00C627CC">
        <w:t xml:space="preserve">– ограждения между смежными земельными участками должны быть проветриваемыми на высоту не менее 0,5 м от уровня земли; </w:t>
      </w:r>
    </w:p>
    <w:p w:rsidR="00FC7FE0" w:rsidRPr="00C627CC" w:rsidRDefault="00FC7FE0" w:rsidP="00D61B11">
      <w:pPr>
        <w:widowControl w:val="0"/>
        <w:ind w:firstLine="284"/>
        <w:jc w:val="both"/>
      </w:pPr>
      <w:r w:rsidRPr="00C627CC">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FC7FE0" w:rsidRPr="00C627CC" w:rsidRDefault="00FC7FE0" w:rsidP="00D61B11">
      <w:pPr>
        <w:widowControl w:val="0"/>
        <w:ind w:firstLine="284"/>
        <w:jc w:val="both"/>
      </w:pPr>
      <w:r w:rsidRPr="00C627CC">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C7FE0" w:rsidRPr="00C627CC" w:rsidRDefault="00FC7FE0" w:rsidP="00D61B11">
      <w:pPr>
        <w:widowControl w:val="0"/>
        <w:spacing w:before="240" w:after="60"/>
        <w:outlineLvl w:val="1"/>
        <w:rPr>
          <w:rFonts w:eastAsia="Times New Roman"/>
          <w:b/>
          <w:bCs/>
          <w:iCs/>
        </w:rPr>
        <w:sectPr w:rsidR="00FC7FE0" w:rsidRPr="00C627CC" w:rsidSect="00FC7FE0">
          <w:pgSz w:w="16838" w:h="11906" w:orient="landscape" w:code="9"/>
          <w:pgMar w:top="1135" w:right="1103" w:bottom="709" w:left="1134" w:header="851" w:footer="192" w:gutter="0"/>
          <w:cols w:space="708"/>
          <w:docGrid w:linePitch="360"/>
        </w:sectPr>
      </w:pPr>
    </w:p>
    <w:p w:rsidR="00FC7FE0" w:rsidRPr="00C627CC" w:rsidRDefault="00FC7FE0" w:rsidP="00D61B11">
      <w:pPr>
        <w:widowControl w:val="0"/>
        <w:spacing w:before="240" w:after="60"/>
        <w:outlineLvl w:val="1"/>
        <w:rPr>
          <w:rFonts w:eastAsia="Times New Roman"/>
          <w:b/>
          <w:bCs/>
          <w:iCs/>
        </w:rPr>
      </w:pPr>
      <w:bookmarkStart w:id="134" w:name="_Toc76049246"/>
      <w:r w:rsidRPr="00C627CC">
        <w:rPr>
          <w:rFonts w:eastAsia="Times New Roman"/>
          <w:b/>
          <w:bCs/>
          <w:iCs/>
        </w:rPr>
        <w:lastRenderedPageBreak/>
        <w:t>2. Ж-2    Зона застройки малоэтажными жилыми домами</w:t>
      </w:r>
      <w:bookmarkEnd w:id="134"/>
      <w:r w:rsidRPr="00C627CC">
        <w:rPr>
          <w:rFonts w:eastAsia="Times New Roman"/>
          <w:b/>
          <w:bCs/>
          <w:iCs/>
        </w:rPr>
        <w:t xml:space="preserve"> </w:t>
      </w:r>
      <w:bookmarkStart w:id="135" w:name="_Toc339439015"/>
      <w:bookmarkStart w:id="136" w:name="_Toc342286052"/>
      <w:bookmarkStart w:id="137" w:name="_Toc342861306"/>
      <w:bookmarkStart w:id="138" w:name="_Toc342861758"/>
    </w:p>
    <w:p w:rsidR="00FC7FE0" w:rsidRPr="00C627CC" w:rsidRDefault="00FC7FE0" w:rsidP="00D61B11">
      <w:pPr>
        <w:widowControl w:val="0"/>
        <w:ind w:firstLine="709"/>
        <w:jc w:val="both"/>
      </w:pPr>
      <w:r w:rsidRPr="00C627CC">
        <w:rPr>
          <w:rFonts w:eastAsia="Times New Roman"/>
          <w:iCs/>
          <w:lang w:eastAsia="ru-RU"/>
        </w:rPr>
        <w:t>Зона Ж-2 выделена для обеспечения правовых,</w:t>
      </w:r>
      <w:r w:rsidRPr="00C627CC">
        <w:rPr>
          <w:rFonts w:eastAsia="Times New Roman"/>
          <w:lang w:eastAsia="ru-RU"/>
        </w:rPr>
        <w:t xml:space="preserve"> социальных, культурных</w:t>
      </w:r>
      <w:r w:rsidRPr="00C627CC">
        <w:rPr>
          <w:rFonts w:eastAsia="Times New Roman"/>
          <w:iCs/>
          <w:lang w:eastAsia="ru-RU"/>
        </w:rPr>
        <w:t>,</w:t>
      </w:r>
      <w:r w:rsidRPr="00C627CC">
        <w:rPr>
          <w:rFonts w:eastAsia="Times New Roman"/>
          <w:lang w:eastAsia="ru-RU"/>
        </w:rPr>
        <w:t xml:space="preserve"> бытовых</w:t>
      </w:r>
      <w:r w:rsidRPr="00C627CC">
        <w:rPr>
          <w:rFonts w:eastAsia="Times New Roman"/>
          <w:iCs/>
          <w:lang w:eastAsia="ru-RU"/>
        </w:rPr>
        <w:t xml:space="preserve"> условий формирования жилых районов из индивидуальных, </w:t>
      </w:r>
      <w:r w:rsidRPr="00C627CC">
        <w:rPr>
          <w:rFonts w:eastAsia="Times New Roman"/>
          <w:lang w:eastAsia="ru-RU"/>
        </w:rPr>
        <w:t xml:space="preserve">малоэтажных многоквартирных или блокированных </w:t>
      </w:r>
      <w:r w:rsidRPr="00C627CC">
        <w:rPr>
          <w:rFonts w:eastAsia="Times New Roman"/>
          <w:iCs/>
          <w:lang w:eastAsia="ru-RU"/>
        </w:rPr>
        <w:t xml:space="preserve"> жилых домов.</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7B5A8E" w:rsidRPr="00C627CC" w:rsidRDefault="007B5A8E" w:rsidP="007B5A8E">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8A210B" w:rsidRPr="00C627CC" w:rsidRDefault="008A210B" w:rsidP="008A210B">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8A210B" w:rsidRPr="00C627CC" w:rsidRDefault="008A210B"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r w:rsidRPr="00C627CC">
        <w:rPr>
          <w:b/>
        </w:rPr>
        <w:t>2.1. Основные виды и параметры разрешенного использования</w:t>
      </w:r>
      <w:bookmarkStart w:id="139" w:name="_Toc339439016"/>
      <w:bookmarkEnd w:id="135"/>
      <w:r w:rsidRPr="00C627CC">
        <w:rPr>
          <w:b/>
        </w:rPr>
        <w:t xml:space="preserve"> земельных участков и объектов капитального строительства</w:t>
      </w:r>
      <w:bookmarkStart w:id="140" w:name="_Toc339439017"/>
      <w:bookmarkStart w:id="141" w:name="_Toc342286053"/>
      <w:bookmarkStart w:id="142" w:name="_Toc342861307"/>
      <w:bookmarkStart w:id="143" w:name="_Toc342861759"/>
      <w:bookmarkEnd w:id="136"/>
      <w:bookmarkEnd w:id="137"/>
      <w:bookmarkEnd w:id="138"/>
      <w:bookmarkEnd w:id="139"/>
    </w:p>
    <w:tbl>
      <w:tblPr>
        <w:tblpPr w:leftFromText="180" w:rightFromText="180" w:vertAnchor="text" w:tblpX="75" w:tblpY="1"/>
        <w:tblOverlap w:val="never"/>
        <w:tblW w:w="15021" w:type="dxa"/>
        <w:tblLayout w:type="fixed"/>
        <w:tblLook w:val="0000" w:firstRow="0" w:lastRow="0" w:firstColumn="0" w:lastColumn="0" w:noHBand="0" w:noVBand="0"/>
      </w:tblPr>
      <w:tblGrid>
        <w:gridCol w:w="1526"/>
        <w:gridCol w:w="2552"/>
        <w:gridCol w:w="4252"/>
        <w:gridCol w:w="6691"/>
      </w:tblGrid>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Для индивидуального жилищного строительства</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C7FE0" w:rsidRPr="00C627CC" w:rsidRDefault="00FC7FE0" w:rsidP="00D61B11">
            <w:pPr>
              <w:widowControl w:val="0"/>
              <w:autoSpaceDE w:val="0"/>
              <w:autoSpaceDN w:val="0"/>
              <w:adjustRightInd w:val="0"/>
              <w:jc w:val="both"/>
            </w:pPr>
            <w:r w:rsidRPr="00C627CC">
              <w:t>выращивание сельскохозяйственных культур;</w:t>
            </w:r>
          </w:p>
          <w:p w:rsidR="00FC7FE0" w:rsidRPr="00C627CC" w:rsidRDefault="00FC7FE0" w:rsidP="00D61B11">
            <w:pPr>
              <w:widowControl w:val="0"/>
              <w:autoSpaceDE w:val="0"/>
              <w:autoSpaceDN w:val="0"/>
              <w:adjustRightInd w:val="0"/>
              <w:jc w:val="both"/>
            </w:pPr>
            <w:r w:rsidRPr="00C627CC">
              <w:t xml:space="preserve">размещение индивидуальных гаражей для собственных нужд и </w:t>
            </w:r>
            <w:r w:rsidRPr="00C627CC">
              <w:lastRenderedPageBreak/>
              <w:t>хозяйственных построек</w:t>
            </w:r>
          </w:p>
          <w:p w:rsidR="00FC7FE0" w:rsidRPr="00C627CC" w:rsidRDefault="00FC7FE0" w:rsidP="00D61B11">
            <w:pPr>
              <w:widowControl w:val="0"/>
              <w:tabs>
                <w:tab w:val="left" w:pos="6946"/>
              </w:tabs>
              <w:textAlignment w:val="baseline"/>
              <w:rPr>
                <w:b/>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минимальная/максимальная площадь земельных участков   –</w:t>
            </w:r>
            <w:r w:rsidRPr="00C627CC">
              <w:rPr>
                <w:b/>
              </w:rPr>
              <w:t>500/2500</w:t>
            </w:r>
            <w:r w:rsidRPr="00C627CC">
              <w:t xml:space="preserve"> кв. м;</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jc w:val="both"/>
            </w:pPr>
            <w:r w:rsidRPr="00C627CC">
              <w:t xml:space="preserve">-максимальное количество этажей объектов капитального строительства – </w:t>
            </w:r>
            <w:r w:rsidRPr="00C627CC">
              <w:rPr>
                <w:b/>
              </w:rPr>
              <w:t>3 этажа</w:t>
            </w:r>
            <w:r w:rsidRPr="00C627CC">
              <w:t xml:space="preserve">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rFonts w:eastAsia="Calibri"/>
                <w:lang w:eastAsia="en-US"/>
              </w:rPr>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 xml:space="preserve">В сложившейся застройке, при ширине земельного участка 8 и менее метров, для строительства жилого дома минимальный </w:t>
            </w:r>
            <w:r w:rsidRPr="00C627CC">
              <w:lastRenderedPageBreak/>
              <w:t>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tabs>
                <w:tab w:val="left" w:pos="2520"/>
              </w:tabs>
              <w:rPr>
                <w:b/>
              </w:rPr>
            </w:pPr>
            <w:r w:rsidRPr="00C627CC">
              <w:t>КПЗ - 0,7</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Малоэтажная многоквартирная жилая застройка</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малоэтажных многоквартирных домов (многоквартирные дома высотой до 4 этажей, включая мансардный);</w:t>
            </w:r>
          </w:p>
          <w:p w:rsidR="00FC7FE0" w:rsidRPr="00C627CC" w:rsidRDefault="00FC7FE0" w:rsidP="00D61B11">
            <w:pPr>
              <w:widowControl w:val="0"/>
              <w:autoSpaceDE w:val="0"/>
              <w:autoSpaceDN w:val="0"/>
              <w:adjustRightInd w:val="0"/>
              <w:jc w:val="both"/>
            </w:pPr>
            <w:r w:rsidRPr="00C627CC">
              <w:lastRenderedPageBreak/>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C7FE0" w:rsidRPr="00C627CC" w:rsidRDefault="00FC7FE0" w:rsidP="00D61B11">
            <w:pPr>
              <w:widowControl w:val="0"/>
              <w:tabs>
                <w:tab w:val="left" w:pos="6946"/>
              </w:tabs>
              <w:textAlignment w:val="baseline"/>
              <w:rPr>
                <w:b/>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500/15000</w:t>
            </w:r>
            <w:r w:rsidRPr="00C627CC">
              <w:t xml:space="preserve"> 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4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w:t>
            </w:r>
            <w:r w:rsidRPr="00C627CC">
              <w:lastRenderedPageBreak/>
              <w:t xml:space="preserve">от уровня земли до верха перекрытия последнего этажа (или конька кровли) - не более </w:t>
            </w:r>
            <w:r w:rsidR="001B0467" w:rsidRPr="00C627CC">
              <w:rPr>
                <w:b/>
              </w:rPr>
              <w:t xml:space="preserve">15 </w:t>
            </w:r>
            <w:r w:rsidRPr="00C627CC">
              <w:rPr>
                <w:b/>
              </w:rPr>
              <w:t>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jc w:val="both"/>
              <w:rPr>
                <w:bCs/>
              </w:rPr>
            </w:pPr>
            <w:r w:rsidRPr="00C627CC">
              <w:rPr>
                <w:bCs/>
              </w:rPr>
              <w:t xml:space="preserve">- </w:t>
            </w:r>
            <w:r w:rsidRPr="00C627CC">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FC7FE0" w:rsidRPr="00C627CC" w:rsidRDefault="00FC7FE0" w:rsidP="00D61B11">
            <w:pPr>
              <w:widowControl w:val="0"/>
              <w:autoSpaceDE w:val="0"/>
              <w:autoSpaceDN w:val="0"/>
              <w:adjustRightInd w:val="0"/>
              <w:jc w:val="both"/>
            </w:pPr>
            <w:r w:rsidRPr="00C627CC">
              <w:t>- минимальная ширина земельных участков вдоль фронта улицы (проезда) – 12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минимальный/максимальный коэффициент использования территории - 0,4/0,8</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FC7FE0" w:rsidRPr="00C627CC" w:rsidRDefault="00FC7FE0" w:rsidP="00D61B11">
            <w:pPr>
              <w:widowControl w:val="0"/>
              <w:tabs>
                <w:tab w:val="left" w:pos="2520"/>
              </w:tabs>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1B0467" w:rsidRPr="00C627CC" w:rsidRDefault="00742A24" w:rsidP="00D61B11">
            <w:pPr>
              <w:widowControl w:val="0"/>
              <w:tabs>
                <w:tab w:val="left" w:pos="2520"/>
              </w:tabs>
              <w:rPr>
                <w:b/>
              </w:rPr>
            </w:pPr>
            <w:r w:rsidRPr="00C627CC">
              <w:t>До</w:t>
            </w:r>
            <w:r w:rsidR="001B0467" w:rsidRPr="00C627CC">
              <w:t xml:space="preserve">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Для ведения личного подсобного хозяйства (приусадебный земельный участок)</w:t>
            </w:r>
          </w:p>
          <w:p w:rsidR="001612A5" w:rsidRPr="00C627CC" w:rsidRDefault="001612A5"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FC7FE0" w:rsidRPr="00C627CC" w:rsidRDefault="00FC7FE0" w:rsidP="00D61B11">
            <w:pPr>
              <w:widowControl w:val="0"/>
              <w:autoSpaceDE w:val="0"/>
              <w:autoSpaceDN w:val="0"/>
              <w:adjustRightInd w:val="0"/>
              <w:jc w:val="both"/>
            </w:pPr>
            <w:r w:rsidRPr="00C627CC">
              <w:t>производство сельскохозяйственной продукции;</w:t>
            </w:r>
          </w:p>
          <w:p w:rsidR="00FC7FE0" w:rsidRPr="00C627CC" w:rsidRDefault="00FC7FE0" w:rsidP="00D61B11">
            <w:pPr>
              <w:widowControl w:val="0"/>
              <w:autoSpaceDE w:val="0"/>
              <w:autoSpaceDN w:val="0"/>
              <w:adjustRightInd w:val="0"/>
              <w:jc w:val="both"/>
            </w:pPr>
            <w:r w:rsidRPr="00C627CC">
              <w:t>размещение гаража и иных вспомогательных сооружений;</w:t>
            </w:r>
          </w:p>
          <w:p w:rsidR="00FC7FE0" w:rsidRPr="00C627CC" w:rsidRDefault="00FC7FE0" w:rsidP="00D61B11">
            <w:pPr>
              <w:widowControl w:val="0"/>
              <w:autoSpaceDE w:val="0"/>
              <w:autoSpaceDN w:val="0"/>
              <w:adjustRightInd w:val="0"/>
              <w:jc w:val="both"/>
            </w:pPr>
            <w:r w:rsidRPr="00C627CC">
              <w:t>содержание сельскохозяйственных животных</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rPr>
                <w:b/>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lang w:eastAsia="ru-RU"/>
              </w:rPr>
            </w:pPr>
            <w:r w:rsidRPr="00C627CC">
              <w:rPr>
                <w:rFonts w:eastAsia="Times New Roman"/>
                <w:lang w:eastAsia="ru-RU"/>
              </w:rPr>
              <w:lastRenderedPageBreak/>
              <w:t xml:space="preserve">- минимальная/максимальная площадь земельных участков </w:t>
            </w:r>
            <w:r w:rsidRPr="00C627CC">
              <w:rPr>
                <w:rFonts w:eastAsia="Times New Roman"/>
                <w:b/>
                <w:lang w:eastAsia="ru-RU"/>
              </w:rPr>
              <w:t>–  500/5000 кв. м;</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FC7FE0" w:rsidRPr="00C627CC" w:rsidRDefault="00FC7FE0" w:rsidP="00D61B11">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lastRenderedPageBreak/>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 xml:space="preserve">Максимальная общая площадь отдельно стоящих объектов вспомогательного назначения (за исключением навесов) – не </w:t>
            </w:r>
            <w:r w:rsidRPr="00C627CC">
              <w:lastRenderedPageBreak/>
              <w:t>более 50 % от общей площади объекта индивидуального жилищного строительства.</w:t>
            </w:r>
          </w:p>
          <w:p w:rsidR="00430452" w:rsidRPr="00C627CC" w:rsidRDefault="00430452" w:rsidP="00430452">
            <w:pPr>
              <w:widowControl w:val="0"/>
              <w:tabs>
                <w:tab w:val="left" w:pos="2520"/>
              </w:tabs>
              <w:rPr>
                <w:b/>
              </w:rPr>
            </w:pPr>
            <w:r w:rsidRPr="00C627CC">
              <w:t>КПЗ - 0,7</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Блокированная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both"/>
            </w:pPr>
            <w:r w:rsidRPr="00C627CC">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C7FE0" w:rsidRPr="00C627CC" w:rsidRDefault="00FC7FE0" w:rsidP="00D61B11">
            <w:pPr>
              <w:widowControl w:val="0"/>
              <w:jc w:val="both"/>
            </w:pPr>
            <w:r w:rsidRPr="00C627CC">
              <w:t>разведение декоративных и плодовых деревьев, овощных и ягодных культур;</w:t>
            </w:r>
          </w:p>
          <w:p w:rsidR="00FC7FE0" w:rsidRPr="00C627CC" w:rsidRDefault="00FC7FE0" w:rsidP="00D61B11">
            <w:pPr>
              <w:widowControl w:val="0"/>
              <w:jc w:val="both"/>
            </w:pPr>
            <w:r w:rsidRPr="00C627CC">
              <w:t>размещение гаражей для собственных нужд и иных вспомогательных сооружений; обустройство спортивных и детских площадок, площадок для отдыха</w:t>
            </w:r>
          </w:p>
          <w:p w:rsidR="00FC7FE0" w:rsidRPr="00C627CC" w:rsidRDefault="00FC7FE0" w:rsidP="00D61B11">
            <w:pPr>
              <w:widowControl w:val="0"/>
              <w:tabs>
                <w:tab w:val="left" w:pos="6946"/>
              </w:tabs>
              <w:textAlignment w:val="baseline"/>
              <w:rPr>
                <w:b/>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минимальная/максимальная площадь приквартирного участка блокированного жилого дома на одну семью   </w:t>
            </w:r>
            <w:r w:rsidR="00312DC4" w:rsidRPr="00C627CC">
              <w:rPr>
                <w:rFonts w:eastAsia="Times New Roman"/>
                <w:b/>
                <w:lang w:eastAsia="ru-RU"/>
              </w:rPr>
              <w:t>100</w:t>
            </w:r>
            <w:r w:rsidR="00753767" w:rsidRPr="00C627CC">
              <w:rPr>
                <w:rFonts w:eastAsia="Times New Roman"/>
                <w:b/>
                <w:lang w:eastAsia="ru-RU"/>
              </w:rPr>
              <w:t>/15000</w:t>
            </w:r>
            <w:r w:rsidRPr="00C627CC">
              <w:rPr>
                <w:rFonts w:eastAsia="Times New Roman"/>
                <w:b/>
                <w:lang w:eastAsia="ru-RU"/>
              </w:rPr>
              <w:t xml:space="preserve"> кв. м</w:t>
            </w:r>
            <w:r w:rsidRPr="00C627CC">
              <w:rPr>
                <w:rFonts w:eastAsia="Times New Roman"/>
                <w:lang w:eastAsia="ru-RU"/>
              </w:rPr>
              <w:t>;</w:t>
            </w:r>
          </w:p>
          <w:p w:rsidR="00FC7FE0" w:rsidRPr="00C627CC" w:rsidRDefault="00FC7FE0" w:rsidP="00D61B11">
            <w:pPr>
              <w:widowControl w:val="0"/>
              <w:jc w:val="both"/>
              <w:rPr>
                <w:b/>
              </w:rPr>
            </w:pPr>
            <w:r w:rsidRPr="00C627CC">
              <w:t xml:space="preserve">- максимальное количество этажей объектов капитального строительства – </w:t>
            </w:r>
            <w:r w:rsidRPr="00C627CC">
              <w:rPr>
                <w:b/>
              </w:rPr>
              <w:t>3 этажа;</w:t>
            </w:r>
          </w:p>
          <w:p w:rsidR="00FC7FE0" w:rsidRPr="00C627CC" w:rsidRDefault="00FC7FE0" w:rsidP="00D61B11">
            <w:pPr>
              <w:widowControl w:val="0"/>
            </w:pPr>
            <w:r w:rsidRPr="00C627CC">
              <w:t xml:space="preserve"> Минимальные отступы от границы смежного земельного участка до:</w:t>
            </w:r>
            <w:r w:rsidRPr="00C627CC">
              <w:br/>
            </w:r>
            <w:r w:rsidRPr="00C627CC">
              <w:rPr>
                <w:b/>
              </w:rPr>
              <w:t xml:space="preserve">    -</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rPr>
                <w:b/>
              </w:rPr>
              <w:t xml:space="preserve">- </w:t>
            </w:r>
            <w:r w:rsidRPr="00C627CC">
              <w:t xml:space="preserve">хозяйственных построек для содержания животных (а также надворных туалетов) - </w:t>
            </w:r>
            <w:r w:rsidRPr="00C627CC">
              <w:rPr>
                <w:b/>
              </w:rPr>
              <w:t>4 м</w:t>
            </w:r>
            <w:r w:rsidRPr="00C627CC">
              <w:t>;</w:t>
            </w:r>
          </w:p>
          <w:p w:rsidR="00FC7FE0" w:rsidRPr="00C627CC" w:rsidRDefault="00FC7FE0" w:rsidP="00D61B11">
            <w:pPr>
              <w:widowControl w:val="0"/>
              <w:jc w:val="both"/>
            </w:pPr>
            <w:r w:rsidRPr="00C627CC">
              <w:t xml:space="preserve">Минимальный отступ строений от красной линии улиц не менее чем на - </w:t>
            </w:r>
            <w:r w:rsidRPr="00C627CC">
              <w:rPr>
                <w:b/>
              </w:rPr>
              <w:t>5 м</w:t>
            </w:r>
            <w:r w:rsidRPr="00C627CC">
              <w:t xml:space="preserve">, от красной линии проездов не менее чем на </w:t>
            </w:r>
            <w:r w:rsidRPr="00C627CC">
              <w:rPr>
                <w:b/>
              </w:rPr>
              <w:t>3 м</w:t>
            </w:r>
            <w:r w:rsidRPr="00C627CC">
              <w:rPr>
                <w:rFonts w:eastAsia="Calibri"/>
                <w:b/>
              </w:rPr>
              <w:t xml:space="preserve">, </w:t>
            </w:r>
            <w:r w:rsidRPr="00C627CC">
              <w:rPr>
                <w:rFonts w:eastAsia="Calibri"/>
                <w:bCs/>
              </w:rPr>
              <w:t xml:space="preserve">от границ смежных земельных участков на менее чем на </w:t>
            </w:r>
            <w:r w:rsidRPr="00C627CC">
              <w:rPr>
                <w:rFonts w:eastAsia="Calibri"/>
                <w:b/>
              </w:rPr>
              <w:t>3 м</w:t>
            </w:r>
            <w:r w:rsidRPr="00C627CC">
              <w:rPr>
                <w:rFonts w:eastAsia="Calibri"/>
                <w:bCs/>
              </w:rPr>
              <w:t xml:space="preserve">, между смежными блоками, расположенными на смежных земельных участках – </w:t>
            </w:r>
            <w:r w:rsidRPr="00C627CC">
              <w:rPr>
                <w:rFonts w:eastAsia="Calibri"/>
                <w:b/>
              </w:rPr>
              <w:t>0 м</w:t>
            </w:r>
            <w:r w:rsidRPr="00C627CC">
              <w:rPr>
                <w:rFonts w:eastAsia="Calibri"/>
                <w:bCs/>
              </w:rPr>
              <w:t>;</w:t>
            </w:r>
          </w:p>
          <w:p w:rsidR="00FC7FE0" w:rsidRPr="00C627CC" w:rsidRDefault="00FC7FE0" w:rsidP="00D61B11">
            <w:pPr>
              <w:widowControl w:val="0"/>
              <w:jc w:val="both"/>
            </w:pPr>
            <w:r w:rsidRPr="00C627CC">
              <w:t>Минимальная ширина земельных участков вдоль фронта улицы (проезда) –</w:t>
            </w:r>
            <w:r w:rsidR="00312DC4" w:rsidRPr="00C627CC">
              <w:t>6</w:t>
            </w:r>
            <w:r w:rsidRPr="00C627CC">
              <w:t xml:space="preserve"> </w:t>
            </w:r>
            <w:r w:rsidRPr="00C627CC">
              <w:rPr>
                <w:b/>
              </w:rPr>
              <w:t>м</w:t>
            </w:r>
            <w:r w:rsidRPr="00C627CC">
              <w:t xml:space="preserve">; </w:t>
            </w:r>
          </w:p>
          <w:p w:rsidR="00FC7FE0" w:rsidRPr="00C627CC" w:rsidRDefault="00FC7FE0" w:rsidP="00D61B11">
            <w:pPr>
              <w:widowControl w:val="0"/>
              <w:overflowPunct w:val="0"/>
              <w:autoSpaceDE w:val="0"/>
              <w:jc w:val="both"/>
              <w:textAlignment w:val="baseline"/>
            </w:pPr>
            <w:r w:rsidRPr="00C627CC">
              <w:t xml:space="preserve">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rsidR="00312DC4" w:rsidRPr="00C627CC" w:rsidRDefault="00312DC4" w:rsidP="00312DC4">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312DC4" w:rsidRPr="00C627CC" w:rsidRDefault="00312DC4" w:rsidP="00312DC4">
            <w:pPr>
              <w:widowControl w:val="0"/>
              <w:jc w:val="both"/>
            </w:pPr>
            <w:r w:rsidRPr="00C627CC">
              <w:t xml:space="preserve">Максимальная высота объектов жилищного строительства для объектов с углом наклона кровли до 15° - 10 м, с углом наклона кровли более 15° - 13 м. </w:t>
            </w:r>
          </w:p>
          <w:p w:rsidR="00312DC4" w:rsidRPr="00C627CC" w:rsidRDefault="00312DC4" w:rsidP="00312DC4">
            <w:pPr>
              <w:widowControl w:val="0"/>
              <w:tabs>
                <w:tab w:val="left" w:pos="2520"/>
              </w:tabs>
              <w:rPr>
                <w:b/>
              </w:rPr>
            </w:pPr>
            <w:r w:rsidRPr="00C627CC">
              <w:t>КПЗ – 0,6.</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2.7.1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Хранение автотранспорта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C627CC">
                <w:t>кодом 4.9</w:t>
              </w:r>
            </w:hyperlink>
          </w:p>
          <w:p w:rsidR="00FC7FE0" w:rsidRPr="00C627CC" w:rsidRDefault="00FC7FE0" w:rsidP="00D61B11">
            <w:pPr>
              <w:widowControl w:val="0"/>
              <w:tabs>
                <w:tab w:val="left" w:pos="6946"/>
              </w:tabs>
              <w:textAlignment w:val="baseline"/>
              <w:rPr>
                <w:b/>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-минимальная/максимальная площадь земельных участков – </w:t>
            </w:r>
            <w:r w:rsidRPr="00C627CC">
              <w:rPr>
                <w:b/>
              </w:rPr>
              <w:t>24/50 кв.м.</w:t>
            </w:r>
            <w:r w:rsidRPr="00C627CC">
              <w:t xml:space="preserve"> </w:t>
            </w:r>
          </w:p>
          <w:p w:rsidR="00FC7FE0" w:rsidRPr="00C627CC" w:rsidRDefault="00FC7FE0" w:rsidP="00D61B11">
            <w:pPr>
              <w:widowControl w:val="0"/>
              <w:jc w:val="both"/>
            </w:pPr>
            <w:r w:rsidRPr="00C627CC">
              <w:t xml:space="preserve">- для существующих гаражей минимальна площадь земельного участка – </w:t>
            </w:r>
            <w:r w:rsidRPr="00C627CC">
              <w:rPr>
                <w:b/>
              </w:rPr>
              <w:t>20 м.</w:t>
            </w:r>
          </w:p>
          <w:p w:rsidR="00FC7FE0" w:rsidRPr="00C627CC" w:rsidRDefault="00FC7FE0" w:rsidP="00D61B11">
            <w:pPr>
              <w:widowControl w:val="0"/>
              <w:jc w:val="both"/>
            </w:pPr>
            <w:r w:rsidRPr="00C627CC">
              <w:t>-максимальное количество этажей для гаражей – 1 этаж.</w:t>
            </w:r>
          </w:p>
          <w:p w:rsidR="00FC7FE0" w:rsidRPr="00C627CC" w:rsidRDefault="00FC7FE0" w:rsidP="00D61B11">
            <w:pPr>
              <w:widowControl w:val="0"/>
              <w:jc w:val="both"/>
            </w:pPr>
            <w:r w:rsidRPr="00C627CC">
              <w:t>-максимальная высота гаражей от уровня земли до верха конька кровли - 6 метров, высота помещения не менее 2.4 м.</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80%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-минимальные отступы от границы смежного земельного участка - </w:t>
            </w:r>
            <w:r w:rsidRPr="00C627CC">
              <w:rPr>
                <w:b/>
              </w:rPr>
              <w:t>1 м</w:t>
            </w:r>
            <w:r w:rsidRPr="00C627CC">
              <w:t>;</w:t>
            </w:r>
          </w:p>
          <w:p w:rsidR="00FC7FE0" w:rsidRPr="00C627CC" w:rsidRDefault="00FC7FE0" w:rsidP="00D61B11">
            <w:pPr>
              <w:widowControl w:val="0"/>
              <w:jc w:val="both"/>
            </w:pPr>
            <w:r w:rsidRPr="00C627CC">
              <w:t xml:space="preserve">- минимальный отступ строений от красной линии участка или границ участка - </w:t>
            </w:r>
            <w:r w:rsidRPr="00C627CC">
              <w:rPr>
                <w:b/>
              </w:rPr>
              <w:t>5 м.</w:t>
            </w:r>
          </w:p>
          <w:p w:rsidR="00FC7FE0" w:rsidRPr="00C627CC" w:rsidRDefault="00FC7FE0" w:rsidP="00D61B11">
            <w:pPr>
              <w:widowControl w:val="0"/>
              <w:tabs>
                <w:tab w:val="left" w:pos="2520"/>
              </w:tabs>
              <w:rPr>
                <w:b/>
              </w:rPr>
            </w:pPr>
            <w:r w:rsidRPr="00C627CC">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обеспечивающих поставку воды, тепла, электричества, газа, отвод </w:t>
            </w:r>
            <w:r w:rsidRPr="00C627CC">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655"/>
              </w:tabs>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tabs>
                <w:tab w:val="left" w:pos="2655"/>
              </w:tabs>
            </w:pPr>
            <w:r w:rsidRPr="00C627CC">
              <w:rPr>
                <w:b/>
              </w:rPr>
              <w:t>Не распространяются на линейные объекты</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605A36"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605A36" w:rsidRPr="00C627CC" w:rsidRDefault="00605A36" w:rsidP="00605A36">
            <w:pPr>
              <w:widowControl w:val="0"/>
              <w:tabs>
                <w:tab w:val="left" w:pos="2520"/>
              </w:tabs>
              <w:jc w:val="center"/>
              <w:rPr>
                <w:b/>
              </w:rPr>
            </w:pPr>
            <w:r w:rsidRPr="00C627CC">
              <w:rPr>
                <w:rFonts w:eastAsia="Times New Roman"/>
                <w:b/>
                <w:lang w:eastAsia="ru-RU"/>
              </w:rPr>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05A36" w:rsidRPr="00C627CC" w:rsidRDefault="00605A36" w:rsidP="00605A36">
            <w:pPr>
              <w:widowControl w:val="0"/>
              <w:tabs>
                <w:tab w:val="left" w:pos="6946"/>
              </w:tabs>
              <w:textAlignment w:val="baseline"/>
              <w:rPr>
                <w:b/>
              </w:rPr>
            </w:pPr>
            <w:r w:rsidRPr="00C627CC">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rsidR="00605A36" w:rsidRPr="00C627CC" w:rsidRDefault="00605A36" w:rsidP="00605A36">
            <w:pPr>
              <w:widowControl w:val="0"/>
              <w:autoSpaceDE w:val="0"/>
              <w:autoSpaceDN w:val="0"/>
              <w:adjustRightInd w:val="0"/>
              <w:jc w:val="both"/>
            </w:pPr>
            <w:r w:rsidRPr="00C627CC">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C627CC">
                <w:t>кодами 3.4.1 - 3.4.2</w:t>
              </w:r>
            </w:hyperlink>
          </w:p>
          <w:p w:rsidR="00605A36" w:rsidRPr="00C627CC" w:rsidRDefault="00605A36" w:rsidP="00605A36">
            <w:pPr>
              <w:widowControl w:val="0"/>
              <w:tabs>
                <w:tab w:val="left" w:pos="6946"/>
              </w:tabs>
              <w:textAlignment w:val="baseline"/>
              <w:rPr>
                <w:b/>
              </w:rPr>
            </w:pP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605A36" w:rsidRPr="00C627CC" w:rsidRDefault="00605A36" w:rsidP="00605A36">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605A36" w:rsidRPr="00C627CC" w:rsidRDefault="00605A36" w:rsidP="00605A36">
            <w:pPr>
              <w:widowControl w:val="0"/>
              <w:autoSpaceDE w:val="0"/>
              <w:autoSpaceDN w:val="0"/>
              <w:adjustRightInd w:val="0"/>
              <w:jc w:val="both"/>
            </w:pPr>
            <w:r w:rsidRPr="00C627CC">
              <w:t xml:space="preserve">- минимальные отступы от границ участка - </w:t>
            </w:r>
            <w:r w:rsidR="007E4AAA">
              <w:rPr>
                <w:b/>
              </w:rPr>
              <w:t>3</w:t>
            </w:r>
            <w:r w:rsidRPr="00C627CC">
              <w:rPr>
                <w:b/>
              </w:rPr>
              <w:t xml:space="preserve"> м,</w:t>
            </w:r>
            <w:r w:rsidRPr="00C627CC">
              <w:t xml:space="preserve"> от фронтальной границы участка </w:t>
            </w:r>
            <w:r w:rsidRPr="00C627CC">
              <w:rPr>
                <w:bCs/>
              </w:rPr>
              <w:t xml:space="preserve">– </w:t>
            </w:r>
            <w:r w:rsidRPr="00C627CC">
              <w:rPr>
                <w:b/>
                <w:bCs/>
              </w:rPr>
              <w:t>5 м.</w:t>
            </w:r>
            <w:r w:rsidRPr="00C627CC">
              <w:t>;</w:t>
            </w:r>
          </w:p>
          <w:p w:rsidR="00605A36" w:rsidRPr="00C627CC" w:rsidRDefault="00605A36" w:rsidP="00605A36">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605A36" w:rsidRPr="00C627CC" w:rsidRDefault="00605A36" w:rsidP="00605A36">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605A36" w:rsidRPr="00C627CC" w:rsidRDefault="00605A36" w:rsidP="00605A36">
            <w:pPr>
              <w:widowControl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w:t>
            </w:r>
          </w:p>
          <w:p w:rsidR="00605A36" w:rsidRPr="00C627CC" w:rsidRDefault="00605A36" w:rsidP="00605A36">
            <w:pPr>
              <w:widowControl w:val="0"/>
            </w:pPr>
            <w:r w:rsidRPr="00C627CC">
              <w:t>- процент застройки подземной части - не регламентируется;</w:t>
            </w:r>
          </w:p>
          <w:p w:rsidR="00605A36" w:rsidRPr="00C627CC" w:rsidRDefault="00605A36" w:rsidP="00605A36">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605A36" w:rsidRPr="00C627CC" w:rsidRDefault="00605A36" w:rsidP="007E4AAA">
            <w:pPr>
              <w:widowControl w:val="0"/>
              <w:tabs>
                <w:tab w:val="left" w:pos="2520"/>
              </w:tabs>
              <w:rPr>
                <w:b/>
              </w:rPr>
            </w:pPr>
            <w:r w:rsidRPr="00C627CC">
              <w:t xml:space="preserve">- минимальный процент озеленения - </w:t>
            </w:r>
            <w:r w:rsidR="007E4AAA">
              <w:rPr>
                <w:b/>
              </w:rPr>
              <w:t>15</w:t>
            </w:r>
            <w:bookmarkStart w:id="144" w:name="_GoBack"/>
            <w:bookmarkEnd w:id="144"/>
            <w:r w:rsidRPr="00C627CC">
              <w:rPr>
                <w:b/>
              </w:rPr>
              <w:t>%</w:t>
            </w:r>
            <w:r w:rsidRPr="00C627CC">
              <w:t xml:space="preserve"> от площади земельного участка.</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605A36">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декоративных, технических, планировочных, конструктивных устройств, элементов озеленения, различных видов </w:t>
            </w:r>
            <w:r w:rsidRPr="00C627CC">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69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2.2. Условно разрешенные виды и параметры использования</w:t>
      </w:r>
      <w:bookmarkStart w:id="145" w:name="_Toc339439019"/>
      <w:r w:rsidRPr="00C627CC">
        <w:rPr>
          <w:b/>
        </w:rPr>
        <w:t xml:space="preserve"> земельных участков и объектов капитального строительства</w:t>
      </w:r>
      <w:bookmarkEnd w:id="145"/>
    </w:p>
    <w:tbl>
      <w:tblPr>
        <w:tblpPr w:leftFromText="180" w:rightFromText="180" w:vertAnchor="text" w:tblpX="75" w:tblpY="1"/>
        <w:tblOverlap w:val="never"/>
        <w:tblW w:w="15276" w:type="dxa"/>
        <w:tblLayout w:type="fixed"/>
        <w:tblLook w:val="0000" w:firstRow="0" w:lastRow="0" w:firstColumn="0" w:lastColumn="0" w:noHBand="0" w:noVBand="0"/>
      </w:tblPr>
      <w:tblGrid>
        <w:gridCol w:w="1526"/>
        <w:gridCol w:w="2552"/>
        <w:gridCol w:w="4252"/>
        <w:gridCol w:w="6946"/>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627CC">
                <w:t>кодами 3.2.1 - 3.2.4</w:t>
              </w:r>
            </w:hyperlink>
          </w:p>
          <w:p w:rsidR="00FC7FE0" w:rsidRPr="00C627CC" w:rsidRDefault="00FC7FE0" w:rsidP="00D61B11">
            <w:pPr>
              <w:widowControl w:val="0"/>
              <w:tabs>
                <w:tab w:val="left" w:pos="6946"/>
              </w:tabs>
              <w:textAlignment w:val="baseline"/>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домов престарелых, домов ребенка, детских домов, пунктов ночлега для бездомных граждан;</w:t>
            </w:r>
          </w:p>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для временного размещения вынужденных переселенцев, лиц, признанных </w:t>
            </w:r>
            <w:r w:rsidRPr="00C627CC">
              <w:lastRenderedPageBreak/>
              <w:t>беженцами</w:t>
            </w:r>
          </w:p>
          <w:p w:rsidR="00FC7FE0" w:rsidRPr="00C627CC" w:rsidRDefault="00FC7FE0" w:rsidP="00D61B11">
            <w:pPr>
              <w:widowControl w:val="0"/>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 xml:space="preserve">за исключением </w:t>
            </w:r>
            <w:r w:rsidRPr="00C627CC">
              <w:lastRenderedPageBreak/>
              <w:t>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p w:rsidR="00FC7FE0" w:rsidRPr="00C627CC" w:rsidRDefault="00FC7FE0" w:rsidP="00D61B11">
            <w:pPr>
              <w:widowControl w:val="0"/>
              <w:overflowPunct w:val="0"/>
              <w:autoSpaceDE w:val="0"/>
              <w:jc w:val="both"/>
              <w:textAlignment w:val="baseline"/>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C7FE0" w:rsidRPr="00C627CC" w:rsidRDefault="00FC7FE0" w:rsidP="00D61B11">
            <w:pPr>
              <w:widowControl w:val="0"/>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Общежития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C627CC">
                <w:t>кодом 4.7</w:t>
              </w:r>
            </w:hyperlink>
          </w:p>
          <w:p w:rsidR="00FC7FE0" w:rsidRPr="00C627CC" w:rsidRDefault="00FC7FE0" w:rsidP="00D61B11">
            <w:pPr>
              <w:widowControl w:val="0"/>
              <w:autoSpaceDE w:val="0"/>
              <w:autoSpaceDN w:val="0"/>
              <w:adjustRightInd w:val="0"/>
              <w:jc w:val="both"/>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w:t>
            </w:r>
            <w:r w:rsidRPr="00C627CC">
              <w:lastRenderedPageBreak/>
              <w:t xml:space="preserve">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Амбулаторное ветеринарное обслуживание</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ветеринарных услуг без содержания животных</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ind w:firstLine="223"/>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ind w:firstLine="284"/>
              <w:rPr>
                <w:b/>
                <w:bCs/>
              </w:rPr>
            </w:pPr>
            <w:r w:rsidRPr="00C627CC">
              <w:t xml:space="preserve">- 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ind w:firstLine="284"/>
            </w:pPr>
            <w:r w:rsidRPr="00C627CC">
              <w:t xml:space="preserve">- максимальное количество надземных этажей зданий – </w:t>
            </w:r>
            <w:r w:rsidRPr="00C627CC">
              <w:rPr>
                <w:b/>
              </w:rPr>
              <w:t>2 этаж;</w:t>
            </w:r>
            <w:r w:rsidRPr="00C627CC">
              <w:t xml:space="preserve"> </w:t>
            </w:r>
          </w:p>
          <w:p w:rsidR="00FC7FE0" w:rsidRPr="00C627CC" w:rsidRDefault="00FC7FE0" w:rsidP="00D61B11">
            <w:pPr>
              <w:widowControl w:val="0"/>
              <w:ind w:firstLine="223"/>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10 м;</w:t>
            </w:r>
            <w:r w:rsidRPr="00C627CC">
              <w:t xml:space="preserve"> </w:t>
            </w:r>
          </w:p>
          <w:p w:rsidR="00FC7FE0" w:rsidRPr="00C627CC" w:rsidRDefault="00FC7FE0" w:rsidP="00D61B11">
            <w:pPr>
              <w:widowControl w:val="0"/>
              <w:autoSpaceDE w:val="0"/>
              <w:autoSpaceDN w:val="0"/>
              <w:adjustRightInd w:val="0"/>
              <w:ind w:firstLine="317"/>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Магазины</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продажи товаров, торговая площадь которых составляет до 5000 кв. м</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w:t>
            </w:r>
            <w:r w:rsidRPr="00C627CC">
              <w:t xml:space="preserve">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xml:space="preserve">-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w:t>
            </w:r>
            <w:r w:rsidRPr="00C627CC">
              <w:lastRenderedPageBreak/>
              <w:t>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Гостиничное обслуживание</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гостиниц.</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 /10 000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этажей;</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озеленение территории – не менее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xml:space="preserve">, а также для стоянки и </w:t>
            </w:r>
            <w:r w:rsidRPr="00C627CC">
              <w:lastRenderedPageBreak/>
              <w:t>хранения транспортных средств общего пользования, в том числе в депо</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ind w:hanging="4"/>
            </w:pPr>
            <w:r w:rsidRPr="00C627CC">
              <w:lastRenderedPageBreak/>
              <w:t xml:space="preserve">-минимальная/максимальная площадь земельных участков </w:t>
            </w:r>
          </w:p>
          <w:p w:rsidR="00FC7FE0" w:rsidRPr="00C627CC" w:rsidRDefault="00FC7FE0" w:rsidP="00D61B11">
            <w:pPr>
              <w:widowControl w:val="0"/>
              <w:ind w:hanging="4"/>
            </w:pPr>
            <w:r w:rsidRPr="00C627CC">
              <w:rPr>
                <w:b/>
              </w:rPr>
              <w:t>24 /7500</w:t>
            </w:r>
            <w:r w:rsidRPr="00C627CC">
              <w:t xml:space="preserve"> кв.м.</w:t>
            </w:r>
          </w:p>
          <w:p w:rsidR="00FC7FE0" w:rsidRPr="00C627CC" w:rsidRDefault="00FC7FE0" w:rsidP="00D61B11">
            <w:pPr>
              <w:widowControl w:val="0"/>
              <w:autoSpaceDE w:val="0"/>
              <w:autoSpaceDN w:val="0"/>
              <w:adjustRightInd w:val="0"/>
              <w:ind w:hanging="4"/>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ind w:hanging="4"/>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ind w:hanging="4"/>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w:t>
            </w:r>
            <w:r w:rsidRPr="00C627CC">
              <w:lastRenderedPageBreak/>
              <w:t xml:space="preserve">кровли) -  не более </w:t>
            </w:r>
            <w:r w:rsidRPr="00C627CC">
              <w:rPr>
                <w:b/>
              </w:rPr>
              <w:t>20 м;</w:t>
            </w:r>
            <w:r w:rsidRPr="00C627CC">
              <w:t xml:space="preserve"> </w:t>
            </w:r>
          </w:p>
          <w:p w:rsidR="00FC7FE0" w:rsidRPr="00C627CC" w:rsidRDefault="00FC7FE0" w:rsidP="00D61B11">
            <w:pPr>
              <w:widowControl w:val="0"/>
              <w:autoSpaceDE w:val="0"/>
              <w:autoSpaceDN w:val="0"/>
              <w:adjustRightInd w:val="0"/>
            </w:pPr>
            <w:r w:rsidRPr="00C627CC">
              <w:t xml:space="preserve">- максимальный процент застройки в границах земельного участка – </w:t>
            </w:r>
            <w:r w:rsidRPr="00C627CC">
              <w:rPr>
                <w:b/>
              </w:rPr>
              <w:t>80%</w:t>
            </w:r>
          </w:p>
          <w:p w:rsidR="00FC7FE0" w:rsidRPr="00C627CC" w:rsidRDefault="00FC7FE0" w:rsidP="00D61B11">
            <w:pPr>
              <w:widowControl w:val="0"/>
            </w:pPr>
            <w:r w:rsidRPr="00C627CC">
              <w:t>- процент застройки подземной части - не регламентируется</w:t>
            </w:r>
          </w:p>
        </w:tc>
      </w:tr>
    </w:tbl>
    <w:p w:rsidR="00FC7FE0" w:rsidRPr="00C627CC" w:rsidRDefault="00FC7FE0" w:rsidP="00D61B11">
      <w:pPr>
        <w:widowControl w:val="0"/>
        <w:rPr>
          <w:b/>
        </w:rPr>
      </w:pPr>
    </w:p>
    <w:p w:rsidR="00E94B0B" w:rsidRPr="00C627CC" w:rsidRDefault="00E94B0B" w:rsidP="00D61B11">
      <w:pPr>
        <w:widowControl w:val="0"/>
        <w:rPr>
          <w:b/>
        </w:rPr>
      </w:pPr>
    </w:p>
    <w:p w:rsidR="00FC7FE0" w:rsidRPr="00C627CC" w:rsidRDefault="00FC7FE0" w:rsidP="00D61B11">
      <w:pPr>
        <w:widowControl w:val="0"/>
        <w:rPr>
          <w:b/>
        </w:rPr>
      </w:pPr>
      <w:r w:rsidRPr="00C627CC">
        <w:rPr>
          <w:b/>
        </w:rPr>
        <w:t>2.3. Вспомогательные виды и параметры разрешенного использования земельных участков и объектов капитального строительства</w:t>
      </w:r>
      <w:bookmarkEnd w:id="140"/>
      <w:bookmarkEnd w:id="141"/>
      <w:bookmarkEnd w:id="142"/>
      <w:bookmarkEnd w:id="143"/>
    </w:p>
    <w:p w:rsidR="00FC7FE0" w:rsidRPr="00C627CC" w:rsidRDefault="00FC7FE0" w:rsidP="00D61B11">
      <w:pPr>
        <w:widowControl w:val="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9"/>
        <w:gridCol w:w="10042"/>
      </w:tblGrid>
      <w:tr w:rsidR="00FC7FE0" w:rsidRPr="00C627CC" w:rsidTr="00FC7FE0">
        <w:trPr>
          <w:trHeight w:val="552"/>
          <w:tblHeader/>
        </w:trPr>
        <w:tc>
          <w:tcPr>
            <w:tcW w:w="1559" w:type="pct"/>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3441" w:type="pct"/>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80"/>
        </w:trPr>
        <w:tc>
          <w:tcPr>
            <w:tcW w:w="1559" w:type="pct"/>
          </w:tcPr>
          <w:p w:rsidR="00FC7FE0" w:rsidRPr="00C627CC" w:rsidRDefault="00FC7FE0" w:rsidP="00D61B11">
            <w:pPr>
              <w:widowControl w:val="0"/>
              <w:jc w:val="both"/>
            </w:pPr>
            <w:r w:rsidRPr="00C627CC">
              <w:t>Историко-культурная деятельность</w:t>
            </w:r>
          </w:p>
        </w:tc>
        <w:tc>
          <w:tcPr>
            <w:tcW w:w="3441" w:type="pct"/>
          </w:tcPr>
          <w:p w:rsidR="00FC7FE0" w:rsidRPr="00C627CC" w:rsidRDefault="00FC7FE0" w:rsidP="00D61B11">
            <w:pPr>
              <w:widowControl w:val="0"/>
              <w:jc w:val="both"/>
            </w:pPr>
            <w:r w:rsidRPr="00C627CC">
              <w:rPr>
                <w:rFonts w:eastAsia="Times New Roman"/>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80"/>
        </w:trPr>
        <w:tc>
          <w:tcPr>
            <w:tcW w:w="1559" w:type="pct"/>
          </w:tcPr>
          <w:p w:rsidR="00FC7FE0" w:rsidRPr="00C627CC" w:rsidRDefault="00FC7FE0" w:rsidP="00D61B11">
            <w:pPr>
              <w:widowControl w:val="0"/>
              <w:jc w:val="both"/>
            </w:pPr>
            <w:r w:rsidRPr="00C627CC">
              <w:t>Объекты хозяйственного назначения:</w:t>
            </w:r>
          </w:p>
          <w:p w:rsidR="00FC7FE0" w:rsidRPr="00C627CC" w:rsidRDefault="00FC7FE0" w:rsidP="00D61B11">
            <w:pPr>
              <w:widowControl w:val="0"/>
              <w:ind w:firstLine="317"/>
              <w:jc w:val="both"/>
            </w:pPr>
            <w:r w:rsidRPr="00C627CC">
              <w:t>- хозяйственные постройки, летние кухни, беседки, кладовые, подвалы;</w:t>
            </w:r>
          </w:p>
          <w:p w:rsidR="00FC7FE0" w:rsidRPr="00C627CC" w:rsidRDefault="00FC7FE0" w:rsidP="00D61B11">
            <w:pPr>
              <w:widowControl w:val="0"/>
              <w:ind w:firstLine="317"/>
              <w:jc w:val="both"/>
            </w:pPr>
            <w:r w:rsidRPr="00C627CC">
              <w:t>- сады, огороды, палисадники;</w:t>
            </w:r>
          </w:p>
          <w:p w:rsidR="00FC7FE0" w:rsidRPr="00C627CC" w:rsidRDefault="00FC7FE0" w:rsidP="00D61B11">
            <w:pPr>
              <w:widowControl w:val="0"/>
              <w:ind w:firstLine="317"/>
              <w:jc w:val="both"/>
            </w:pPr>
            <w:r w:rsidRPr="00C627CC">
              <w:t>- теплицы, оранжереи индивидуального пользования;</w:t>
            </w:r>
          </w:p>
          <w:p w:rsidR="00FC7FE0" w:rsidRPr="00C627CC" w:rsidRDefault="00FC7FE0" w:rsidP="00D61B11">
            <w:pPr>
              <w:widowControl w:val="0"/>
              <w:ind w:firstLine="317"/>
              <w:jc w:val="both"/>
            </w:pPr>
            <w:r w:rsidRPr="00C627CC">
              <w:t xml:space="preserve">- бассейны, бани и сауны индивидуального использования; </w:t>
            </w:r>
          </w:p>
          <w:p w:rsidR="00FC7FE0" w:rsidRPr="00C627CC" w:rsidRDefault="00FC7FE0" w:rsidP="00D61B11">
            <w:pPr>
              <w:widowControl w:val="0"/>
              <w:ind w:firstLine="317"/>
              <w:jc w:val="both"/>
            </w:pPr>
            <w:r w:rsidRPr="00C627CC">
              <w:t>- индивидуальные надворные туалеты гидронепроницаемые выгреба, септики;</w:t>
            </w:r>
          </w:p>
          <w:p w:rsidR="00FC7FE0" w:rsidRPr="00C627CC" w:rsidRDefault="00FC7FE0" w:rsidP="00D61B11">
            <w:pPr>
              <w:widowControl w:val="0"/>
              <w:ind w:firstLine="317"/>
              <w:jc w:val="both"/>
            </w:pPr>
            <w:r w:rsidRPr="00C627CC">
              <w:t>-индивидуальные резервуары для хранения воды, скважины для забора воды, индивидуальные колодцы.</w:t>
            </w:r>
          </w:p>
          <w:p w:rsidR="00FC7FE0" w:rsidRPr="00C627CC" w:rsidRDefault="00FC7FE0" w:rsidP="00D61B11">
            <w:pPr>
              <w:widowControl w:val="0"/>
              <w:jc w:val="both"/>
            </w:pPr>
            <w:r w:rsidRPr="00C627CC">
              <w:t>Благоустройство и озеленение.</w:t>
            </w:r>
          </w:p>
          <w:p w:rsidR="00FC7FE0" w:rsidRPr="00C627CC" w:rsidRDefault="00FC7FE0" w:rsidP="00D61B11">
            <w:pPr>
              <w:widowControl w:val="0"/>
              <w:jc w:val="both"/>
            </w:pPr>
            <w:r w:rsidRPr="00C627CC">
              <w:t>Навесы, террасы.</w:t>
            </w:r>
          </w:p>
        </w:tc>
        <w:tc>
          <w:tcPr>
            <w:tcW w:w="3441"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317"/>
              <w:jc w:val="both"/>
            </w:pPr>
            <w:r w:rsidRPr="00C627CC">
              <w:t>Максимальное количество надземных этажей  – не более 1 этажа,</w:t>
            </w:r>
          </w:p>
          <w:p w:rsidR="00FC7FE0" w:rsidRPr="00C627CC" w:rsidRDefault="00FC7FE0" w:rsidP="00D61B11">
            <w:pPr>
              <w:widowControl w:val="0"/>
              <w:ind w:firstLine="317"/>
              <w:jc w:val="both"/>
            </w:pPr>
            <w:r w:rsidRPr="00C627CC">
              <w:t>-минимальная высота этажа 2.4 м,</w:t>
            </w:r>
          </w:p>
          <w:p w:rsidR="00FC7FE0" w:rsidRPr="00C627CC" w:rsidRDefault="00FC7FE0" w:rsidP="00D61B11">
            <w:pPr>
              <w:widowControl w:val="0"/>
              <w:ind w:firstLine="317"/>
              <w:jc w:val="both"/>
            </w:pPr>
            <w:r w:rsidRPr="00C627CC">
              <w:t xml:space="preserve">-максимальная высота строения -6 м. </w:t>
            </w:r>
          </w:p>
          <w:p w:rsidR="00FC7FE0" w:rsidRPr="00C627CC" w:rsidRDefault="00FC7FE0" w:rsidP="00D61B11">
            <w:pPr>
              <w:widowControl w:val="0"/>
              <w:jc w:val="both"/>
            </w:pPr>
            <w:r w:rsidRPr="00C627CC">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rsidR="00FC7FE0" w:rsidRPr="00C627CC" w:rsidRDefault="00FC7FE0" w:rsidP="00D61B11">
            <w:pPr>
              <w:widowControl w:val="0"/>
              <w:ind w:firstLine="317"/>
              <w:jc w:val="both"/>
            </w:pPr>
            <w:r w:rsidRPr="00C627CC">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FC7FE0" w:rsidRPr="00C627CC" w:rsidRDefault="00FC7FE0" w:rsidP="00D61B11">
            <w:pPr>
              <w:widowControl w:val="0"/>
              <w:ind w:firstLine="317"/>
              <w:jc w:val="both"/>
            </w:pPr>
            <w:r w:rsidRPr="00C627CC">
              <w:t>Минимальный отступ от границ соседнего участка до объектов хозяйственного назначения - 1 м., до постройки для содержания скота и птицы - 4 м.</w:t>
            </w:r>
          </w:p>
          <w:p w:rsidR="00FC7FE0" w:rsidRPr="00C627CC" w:rsidRDefault="00FC7FE0" w:rsidP="00D61B11">
            <w:pPr>
              <w:widowControl w:val="0"/>
              <w:ind w:firstLine="317"/>
              <w:jc w:val="both"/>
            </w:pPr>
            <w:r w:rsidRPr="00C627CC">
              <w:t>Расстояние:</w:t>
            </w:r>
          </w:p>
          <w:p w:rsidR="00FC7FE0" w:rsidRPr="00C627CC" w:rsidRDefault="00FC7FE0" w:rsidP="00D61B11">
            <w:pPr>
              <w:widowControl w:val="0"/>
              <w:ind w:left="644"/>
              <w:jc w:val="both"/>
            </w:pPr>
            <w:r w:rsidRPr="00C627CC">
              <w:t>от границ соседнего участка до стволов высокорослых деревьев - 4 м,</w:t>
            </w:r>
          </w:p>
          <w:p w:rsidR="00FC7FE0" w:rsidRPr="00C627CC" w:rsidRDefault="00FC7FE0" w:rsidP="00D61B11">
            <w:pPr>
              <w:widowControl w:val="0"/>
              <w:ind w:left="644"/>
              <w:jc w:val="both"/>
            </w:pPr>
            <w:r w:rsidRPr="00C627CC">
              <w:t>от границ соседнего участка до стволов среднерослых деревьев - 2 м,</w:t>
            </w:r>
          </w:p>
          <w:p w:rsidR="00FC7FE0" w:rsidRPr="00C627CC" w:rsidRDefault="00FC7FE0" w:rsidP="00D61B11">
            <w:pPr>
              <w:widowControl w:val="0"/>
              <w:jc w:val="both"/>
            </w:pPr>
            <w:r w:rsidRPr="00C627CC">
              <w:t xml:space="preserve">           от границ соседнего участка до кустарника - 1 м.</w:t>
            </w:r>
          </w:p>
          <w:p w:rsidR="00FC7FE0" w:rsidRPr="00C627CC" w:rsidRDefault="00FC7FE0" w:rsidP="00D61B11">
            <w:pPr>
              <w:widowControl w:val="0"/>
              <w:jc w:val="both"/>
              <w:rPr>
                <w:vertAlign w:val="superscript"/>
              </w:rPr>
            </w:pPr>
            <w:r w:rsidRPr="00C627CC">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FC7FE0" w:rsidRPr="00C627CC" w:rsidRDefault="00FC7FE0" w:rsidP="00D61B11">
            <w:pPr>
              <w:widowControl w:val="0"/>
              <w:jc w:val="both"/>
            </w:pPr>
            <w:r w:rsidRPr="00C627CC">
              <w:t xml:space="preserve">Допускается блокировка хозяйственных построек на смежных приусадебных земельных </w:t>
            </w:r>
            <w:r w:rsidRPr="00C627CC">
              <w:lastRenderedPageBreak/>
              <w:t>участках по взаимному (удостоверенному) согласию домовладельцев при новом строительстве с учетом противопожарных требований.</w:t>
            </w:r>
          </w:p>
          <w:p w:rsidR="00FC7FE0" w:rsidRPr="00C627CC" w:rsidRDefault="00FC7FE0" w:rsidP="00D61B11">
            <w:pPr>
              <w:widowControl w:val="0"/>
              <w:jc w:val="both"/>
            </w:pPr>
            <w:r w:rsidRPr="00C627CC">
              <w:t xml:space="preserve">Группы сараев должны содержать не более 30 блоков каждая. Площадь застройки сблокированных сараев не должна превышать 800 кв. м. </w:t>
            </w:r>
          </w:p>
          <w:p w:rsidR="00FC7FE0" w:rsidRPr="00C627CC" w:rsidRDefault="00FC7FE0" w:rsidP="00D61B11">
            <w:pPr>
              <w:widowControl w:val="0"/>
              <w:jc w:val="both"/>
            </w:pPr>
            <w:r w:rsidRPr="00C627CC">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FC7FE0" w:rsidRPr="00C627CC" w:rsidRDefault="00FC7FE0" w:rsidP="00D61B11">
            <w:pPr>
              <w:widowControl w:val="0"/>
              <w:jc w:val="both"/>
            </w:pPr>
            <w:r w:rsidRPr="00C627CC">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FC7FE0" w:rsidRPr="00C627CC" w:rsidRDefault="00FC7FE0" w:rsidP="00D61B11">
            <w:pPr>
              <w:widowControl w:val="0"/>
              <w:jc w:val="both"/>
            </w:pPr>
            <w:r w:rsidRPr="00C627CC">
              <w:t>Вспомогательные строения, за исключением гаражей, размещать со стороны улиц не допускается.</w:t>
            </w:r>
          </w:p>
          <w:p w:rsidR="00FC7FE0" w:rsidRPr="00C627CC" w:rsidRDefault="00FC7FE0" w:rsidP="00D61B11">
            <w:pPr>
              <w:widowControl w:val="0"/>
              <w:jc w:val="both"/>
            </w:pPr>
            <w:r w:rsidRPr="00C627CC">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C7FE0" w:rsidRPr="00C627CC" w:rsidRDefault="00FC7FE0" w:rsidP="00D61B11">
            <w:pPr>
              <w:widowControl w:val="0"/>
              <w:ind w:firstLine="33"/>
              <w:jc w:val="both"/>
            </w:pPr>
            <w:r w:rsidRPr="00C627CC">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80"/>
        </w:trPr>
        <w:tc>
          <w:tcPr>
            <w:tcW w:w="1559" w:type="pct"/>
          </w:tcPr>
          <w:p w:rsidR="00FC7FE0" w:rsidRPr="00C627CC" w:rsidRDefault="00FC7FE0" w:rsidP="00D61B11">
            <w:pPr>
              <w:widowControl w:val="0"/>
              <w:jc w:val="both"/>
            </w:pPr>
            <w:r w:rsidRPr="00C627CC">
              <w:lastRenderedPageBreak/>
              <w:t>Отдельно стоящие, встроенные или пристроенные в жилые дома гаражи на одно-два машиноместа на индивидуальный участок.</w:t>
            </w:r>
          </w:p>
          <w:p w:rsidR="00FC7FE0" w:rsidRPr="00C627CC" w:rsidRDefault="00FC7FE0" w:rsidP="00D61B11">
            <w:pPr>
              <w:widowControl w:val="0"/>
            </w:pPr>
          </w:p>
        </w:tc>
        <w:tc>
          <w:tcPr>
            <w:tcW w:w="3441" w:type="pct"/>
          </w:tcPr>
          <w:p w:rsidR="00FC7FE0" w:rsidRPr="00C627CC" w:rsidRDefault="00FC7FE0" w:rsidP="00D61B11">
            <w:pPr>
              <w:widowControl w:val="0"/>
              <w:jc w:val="both"/>
            </w:pPr>
            <w:r w:rsidRPr="00C627CC">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293"/>
              <w:jc w:val="both"/>
            </w:pPr>
            <w:r w:rsidRPr="00C627CC">
              <w:t>Максимальное количество надземных этажей – не более 1 этажа .</w:t>
            </w:r>
          </w:p>
          <w:p w:rsidR="00FC7FE0" w:rsidRPr="00C627CC" w:rsidRDefault="00FC7FE0" w:rsidP="00D61B11">
            <w:pPr>
              <w:widowControl w:val="0"/>
              <w:ind w:firstLine="293"/>
              <w:jc w:val="both"/>
            </w:pPr>
            <w:r w:rsidRPr="00C627CC">
              <w:t xml:space="preserve">Максимальная высота – до 7 м., высота этажа – до 3м. </w:t>
            </w:r>
          </w:p>
          <w:p w:rsidR="00FC7FE0" w:rsidRPr="00C627CC" w:rsidRDefault="00FC7FE0" w:rsidP="00D61B11">
            <w:pPr>
              <w:widowControl w:val="0"/>
              <w:ind w:firstLine="293"/>
              <w:jc w:val="both"/>
            </w:pPr>
            <w:r w:rsidRPr="00C627CC">
              <w:t>Допускается размещать по красной линии без устройства распашных ворот.            Допускается делать встроенными в первые этажи жилого дома.</w:t>
            </w:r>
          </w:p>
          <w:p w:rsidR="00FC7FE0" w:rsidRPr="00C627CC" w:rsidRDefault="00FC7FE0" w:rsidP="00D61B11">
            <w:pPr>
              <w:widowControl w:val="0"/>
              <w:ind w:firstLine="293"/>
              <w:jc w:val="both"/>
            </w:pPr>
            <w:r w:rsidRPr="00C627CC">
              <w:t>Отступ от границ смежного земельного участка -1 м.</w:t>
            </w:r>
          </w:p>
          <w:p w:rsidR="00FC7FE0" w:rsidRPr="00C627CC" w:rsidRDefault="00FC7FE0" w:rsidP="00D61B11">
            <w:pPr>
              <w:widowControl w:val="0"/>
              <w:ind w:firstLine="293"/>
              <w:jc w:val="both"/>
            </w:pPr>
            <w:r w:rsidRPr="00C627CC">
              <w:t>Отступ от границ смежного земельного участка до открытой стоянки – 1 м.</w:t>
            </w:r>
          </w:p>
          <w:p w:rsidR="00FC7FE0" w:rsidRPr="00C627CC" w:rsidRDefault="00FC7FE0" w:rsidP="00D61B11">
            <w:pPr>
              <w:widowControl w:val="0"/>
              <w:ind w:firstLine="317"/>
              <w:jc w:val="both"/>
            </w:pPr>
            <w:r w:rsidRPr="00C627CC">
              <w:lastRenderedPageBreak/>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FC7FE0" w:rsidRPr="00C627CC" w:rsidTr="00FC7FE0">
        <w:trPr>
          <w:trHeight w:val="280"/>
        </w:trPr>
        <w:tc>
          <w:tcPr>
            <w:tcW w:w="1559" w:type="pct"/>
          </w:tcPr>
          <w:p w:rsidR="00FC7FE0" w:rsidRPr="00C627CC" w:rsidRDefault="00FC7FE0" w:rsidP="00D61B11">
            <w:pPr>
              <w:widowControl w:val="0"/>
              <w:jc w:val="both"/>
            </w:pPr>
            <w:r w:rsidRPr="00C627CC">
              <w:lastRenderedPageBreak/>
              <w:t>Надворные туалеты, гидронепроницаемые выгребы, септики.</w:t>
            </w:r>
          </w:p>
        </w:tc>
        <w:tc>
          <w:tcPr>
            <w:tcW w:w="3441"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 xml:space="preserve">Максимальный процент застройки назначать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Надворные туалеты:</w:t>
            </w:r>
          </w:p>
          <w:p w:rsidR="00FC7FE0" w:rsidRPr="00C627CC" w:rsidRDefault="00FC7FE0" w:rsidP="00D61B11">
            <w:pPr>
              <w:widowControl w:val="0"/>
              <w:jc w:val="both"/>
            </w:pPr>
            <w:r w:rsidRPr="00C627CC">
              <w:t xml:space="preserve">- расстояние от красной линии не менее - 10 м; </w:t>
            </w:r>
          </w:p>
          <w:p w:rsidR="00FC7FE0" w:rsidRPr="00C627CC" w:rsidRDefault="00FC7FE0" w:rsidP="00D61B11">
            <w:pPr>
              <w:widowControl w:val="0"/>
              <w:jc w:val="both"/>
            </w:pPr>
            <w:r w:rsidRPr="00C627CC">
              <w:t>- расстояние от границы смежного земельного участка не менее - 1 м;</w:t>
            </w:r>
          </w:p>
          <w:p w:rsidR="00FC7FE0" w:rsidRPr="00C627CC" w:rsidRDefault="00FC7FE0" w:rsidP="00D61B11">
            <w:pPr>
              <w:widowControl w:val="0"/>
              <w:jc w:val="both"/>
            </w:pPr>
            <w:r w:rsidRPr="00C627CC">
              <w:t>- до стен соседнего дома при отсутствии централизованной канализации - не менее 12 м, до источника водоснабжения (колодца) - не менее 25 м.</w:t>
            </w:r>
          </w:p>
          <w:p w:rsidR="00FC7FE0" w:rsidRPr="00C627CC" w:rsidRDefault="00FC7FE0" w:rsidP="00D61B11">
            <w:pPr>
              <w:widowControl w:val="0"/>
              <w:ind w:left="67"/>
              <w:jc w:val="both"/>
            </w:pPr>
            <w:r w:rsidRPr="00C627CC">
              <w:t>Минимальное расстояние от границ участка до строений, а также между строениями:</w:t>
            </w:r>
          </w:p>
          <w:p w:rsidR="00FC7FE0" w:rsidRPr="00C627CC" w:rsidRDefault="00FC7FE0" w:rsidP="00D61B11">
            <w:pPr>
              <w:widowControl w:val="0"/>
              <w:jc w:val="both"/>
            </w:pPr>
            <w:r w:rsidRPr="00C627CC">
              <w:t>- от септиков до фундаментов зданий, строений, сооружений – не менее 5м., от фильтрующих колодцев – не менее 8 м.;</w:t>
            </w:r>
          </w:p>
          <w:p w:rsidR="00FC7FE0" w:rsidRPr="00C627CC" w:rsidRDefault="00FC7FE0" w:rsidP="00D61B11">
            <w:pPr>
              <w:widowControl w:val="0"/>
              <w:jc w:val="both"/>
            </w:pPr>
            <w:r w:rsidRPr="00C627CC">
              <w:t>- от септиков и фильтрующих колодцев до границы соседнего земельного участка и красной линии - не менее 4 м. и 7 м. соответственно.</w:t>
            </w:r>
          </w:p>
        </w:tc>
      </w:tr>
      <w:tr w:rsidR="00FC7FE0" w:rsidRPr="00C627CC" w:rsidTr="00FC7FE0">
        <w:trPr>
          <w:trHeight w:val="280"/>
        </w:trPr>
        <w:tc>
          <w:tcPr>
            <w:tcW w:w="1559" w:type="pct"/>
          </w:tcPr>
          <w:p w:rsidR="00FC7FE0" w:rsidRPr="00C627CC" w:rsidRDefault="00FC7FE0" w:rsidP="00D61B11">
            <w:pPr>
              <w:widowControl w:val="0"/>
              <w:autoSpaceDE w:val="0"/>
              <w:autoSpaceDN w:val="0"/>
              <w:adjustRightInd w:val="0"/>
              <w:jc w:val="both"/>
            </w:pPr>
            <w:r w:rsidRPr="00C627CC">
              <w:t>Автостоянки для парковки автомобилей посетителей.</w:t>
            </w:r>
          </w:p>
        </w:tc>
        <w:tc>
          <w:tcPr>
            <w:tcW w:w="3441" w:type="pct"/>
          </w:tcPr>
          <w:p w:rsidR="00FC7FE0" w:rsidRPr="00C627CC" w:rsidRDefault="00FC7FE0" w:rsidP="00D61B11">
            <w:pPr>
              <w:widowControl w:val="0"/>
              <w:jc w:val="both"/>
            </w:pPr>
            <w:r w:rsidRPr="00C627CC">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w:t>
            </w:r>
            <w:r w:rsidRPr="00C627CC">
              <w:lastRenderedPageBreak/>
              <w:t xml:space="preserve">пределами границ участка при получении согласования соответствующих органов и организаций. </w:t>
            </w:r>
          </w:p>
        </w:tc>
      </w:tr>
      <w:tr w:rsidR="00FC7FE0" w:rsidRPr="00C627CC" w:rsidTr="00FC7FE0">
        <w:trPr>
          <w:trHeight w:val="280"/>
        </w:trPr>
        <w:tc>
          <w:tcPr>
            <w:tcW w:w="1559" w:type="pct"/>
          </w:tcPr>
          <w:p w:rsidR="00FC7FE0" w:rsidRPr="00C627CC" w:rsidRDefault="00FC7FE0" w:rsidP="00D61B11">
            <w:pPr>
              <w:widowControl w:val="0"/>
              <w:jc w:val="both"/>
            </w:pPr>
            <w:r w:rsidRPr="00C627CC">
              <w:lastRenderedPageBreak/>
              <w:t>Детские игровые площадки, площадки отдыха, занятия физкультурой и спортом, хозяйственные площадки.</w:t>
            </w:r>
          </w:p>
        </w:tc>
        <w:tc>
          <w:tcPr>
            <w:tcW w:w="3441" w:type="pct"/>
          </w:tcPr>
          <w:p w:rsidR="00FC7FE0" w:rsidRPr="00C627CC" w:rsidRDefault="00FC7FE0" w:rsidP="00D61B11">
            <w:pPr>
              <w:widowControl w:val="0"/>
              <w:ind w:firstLine="317"/>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ind w:firstLine="317"/>
            </w:pPr>
            <w:r w:rsidRPr="00C627CC">
              <w:t>Минимально допустимое расстояние от окон жилых и общественных зданий до площадок:</w:t>
            </w:r>
          </w:p>
          <w:p w:rsidR="00FC7FE0" w:rsidRPr="00C627CC" w:rsidRDefault="00FC7FE0" w:rsidP="00D61B11">
            <w:pPr>
              <w:widowControl w:val="0"/>
              <w:ind w:firstLine="317"/>
            </w:pPr>
            <w:r w:rsidRPr="00C627CC">
              <w:t>- для игр детей дошкольного и младшего школьного возраста - не менее 12 м;</w:t>
            </w:r>
          </w:p>
          <w:p w:rsidR="00FC7FE0" w:rsidRPr="00C627CC" w:rsidRDefault="00FC7FE0" w:rsidP="00D61B11">
            <w:pPr>
              <w:widowControl w:val="0"/>
              <w:ind w:firstLine="317"/>
            </w:pPr>
            <w:r w:rsidRPr="00C627CC">
              <w:t>- для отдыха взрослого населения - не менее 10 м;</w:t>
            </w:r>
          </w:p>
          <w:p w:rsidR="00FC7FE0" w:rsidRPr="00C627CC" w:rsidRDefault="00FC7FE0" w:rsidP="00D61B11">
            <w:pPr>
              <w:widowControl w:val="0"/>
              <w:ind w:firstLine="317"/>
            </w:pPr>
            <w:r w:rsidRPr="00C627CC">
              <w:t>- для хозяйственных целей - не менее 20 м;</w:t>
            </w:r>
          </w:p>
          <w:p w:rsidR="00FC7FE0" w:rsidRPr="00C627CC" w:rsidRDefault="00FC7FE0" w:rsidP="00D61B11">
            <w:pPr>
              <w:widowControl w:val="0"/>
              <w:autoSpaceDE w:val="0"/>
              <w:autoSpaceDN w:val="0"/>
              <w:adjustRightInd w:val="0"/>
              <w:ind w:firstLine="540"/>
              <w:jc w:val="both"/>
            </w:pPr>
            <w:r w:rsidRPr="00C627CC">
              <w:t>Расчет площади нормируемых элементов дворовой территории осуществляется в соответствии с рекомендуемыми нормами:</w:t>
            </w:r>
          </w:p>
          <w:p w:rsidR="00FC7FE0" w:rsidRPr="00C627CC" w:rsidRDefault="00FC7FE0" w:rsidP="00D61B11">
            <w:pPr>
              <w:widowControl w:val="0"/>
              <w:autoSpaceDE w:val="0"/>
              <w:autoSpaceDN w:val="0"/>
              <w:adjustRightInd w:val="0"/>
              <w:ind w:firstLine="540"/>
              <w:jc w:val="both"/>
            </w:pPr>
            <w:r w:rsidRPr="00C627CC">
              <w:t>- для игр детей дошкольного и младшего школьного возраста- 0.7 кв.м./чел.,</w:t>
            </w:r>
          </w:p>
          <w:p w:rsidR="00FC7FE0" w:rsidRPr="00C627CC" w:rsidRDefault="00FC7FE0" w:rsidP="00D61B11">
            <w:pPr>
              <w:widowControl w:val="0"/>
              <w:autoSpaceDE w:val="0"/>
              <w:autoSpaceDN w:val="0"/>
              <w:adjustRightInd w:val="0"/>
              <w:ind w:firstLine="540"/>
              <w:jc w:val="both"/>
            </w:pPr>
            <w:r w:rsidRPr="00C627CC">
              <w:t>- для отдыха взрослого населения- 0.1 кв.м./чел.,</w:t>
            </w:r>
          </w:p>
          <w:p w:rsidR="00FC7FE0" w:rsidRPr="00C627CC" w:rsidRDefault="00FC7FE0" w:rsidP="00D61B11">
            <w:pPr>
              <w:widowControl w:val="0"/>
              <w:autoSpaceDE w:val="0"/>
              <w:autoSpaceDN w:val="0"/>
              <w:adjustRightInd w:val="0"/>
              <w:ind w:firstLine="540"/>
              <w:jc w:val="both"/>
            </w:pPr>
            <w:r w:rsidRPr="00C627CC">
              <w:t>- для занятий физкультурой и спортом -2.0  кв.м./чел.,</w:t>
            </w:r>
          </w:p>
          <w:p w:rsidR="00FC7FE0" w:rsidRPr="00C627CC" w:rsidRDefault="00FC7FE0" w:rsidP="00D61B11">
            <w:pPr>
              <w:widowControl w:val="0"/>
              <w:autoSpaceDE w:val="0"/>
              <w:autoSpaceDN w:val="0"/>
              <w:adjustRightInd w:val="0"/>
              <w:ind w:firstLine="540"/>
              <w:jc w:val="both"/>
            </w:pPr>
            <w:r w:rsidRPr="00C627CC">
              <w:t>- для хозяйственных целей и выгула собак -0.3 кв.м./чел.,</w:t>
            </w:r>
          </w:p>
          <w:p w:rsidR="00FC7FE0" w:rsidRPr="00C627CC" w:rsidRDefault="00FC7FE0" w:rsidP="00D61B11">
            <w:pPr>
              <w:widowControl w:val="0"/>
              <w:autoSpaceDE w:val="0"/>
              <w:autoSpaceDN w:val="0"/>
              <w:adjustRightInd w:val="0"/>
              <w:ind w:firstLine="540"/>
              <w:jc w:val="both"/>
            </w:pPr>
            <w:r w:rsidRPr="00C627CC">
              <w:t>- для стоянки автомобилей-0.8 кв.м./чел.,</w:t>
            </w:r>
          </w:p>
        </w:tc>
      </w:tr>
      <w:tr w:rsidR="00FC7FE0" w:rsidRPr="00C627CC" w:rsidTr="00FC7FE0">
        <w:trPr>
          <w:trHeight w:val="280"/>
        </w:trPr>
        <w:tc>
          <w:tcPr>
            <w:tcW w:w="1559" w:type="pct"/>
          </w:tcPr>
          <w:p w:rsidR="00FC7FE0" w:rsidRPr="00C627CC" w:rsidRDefault="00FC7FE0" w:rsidP="00D61B11">
            <w:pPr>
              <w:widowControl w:val="0"/>
              <w:jc w:val="both"/>
            </w:pPr>
            <w:r w:rsidRPr="00C627CC">
              <w:t>Площадки для сбора твердых бытовых отходов.</w:t>
            </w:r>
          </w:p>
        </w:tc>
        <w:tc>
          <w:tcPr>
            <w:tcW w:w="3441" w:type="pct"/>
          </w:tcPr>
          <w:p w:rsidR="00FC7FE0" w:rsidRPr="00C627CC" w:rsidRDefault="00FC7FE0" w:rsidP="00D61B11">
            <w:pPr>
              <w:widowControl w:val="0"/>
              <w:jc w:val="both"/>
            </w:pPr>
            <w:r w:rsidRPr="00C627CC">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ограждения площадок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c>
          <w:tcPr>
            <w:tcW w:w="1559" w:type="pct"/>
            <w:shd w:val="clear" w:color="auto" w:fill="auto"/>
          </w:tcPr>
          <w:p w:rsidR="00FC7FE0" w:rsidRPr="00C627CC" w:rsidRDefault="00FC7FE0" w:rsidP="00D61B11">
            <w:pPr>
              <w:widowControl w:val="0"/>
              <w:autoSpaceDE w:val="0"/>
              <w:autoSpaceDN w:val="0"/>
              <w:adjustRightInd w:val="0"/>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41" w:type="pct"/>
          </w:tcPr>
          <w:p w:rsidR="00FC7FE0" w:rsidRPr="00C627CC" w:rsidRDefault="00FC7FE0" w:rsidP="00D61B11">
            <w:pPr>
              <w:widowControl w:val="0"/>
              <w:jc w:val="both"/>
            </w:pPr>
            <w:r w:rsidRPr="00C627CC">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pPr>
            <w:r w:rsidRPr="00C627CC">
              <w:t xml:space="preserve">Расстояния от сараев для скота и птицы до шахтных колодцев должно быть не менее 20 м.  </w:t>
            </w:r>
          </w:p>
          <w:p w:rsidR="00FC7FE0" w:rsidRPr="00C627CC" w:rsidRDefault="00FC7FE0" w:rsidP="00D61B11">
            <w:pPr>
              <w:widowControl w:val="0"/>
              <w:autoSpaceDE w:val="0"/>
              <w:autoSpaceDN w:val="0"/>
              <w:adjustRightInd w:val="0"/>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pPr>
            <w:r w:rsidRPr="00C627CC">
              <w:t>- водопровод и напорная канализация -5 м,</w:t>
            </w:r>
          </w:p>
          <w:p w:rsidR="00FC7FE0" w:rsidRPr="00C627CC" w:rsidRDefault="00FC7FE0" w:rsidP="00D61B11">
            <w:pPr>
              <w:widowControl w:val="0"/>
              <w:autoSpaceDE w:val="0"/>
              <w:autoSpaceDN w:val="0"/>
              <w:adjustRightInd w:val="0"/>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ind w:firstLine="284"/>
        <w:jc w:val="both"/>
        <w:rPr>
          <w:u w:val="single"/>
        </w:rPr>
      </w:pPr>
    </w:p>
    <w:p w:rsidR="00FC7FE0" w:rsidRPr="00C627CC" w:rsidRDefault="00FC7FE0" w:rsidP="00D61B11">
      <w:pPr>
        <w:widowControl w:val="0"/>
        <w:ind w:firstLine="567"/>
        <w:jc w:val="both"/>
        <w:rPr>
          <w:u w:val="single"/>
        </w:rPr>
      </w:pPr>
      <w:r w:rsidRPr="00C627CC">
        <w:rPr>
          <w:u w:val="single"/>
        </w:rPr>
        <w:t>Примечание:</w:t>
      </w:r>
    </w:p>
    <w:p w:rsidR="00FC7FE0" w:rsidRPr="00C627CC" w:rsidRDefault="00FC7FE0" w:rsidP="00D61B11">
      <w:pPr>
        <w:widowControl w:val="0"/>
        <w:ind w:firstLine="709"/>
        <w:jc w:val="both"/>
      </w:pPr>
      <w:r w:rsidRPr="00C627CC">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rsidR="00FC7FE0" w:rsidRPr="00C627CC" w:rsidRDefault="00FC7FE0" w:rsidP="00D61B11">
      <w:pPr>
        <w:widowControl w:val="0"/>
        <w:ind w:firstLine="567"/>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567"/>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ind w:firstLine="709"/>
        <w:jc w:val="both"/>
      </w:pPr>
      <w:r w:rsidRPr="00C627CC">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 </w:t>
      </w:r>
    </w:p>
    <w:p w:rsidR="00FC7FE0" w:rsidRPr="00C627CC" w:rsidRDefault="00FC7FE0" w:rsidP="00D61B11">
      <w:pPr>
        <w:widowControl w:val="0"/>
        <w:ind w:firstLine="567"/>
        <w:jc w:val="both"/>
      </w:pPr>
      <w:r w:rsidRPr="00C627CC">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C7FE0" w:rsidRPr="00C627CC" w:rsidRDefault="00FC7FE0" w:rsidP="00D61B11">
      <w:pPr>
        <w:widowControl w:val="0"/>
        <w:ind w:firstLine="567"/>
        <w:jc w:val="both"/>
      </w:pPr>
      <w:r w:rsidRPr="00C627CC">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FC7FE0" w:rsidRPr="00C627CC" w:rsidRDefault="00FC7FE0" w:rsidP="00D61B11">
      <w:pPr>
        <w:widowControl w:val="0"/>
        <w:ind w:firstLine="567"/>
        <w:jc w:val="both"/>
      </w:pPr>
      <w:r w:rsidRPr="00C627CC">
        <w:t>На придомовом участке допускается:</w:t>
      </w:r>
    </w:p>
    <w:p w:rsidR="00FC7FE0" w:rsidRPr="00C627CC" w:rsidRDefault="00FC7FE0" w:rsidP="00D61B11">
      <w:pPr>
        <w:widowControl w:val="0"/>
        <w:ind w:firstLine="567"/>
        <w:jc w:val="both"/>
      </w:pPr>
      <w:r w:rsidRPr="00C627CC">
        <w:t>— по согласованию с санитарной службой установка небольшого количества действующих пчелиных ульев — не более 5 (при условии обеспечения мер безопасности для смежных домовладельцев (совладельцев), на расстоянии не менее 5 м от границ участка.</w:t>
      </w:r>
    </w:p>
    <w:p w:rsidR="00FC7FE0" w:rsidRPr="00C627CC" w:rsidRDefault="00FC7FE0" w:rsidP="00D61B11">
      <w:pPr>
        <w:widowControl w:val="0"/>
        <w:ind w:firstLine="567"/>
        <w:jc w:val="both"/>
      </w:pPr>
      <w:r w:rsidRPr="00C627CC">
        <w:t>— 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rsidR="00FC7FE0" w:rsidRPr="00C627CC" w:rsidRDefault="00FC7FE0" w:rsidP="00D61B11">
      <w:pPr>
        <w:widowControl w:val="0"/>
        <w:ind w:firstLine="567"/>
        <w:jc w:val="both"/>
      </w:pPr>
      <w:r w:rsidRPr="00C627CC">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FC7FE0" w:rsidRPr="00C627CC" w:rsidRDefault="00FC7FE0" w:rsidP="00D61B11">
      <w:pPr>
        <w:widowControl w:val="0"/>
        <w:ind w:firstLine="567"/>
        <w:jc w:val="both"/>
      </w:pPr>
      <w:r w:rsidRPr="00C627CC">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w:t>
      </w:r>
      <w:r w:rsidRPr="00C627CC">
        <w:lastRenderedPageBreak/>
        <w:t>правил, других нормативных документов действующих на территории Российской Федерации).</w:t>
      </w:r>
    </w:p>
    <w:p w:rsidR="00FC7FE0" w:rsidRPr="00C627CC" w:rsidRDefault="00FC7FE0" w:rsidP="00D61B11">
      <w:pPr>
        <w:widowControl w:val="0"/>
        <w:ind w:firstLine="709"/>
        <w:jc w:val="both"/>
      </w:pPr>
      <w:r w:rsidRPr="00C627CC">
        <w:t>Предоставление  земельных участков под строительство в границах зон затопления и подтопления запрещается.</w:t>
      </w:r>
    </w:p>
    <w:p w:rsidR="00FC7FE0" w:rsidRPr="00C627CC" w:rsidRDefault="00FC7FE0" w:rsidP="00D61B11">
      <w:pPr>
        <w:widowControl w:val="0"/>
        <w:ind w:firstLine="709"/>
        <w:jc w:val="both"/>
      </w:pPr>
      <w:r w:rsidRPr="00C627CC">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rsidR="00FC7FE0" w:rsidRPr="00C627CC" w:rsidRDefault="00FC7FE0" w:rsidP="00D61B11">
      <w:pPr>
        <w:widowControl w:val="0"/>
        <w:ind w:firstLine="709"/>
        <w:jc w:val="both"/>
        <w:rPr>
          <w:b/>
          <w:u w:val="single"/>
        </w:rPr>
      </w:pPr>
    </w:p>
    <w:p w:rsidR="00FC7FE0" w:rsidRPr="00C627CC" w:rsidRDefault="00FC7FE0" w:rsidP="00D61B11">
      <w:pPr>
        <w:widowControl w:val="0"/>
        <w:ind w:firstLine="709"/>
        <w:jc w:val="both"/>
        <w:rPr>
          <w:b/>
          <w:u w:val="single"/>
        </w:rPr>
      </w:pPr>
      <w:r w:rsidRPr="00C627CC">
        <w:rPr>
          <w:b/>
          <w:u w:val="single"/>
        </w:rPr>
        <w:t xml:space="preserve">Требования к ограждению земельных участков: </w:t>
      </w:r>
    </w:p>
    <w:p w:rsidR="00FC7FE0" w:rsidRPr="00C627CC" w:rsidRDefault="00FC7FE0" w:rsidP="00D61B11">
      <w:pPr>
        <w:widowControl w:val="0"/>
        <w:ind w:firstLine="709"/>
        <w:jc w:val="both"/>
      </w:pPr>
      <w:r w:rsidRPr="00C627CC">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rsidR="00FC7FE0" w:rsidRPr="00C627CC" w:rsidRDefault="00FC7FE0" w:rsidP="00D61B11">
      <w:pPr>
        <w:widowControl w:val="0"/>
        <w:ind w:firstLine="709"/>
        <w:jc w:val="both"/>
      </w:pPr>
      <w:r w:rsidRPr="00C627CC">
        <w:t xml:space="preserve">–  высота ограждения земельных участков должна быть не более 2,0 метров; </w:t>
      </w:r>
    </w:p>
    <w:p w:rsidR="00FC7FE0" w:rsidRPr="00C627CC" w:rsidRDefault="00FC7FE0" w:rsidP="00D61B11">
      <w:pPr>
        <w:widowControl w:val="0"/>
        <w:ind w:firstLine="709"/>
        <w:jc w:val="both"/>
      </w:pPr>
      <w:r w:rsidRPr="00C627CC">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FC7FE0" w:rsidRPr="00C627CC" w:rsidRDefault="00FC7FE0" w:rsidP="00D61B11">
      <w:pPr>
        <w:widowControl w:val="0"/>
        <w:ind w:firstLine="709"/>
        <w:jc w:val="both"/>
      </w:pPr>
      <w:r w:rsidRPr="00C627CC">
        <w:t xml:space="preserve">– ограждения между смежными земельными участками должны быть проветриваемыми на высоту не менее 0,5 м от уровня земли; </w:t>
      </w:r>
    </w:p>
    <w:p w:rsidR="00FC7FE0" w:rsidRPr="00C627CC" w:rsidRDefault="00FC7FE0" w:rsidP="00D61B11">
      <w:pPr>
        <w:widowControl w:val="0"/>
        <w:ind w:firstLine="709"/>
        <w:jc w:val="both"/>
      </w:pPr>
      <w:r w:rsidRPr="00C627CC">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FC7FE0" w:rsidRPr="00C627CC" w:rsidRDefault="00FC7FE0" w:rsidP="00D61B11">
      <w:pPr>
        <w:widowControl w:val="0"/>
        <w:ind w:firstLine="709"/>
        <w:jc w:val="both"/>
      </w:pPr>
      <w:r w:rsidRPr="00C627CC">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C7FE0" w:rsidRPr="00C627CC" w:rsidRDefault="00FC7FE0" w:rsidP="00D61B11">
      <w:pPr>
        <w:widowControl w:val="0"/>
        <w:jc w:val="both"/>
      </w:pPr>
    </w:p>
    <w:p w:rsidR="00FC7FE0" w:rsidRPr="00C627CC" w:rsidRDefault="00FC7FE0" w:rsidP="00D61B11">
      <w:pPr>
        <w:widowControl w:val="0"/>
        <w:spacing w:before="240" w:after="60"/>
        <w:outlineLvl w:val="1"/>
        <w:rPr>
          <w:rFonts w:eastAsia="Times New Roman"/>
          <w:b/>
          <w:bCs/>
          <w:iCs/>
        </w:rPr>
        <w:sectPr w:rsidR="00FC7FE0" w:rsidRPr="00C627CC" w:rsidSect="00FC7FE0">
          <w:pgSz w:w="16838" w:h="11906" w:orient="landscape" w:code="9"/>
          <w:pgMar w:top="1135" w:right="1103" w:bottom="709" w:left="1134" w:header="851" w:footer="192" w:gutter="0"/>
          <w:cols w:space="708"/>
          <w:docGrid w:linePitch="360"/>
        </w:sectPr>
      </w:pPr>
    </w:p>
    <w:p w:rsidR="00FC7FE0" w:rsidRPr="00C627CC" w:rsidRDefault="00FC7FE0" w:rsidP="00D61B11">
      <w:pPr>
        <w:widowControl w:val="0"/>
        <w:spacing w:before="240" w:after="60"/>
        <w:outlineLvl w:val="1"/>
        <w:rPr>
          <w:rFonts w:eastAsia="Times New Roman"/>
          <w:b/>
          <w:bCs/>
          <w:iCs/>
        </w:rPr>
      </w:pPr>
      <w:bookmarkStart w:id="146" w:name="_Toc76049247"/>
      <w:r w:rsidRPr="00C627CC">
        <w:rPr>
          <w:rFonts w:eastAsia="Times New Roman"/>
          <w:b/>
          <w:bCs/>
          <w:iCs/>
        </w:rPr>
        <w:lastRenderedPageBreak/>
        <w:t>3. Ж-3  Проектируемая зона жилой застройки</w:t>
      </w:r>
      <w:bookmarkEnd w:id="146"/>
    </w:p>
    <w:p w:rsidR="00FC7FE0" w:rsidRPr="00C627CC" w:rsidRDefault="00FC7FE0" w:rsidP="00D61B11">
      <w:pPr>
        <w:widowControl w:val="0"/>
        <w:ind w:firstLine="709"/>
        <w:jc w:val="both"/>
        <w:rPr>
          <w:iCs/>
        </w:rPr>
      </w:pPr>
      <w:r w:rsidRPr="00C627CC">
        <w:rPr>
          <w:iCs/>
        </w:rPr>
        <w:t>Зона Ж-3 предназначена для формирования территорий, преимущественно жилой застройки с объектами обслуживания населения,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FC7FE0" w:rsidRPr="00C627CC" w:rsidRDefault="00FC7FE0" w:rsidP="00D61B11">
      <w:pPr>
        <w:widowControl w:val="0"/>
        <w:ind w:firstLine="709"/>
        <w:jc w:val="both"/>
      </w:pPr>
      <w:r w:rsidRPr="00C627CC">
        <w:rPr>
          <w:iCs/>
        </w:rPr>
        <w:t xml:space="preserve">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w:t>
      </w:r>
      <w:r w:rsidRPr="00C627CC">
        <w:t xml:space="preserve">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w:t>
      </w:r>
    </w:p>
    <w:p w:rsidR="00FC7FE0" w:rsidRPr="00C627CC" w:rsidRDefault="00FC7FE0" w:rsidP="00D61B11">
      <w:pPr>
        <w:widowControl w:val="0"/>
        <w:ind w:firstLine="709"/>
        <w:jc w:val="both"/>
      </w:pPr>
      <w:r w:rsidRPr="00C627CC">
        <w:rPr>
          <w:iCs/>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C627CC">
        <w:t>настоящих Правил.</w:t>
      </w:r>
    </w:p>
    <w:p w:rsidR="00FC7FE0" w:rsidRPr="00C627CC" w:rsidRDefault="00FC7FE0" w:rsidP="00D61B11">
      <w:pPr>
        <w:widowControl w:val="0"/>
        <w:ind w:firstLine="709"/>
        <w:jc w:val="both"/>
        <w:rPr>
          <w:i/>
        </w:rPr>
      </w:pPr>
      <w:r w:rsidRPr="00C627CC">
        <w:rPr>
          <w:rFonts w:eastAsia="Calibri"/>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7B5A8E" w:rsidRPr="00C627CC" w:rsidRDefault="007B5A8E" w:rsidP="007B5A8E">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FC7FE0" w:rsidRPr="00C627CC" w:rsidRDefault="00FC7FE0" w:rsidP="00D61B11">
      <w:pPr>
        <w:widowControl w:val="0"/>
      </w:pPr>
    </w:p>
    <w:p w:rsidR="00FC7FE0" w:rsidRPr="00C627CC" w:rsidRDefault="00FC7FE0" w:rsidP="00D61B11">
      <w:pPr>
        <w:widowControl w:val="0"/>
        <w:jc w:val="both"/>
        <w:rPr>
          <w:b/>
        </w:rPr>
      </w:pPr>
      <w:r w:rsidRPr="00C627CC">
        <w:rPr>
          <w:b/>
        </w:rPr>
        <w:t xml:space="preserve">3.1. Основные виды и параметры разрешенного использования земельных участков и объектов капитального строительства </w:t>
      </w:r>
    </w:p>
    <w:p w:rsidR="00FC7FE0" w:rsidRPr="00C627CC" w:rsidRDefault="00FC7FE0" w:rsidP="00D61B11">
      <w:pPr>
        <w:widowControl w:val="0"/>
        <w:ind w:firstLine="709"/>
        <w:jc w:val="both"/>
        <w:rPr>
          <w:iCs/>
        </w:rPr>
      </w:pPr>
      <w:r w:rsidRPr="00C627CC">
        <w:rPr>
          <w:iC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jc w:val="both"/>
        <w:rPr>
          <w:b/>
        </w:rPr>
      </w:pPr>
    </w:p>
    <w:tbl>
      <w:tblPr>
        <w:tblpPr w:leftFromText="180" w:rightFromText="180" w:vertAnchor="text" w:tblpY="1"/>
        <w:tblOverlap w:val="never"/>
        <w:tblW w:w="14709" w:type="dxa"/>
        <w:tblLayout w:type="fixed"/>
        <w:tblLook w:val="0000" w:firstRow="0" w:lastRow="0" w:firstColumn="0" w:lastColumn="0" w:noHBand="0" w:noVBand="0"/>
      </w:tblPr>
      <w:tblGrid>
        <w:gridCol w:w="1521"/>
        <w:gridCol w:w="3407"/>
        <w:gridCol w:w="3685"/>
        <w:gridCol w:w="6096"/>
      </w:tblGrid>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3407"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20"/>
        </w:trPr>
        <w:tc>
          <w:tcPr>
            <w:tcW w:w="14709" w:type="dxa"/>
            <w:gridSpan w:val="4"/>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Применяются только при подготовке документации по планировке территории</w:t>
            </w:r>
          </w:p>
        </w:tc>
      </w:tr>
      <w:tr w:rsidR="00FC7FE0" w:rsidRPr="00C627CC" w:rsidTr="00FC7FE0">
        <w:trPr>
          <w:trHeight w:val="615"/>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 xml:space="preserve">До момента разработки и </w:t>
            </w:r>
            <w:r w:rsidRPr="00C627CC">
              <w:rPr>
                <w:rFonts w:eastAsia="Calibri"/>
                <w:b/>
                <w:sz w:val="22"/>
                <w:lang w:eastAsia="en-US"/>
              </w:rPr>
              <w:lastRenderedPageBreak/>
              <w:t>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объектов улично-дорожной сети: автомобильных дорог, трамвайных путей и </w:t>
            </w:r>
            <w:r w:rsidRPr="00C627CC">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D61B11">
            <w:pPr>
              <w:widowControl w:val="0"/>
              <w:autoSpaceDE w:val="0"/>
              <w:autoSpaceDN w:val="0"/>
              <w:adjustRightInd w:val="0"/>
              <w:jc w:val="both"/>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615"/>
        </w:trPr>
        <w:tc>
          <w:tcPr>
            <w:tcW w:w="1521"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12.0.2</w:t>
            </w:r>
          </w:p>
        </w:tc>
        <w:tc>
          <w:tcPr>
            <w:tcW w:w="3407" w:type="dxa"/>
            <w:tcBorders>
              <w:top w:val="single" w:sz="4" w:space="0" w:color="000000"/>
              <w:left w:val="single" w:sz="4" w:space="0" w:color="000000"/>
              <w:bottom w:val="single" w:sz="4" w:space="0" w:color="auto"/>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6" w:type="dxa"/>
            <w:tcBorders>
              <w:top w:val="single" w:sz="4" w:space="0" w:color="000000"/>
              <w:left w:val="single" w:sz="4" w:space="0" w:color="000000"/>
              <w:bottom w:val="single" w:sz="4" w:space="0" w:color="auto"/>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pPr>
    </w:p>
    <w:p w:rsidR="00FC7FE0" w:rsidRPr="00C627CC" w:rsidRDefault="00FC7FE0" w:rsidP="00D61B11">
      <w:pPr>
        <w:widowControl w:val="0"/>
        <w:jc w:val="both"/>
      </w:pPr>
      <w:r w:rsidRPr="00C627CC">
        <w:rPr>
          <w:b/>
        </w:rPr>
        <w:t>3.2. Условно разрешенные виды и параметры использования земельных участков и объектов капитального строительства</w:t>
      </w:r>
      <w:r w:rsidRPr="00C627CC">
        <w:t xml:space="preserve"> </w:t>
      </w:r>
    </w:p>
    <w:p w:rsidR="00FC7FE0" w:rsidRPr="00C627CC" w:rsidRDefault="00FC7FE0" w:rsidP="00D61B11">
      <w:pPr>
        <w:widowControl w:val="0"/>
        <w:jc w:val="both"/>
      </w:pPr>
      <w:r w:rsidRPr="00C627CC">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w:t>
      </w:r>
      <w:r w:rsidRPr="00C627CC">
        <w:lastRenderedPageBreak/>
        <w:t>участков и предельных параметров разрешенного строительства.</w:t>
      </w:r>
    </w:p>
    <w:p w:rsidR="00FC7FE0" w:rsidRPr="00C627CC" w:rsidRDefault="00FC7FE0" w:rsidP="00D61B11">
      <w:pPr>
        <w:widowControl w:val="0"/>
        <w:rPr>
          <w:b/>
        </w:rPr>
      </w:pPr>
    </w:p>
    <w:tbl>
      <w:tblPr>
        <w:tblpPr w:leftFromText="180" w:rightFromText="180" w:vertAnchor="text" w:tblpY="1"/>
        <w:tblOverlap w:val="never"/>
        <w:tblW w:w="14850" w:type="dxa"/>
        <w:tblLayout w:type="fixed"/>
        <w:tblLook w:val="0000" w:firstRow="0" w:lastRow="0" w:firstColumn="0" w:lastColumn="0" w:noHBand="0" w:noVBand="0"/>
      </w:tblPr>
      <w:tblGrid>
        <w:gridCol w:w="1521"/>
        <w:gridCol w:w="3407"/>
        <w:gridCol w:w="3827"/>
        <w:gridCol w:w="6095"/>
      </w:tblGrid>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3407"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center"/>
              <w:rPr>
                <w:b/>
              </w:rPr>
            </w:pPr>
            <w:r w:rsidRPr="00C627CC">
              <w:rPr>
                <w:b/>
              </w:rPr>
              <w:t>1.1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b/>
                <w:color w:val="FF0000"/>
                <w:lang w:eastAsia="ru-RU"/>
              </w:rPr>
            </w:pPr>
            <w:r w:rsidRPr="00C627CC">
              <w:rPr>
                <w:rFonts w:eastAsia="Times New Roman"/>
                <w:lang w:eastAsia="ru-RU"/>
              </w:rPr>
              <w:t>Растениеводство</w:t>
            </w:r>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Осуществление хозяйственной деятельности, связанной с выращиванием сельскохозяйственных культур.</w:t>
            </w:r>
          </w:p>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C627CC">
                <w:rPr>
                  <w:rFonts w:eastAsia="Times New Roman"/>
                  <w:lang w:eastAsia="ru-RU"/>
                </w:rPr>
                <w:t>кодами 1.2-1.6</w:t>
              </w:r>
            </w:hyperlink>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center"/>
              <w:rPr>
                <w:b/>
              </w:rPr>
            </w:pPr>
            <w:r w:rsidRPr="00C627CC">
              <w:rPr>
                <w:b/>
              </w:rPr>
              <w:t>1.2</w:t>
            </w:r>
          </w:p>
        </w:tc>
        <w:tc>
          <w:tcPr>
            <w:tcW w:w="3407" w:type="dxa"/>
            <w:tcBorders>
              <w:top w:val="single" w:sz="4" w:space="0" w:color="000000"/>
              <w:left w:val="single" w:sz="4" w:space="0" w:color="000000"/>
              <w:bottom w:val="single" w:sz="4" w:space="0" w:color="000000"/>
              <w:right w:val="single" w:sz="4" w:space="0" w:color="000000"/>
            </w:tcBorders>
          </w:tcPr>
          <w:p w:rsidR="00E94B0B" w:rsidRPr="00C627CC" w:rsidRDefault="00FC7FE0" w:rsidP="00E94B0B">
            <w:pPr>
              <w:widowControl w:val="0"/>
              <w:autoSpaceDE w:val="0"/>
              <w:autoSpaceDN w:val="0"/>
              <w:adjustRightInd w:val="0"/>
              <w:jc w:val="both"/>
              <w:rPr>
                <w:rFonts w:eastAsia="Times New Roman"/>
                <w:b/>
                <w:color w:val="FF0000"/>
                <w:lang w:eastAsia="ru-RU"/>
              </w:rPr>
            </w:pPr>
            <w:bookmarkStart w:id="147" w:name="sub_1012"/>
            <w:r w:rsidRPr="00C627CC">
              <w:rPr>
                <w:rFonts w:eastAsia="Times New Roman"/>
                <w:lang w:eastAsia="ru-RU"/>
              </w:rPr>
              <w:t>Выращивание зерновых и иных сельскохозяйственных культур</w:t>
            </w:r>
            <w:bookmarkEnd w:id="147"/>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jc w:val="both"/>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w:t>
            </w:r>
            <w:r w:rsidRPr="00C627CC">
              <w:rPr>
                <w:rFonts w:eastAsia="Calibri"/>
                <w:b/>
                <w:sz w:val="22"/>
                <w:lang w:eastAsia="en-US"/>
              </w:rPr>
              <w:lastRenderedPageBreak/>
              <w:t>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center"/>
              <w:rPr>
                <w:b/>
              </w:rPr>
            </w:pPr>
            <w:r w:rsidRPr="00C627CC">
              <w:rPr>
                <w:b/>
              </w:rPr>
              <w:lastRenderedPageBreak/>
              <w:t>1.3</w:t>
            </w:r>
          </w:p>
        </w:tc>
        <w:tc>
          <w:tcPr>
            <w:tcW w:w="3407" w:type="dxa"/>
            <w:tcBorders>
              <w:top w:val="single" w:sz="4" w:space="0" w:color="000000"/>
              <w:left w:val="single" w:sz="4" w:space="0" w:color="000000"/>
              <w:bottom w:val="single" w:sz="4" w:space="0" w:color="000000"/>
              <w:right w:val="single" w:sz="4" w:space="0" w:color="000000"/>
            </w:tcBorders>
          </w:tcPr>
          <w:p w:rsidR="00E94B0B" w:rsidRPr="00C627CC" w:rsidRDefault="00FC7FE0" w:rsidP="00E94B0B">
            <w:pPr>
              <w:widowControl w:val="0"/>
              <w:autoSpaceDE w:val="0"/>
              <w:autoSpaceDN w:val="0"/>
              <w:adjustRightInd w:val="0"/>
              <w:jc w:val="both"/>
              <w:rPr>
                <w:rFonts w:eastAsia="Times New Roman"/>
                <w:b/>
                <w:color w:val="FF0000"/>
                <w:lang w:eastAsia="ru-RU"/>
              </w:rPr>
            </w:pPr>
            <w:bookmarkStart w:id="148" w:name="sub_1013"/>
            <w:r w:rsidRPr="00C627CC">
              <w:rPr>
                <w:rFonts w:eastAsia="Times New Roman"/>
                <w:lang w:eastAsia="ru-RU"/>
              </w:rPr>
              <w:t>Овощеводство</w:t>
            </w:r>
            <w:bookmarkEnd w:id="148"/>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center"/>
              <w:rPr>
                <w:b/>
              </w:rPr>
            </w:pPr>
            <w:r w:rsidRPr="00C627CC">
              <w:rPr>
                <w:b/>
              </w:rPr>
              <w:t>1.4</w:t>
            </w:r>
          </w:p>
        </w:tc>
        <w:tc>
          <w:tcPr>
            <w:tcW w:w="3407" w:type="dxa"/>
            <w:tcBorders>
              <w:top w:val="single" w:sz="4" w:space="0" w:color="000000"/>
              <w:left w:val="single" w:sz="4" w:space="0" w:color="000000"/>
              <w:bottom w:val="single" w:sz="4" w:space="0" w:color="000000"/>
              <w:right w:val="single" w:sz="4" w:space="0" w:color="000000"/>
            </w:tcBorders>
          </w:tcPr>
          <w:p w:rsidR="00E94B0B" w:rsidRPr="00C627CC" w:rsidRDefault="00FC7FE0" w:rsidP="00E94B0B">
            <w:pPr>
              <w:widowControl w:val="0"/>
              <w:autoSpaceDE w:val="0"/>
              <w:autoSpaceDN w:val="0"/>
              <w:adjustRightInd w:val="0"/>
              <w:jc w:val="both"/>
              <w:rPr>
                <w:rFonts w:eastAsia="Times New Roman"/>
                <w:b/>
                <w:color w:val="FF0000"/>
                <w:lang w:eastAsia="ru-RU"/>
              </w:rPr>
            </w:pPr>
            <w:bookmarkStart w:id="149" w:name="sub_1014"/>
            <w:r w:rsidRPr="00C627CC">
              <w:rPr>
                <w:rFonts w:eastAsia="Times New Roman"/>
                <w:lang w:eastAsia="ru-RU"/>
              </w:rPr>
              <w:t>Выращивание тонизирующих, лекарственных, цветочных культур</w:t>
            </w:r>
            <w:bookmarkEnd w:id="149"/>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center"/>
              <w:rPr>
                <w:b/>
              </w:rPr>
            </w:pPr>
            <w:r w:rsidRPr="00C627CC">
              <w:rPr>
                <w:b/>
              </w:rPr>
              <w:t>1.5</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bookmarkStart w:id="150" w:name="sub_1015"/>
            <w:r w:rsidRPr="00C627CC">
              <w:rPr>
                <w:rFonts w:eastAsia="Times New Roman"/>
                <w:lang w:eastAsia="ru-RU"/>
              </w:rPr>
              <w:t>Садоводство</w:t>
            </w:r>
            <w:bookmarkEnd w:id="150"/>
          </w:p>
          <w:p w:rsidR="00FC7FE0" w:rsidRPr="00C627CC" w:rsidRDefault="00FC7FE0" w:rsidP="00D61B11">
            <w:pPr>
              <w:widowControl w:val="0"/>
              <w:jc w:val="both"/>
            </w:pPr>
            <w:r w:rsidRPr="00C627CC">
              <w:rPr>
                <w:rFonts w:eastAsia="Calibri"/>
                <w:b/>
                <w:sz w:val="22"/>
                <w:lang w:eastAsia="en-US"/>
              </w:rPr>
              <w:t xml:space="preserve">До момента разработки и </w:t>
            </w:r>
            <w:r w:rsidRPr="00C627CC">
              <w:rPr>
                <w:rFonts w:eastAsia="Calibri"/>
                <w:b/>
                <w:sz w:val="22"/>
                <w:lang w:eastAsia="en-US"/>
              </w:rPr>
              <w:lastRenderedPageBreak/>
              <w:t>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Осуществление хозяйственной деятельности, в том числе на </w:t>
            </w:r>
            <w:r w:rsidRPr="00C627CC">
              <w:lastRenderedPageBreak/>
              <w:t>сельскохозяйственных угодьях, связанной с выращиванием многолетних плодовых и ягодных культур, винограда, и иных многолетних культур</w:t>
            </w:r>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lastRenderedPageBreak/>
              <w:t xml:space="preserve">- минимальная/максимальная площадь земельного участка – </w:t>
            </w:r>
            <w:r w:rsidRPr="00C627CC">
              <w:rPr>
                <w:b/>
              </w:rPr>
              <w:t>300 /100 000 кв.м.</w:t>
            </w:r>
          </w:p>
          <w:p w:rsidR="00FC7FE0" w:rsidRPr="00C627CC" w:rsidRDefault="00FC7FE0" w:rsidP="00D61B11">
            <w:pPr>
              <w:widowControl w:val="0"/>
              <w:jc w:val="both"/>
              <w:rPr>
                <w:b/>
                <w:bCs/>
              </w:rPr>
            </w:pPr>
            <w:r w:rsidRPr="00C627CC">
              <w:lastRenderedPageBreak/>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center"/>
              <w:rPr>
                <w:b/>
              </w:rPr>
            </w:pPr>
            <w:r w:rsidRPr="00C627CC">
              <w:rPr>
                <w:b/>
              </w:rPr>
              <w:lastRenderedPageBreak/>
              <w:t>1.6</w:t>
            </w:r>
          </w:p>
        </w:tc>
        <w:tc>
          <w:tcPr>
            <w:tcW w:w="3407" w:type="dxa"/>
            <w:tcBorders>
              <w:top w:val="single" w:sz="4" w:space="0" w:color="000000"/>
              <w:left w:val="single" w:sz="4" w:space="0" w:color="000000"/>
              <w:bottom w:val="single" w:sz="4" w:space="0" w:color="000000"/>
              <w:right w:val="single" w:sz="4" w:space="0" w:color="000000"/>
            </w:tcBorders>
          </w:tcPr>
          <w:p w:rsidR="00E94B0B" w:rsidRPr="00C627CC" w:rsidRDefault="00FC7FE0" w:rsidP="00E94B0B">
            <w:pPr>
              <w:widowControl w:val="0"/>
              <w:autoSpaceDE w:val="0"/>
              <w:autoSpaceDN w:val="0"/>
              <w:adjustRightInd w:val="0"/>
              <w:jc w:val="both"/>
              <w:rPr>
                <w:rFonts w:eastAsia="Times New Roman"/>
                <w:b/>
                <w:color w:val="FF0000"/>
                <w:lang w:eastAsia="ru-RU"/>
              </w:rPr>
            </w:pPr>
            <w:bookmarkStart w:id="151" w:name="sub_1016"/>
            <w:r w:rsidRPr="00C627CC">
              <w:rPr>
                <w:rFonts w:eastAsia="Times New Roman"/>
                <w:lang w:eastAsia="ru-RU"/>
              </w:rPr>
              <w:t>Выращивание льна и конопли</w:t>
            </w:r>
            <w:bookmarkEnd w:id="151"/>
            <w:r w:rsidR="00E94B0B" w:rsidRPr="00C627CC">
              <w:rPr>
                <w:rFonts w:eastAsia="Times New Roman"/>
                <w:lang w:eastAsia="ru-RU"/>
              </w:rPr>
              <w:t xml:space="preserve"> </w:t>
            </w:r>
            <w:r w:rsidR="00E94B0B" w:rsidRPr="00C627CC">
              <w:rPr>
                <w:rFonts w:eastAsia="Times New Roman"/>
                <w:b/>
                <w:color w:val="FF0000"/>
                <w:lang w:eastAsia="ru-RU"/>
              </w:rPr>
              <w:t xml:space="preserve"> </w:t>
            </w:r>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autoSpaceDE w:val="0"/>
              <w:autoSpaceDN w:val="0"/>
              <w:adjustRightInd w:val="0"/>
              <w:jc w:val="both"/>
              <w:rPr>
                <w:rFonts w:eastAsia="Times New Roman"/>
                <w:lang w:eastAsia="ru-RU"/>
              </w:rPr>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льна, конопли</w:t>
            </w:r>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b/>
                <w:lang w:eastAsia="ru-RU"/>
              </w:rPr>
            </w:pPr>
            <w:r w:rsidRPr="00C627CC">
              <w:rPr>
                <w:rFonts w:eastAsia="Times New Roman"/>
                <w:b/>
                <w:lang w:eastAsia="ru-RU"/>
              </w:rPr>
              <w:t>2.1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Для индивидуального жилищного строительства</w:t>
            </w: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jc w:val="both"/>
              <w:rPr>
                <w:b/>
                <w:i/>
                <w:sz w:val="22"/>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w:t>
            </w:r>
            <w:r w:rsidRPr="00C627CC">
              <w:rPr>
                <w:rFonts w:eastAsia="Calibri"/>
                <w:b/>
                <w:sz w:val="22"/>
                <w:lang w:eastAsia="en-US"/>
              </w:rPr>
              <w:lastRenderedPageBreak/>
              <w:t>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tabs>
                <w:tab w:val="left" w:pos="6946"/>
              </w:tabs>
              <w:jc w:val="center"/>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w:t>
            </w:r>
            <w:r w:rsidRPr="00C627CC">
              <w:lastRenderedPageBreak/>
              <w:t>их проживанием в таком здании, не предназначенного для раздела на самостоятельные объекты недвижимости);</w:t>
            </w:r>
          </w:p>
          <w:p w:rsidR="00FC7FE0" w:rsidRPr="00C627CC" w:rsidRDefault="00FC7FE0" w:rsidP="00D61B11">
            <w:pPr>
              <w:widowControl w:val="0"/>
              <w:autoSpaceDE w:val="0"/>
              <w:autoSpaceDN w:val="0"/>
              <w:adjustRightInd w:val="0"/>
              <w:jc w:val="both"/>
            </w:pPr>
            <w:r w:rsidRPr="00C627CC">
              <w:t>выращивание сельскохозяйственных культур;</w:t>
            </w:r>
          </w:p>
          <w:p w:rsidR="00FC7FE0" w:rsidRPr="00C627CC" w:rsidRDefault="00FC7FE0" w:rsidP="00D61B11">
            <w:pPr>
              <w:widowControl w:val="0"/>
              <w:autoSpaceDE w:val="0"/>
              <w:autoSpaceDN w:val="0"/>
              <w:adjustRightInd w:val="0"/>
              <w:jc w:val="both"/>
            </w:pPr>
            <w:r w:rsidRPr="00C627CC">
              <w:t>размещение индивидуальных гаражей для собственных нужд и хозяйственных построек</w:t>
            </w:r>
          </w:p>
          <w:p w:rsidR="00FC7FE0" w:rsidRPr="00C627CC" w:rsidRDefault="00FC7FE0" w:rsidP="00D61B11">
            <w:pPr>
              <w:widowControl w:val="0"/>
              <w:tabs>
                <w:tab w:val="left" w:pos="6946"/>
              </w:tabs>
              <w:textAlignment w:val="baseline"/>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земельных участков -   </w:t>
            </w:r>
            <w:r w:rsidRPr="00C627CC">
              <w:rPr>
                <w:b/>
              </w:rPr>
              <w:t>500 /2500</w:t>
            </w:r>
            <w:r w:rsidRPr="00C627CC">
              <w:t xml:space="preserve"> кв. м;</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jc w:val="both"/>
            </w:pPr>
            <w:r w:rsidRPr="00C627CC">
              <w:t xml:space="preserve">-максимальное количество этажей объектов капитального строительства – </w:t>
            </w:r>
            <w:r w:rsidRPr="00C627CC">
              <w:rPr>
                <w:b/>
              </w:rPr>
              <w:t>3 этажа</w:t>
            </w:r>
            <w:r w:rsidRPr="00C627CC">
              <w:t xml:space="preserve">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w:t>
            </w:r>
            <w:r w:rsidRPr="00C627CC">
              <w:rPr>
                <w:b/>
              </w:rPr>
              <w:t>20 м</w:t>
            </w:r>
            <w:r w:rsidRPr="00C627CC">
              <w:t xml:space="preserve">; </w:t>
            </w:r>
          </w:p>
          <w:p w:rsidR="00FC7FE0" w:rsidRPr="00C627CC" w:rsidRDefault="00FC7FE0" w:rsidP="00D61B11">
            <w:pPr>
              <w:widowControl w:val="0"/>
              <w:jc w:val="both"/>
            </w:pPr>
            <w:r w:rsidRPr="00C627CC">
              <w:lastRenderedPageBreak/>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rFonts w:eastAsia="Calibri"/>
                <w:lang w:eastAsia="en-US"/>
              </w:rPr>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autoSpaceDE w:val="0"/>
              <w:autoSpaceDN w:val="0"/>
              <w:adjustRightInd w:val="0"/>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 xml:space="preserve">Максимальная высота объектов индивидуального жилищного строительства для объектов с углом наклона кровли до 15° - 10 м, с углом наклона кровли более 15° - </w:t>
            </w:r>
            <w:r w:rsidRPr="00C627CC">
              <w:lastRenderedPageBreak/>
              <w:t>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autoSpaceDE w:val="0"/>
              <w:autoSpaceDN w:val="0"/>
              <w:adjustRightInd w:val="0"/>
              <w:rPr>
                <w:rFonts w:eastAsia="Times New Roman"/>
                <w:lang w:eastAsia="ru-RU"/>
              </w:rPr>
            </w:pPr>
            <w:r w:rsidRPr="00C627CC">
              <w:t>КПЗ - 0,7</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b/>
                <w:lang w:eastAsia="ru-RU"/>
              </w:rPr>
            </w:pPr>
            <w:r w:rsidRPr="00C627CC">
              <w:rPr>
                <w:rFonts w:eastAsia="Times New Roman"/>
                <w:b/>
                <w:lang w:eastAsia="ru-RU"/>
              </w:rPr>
              <w:lastRenderedPageBreak/>
              <w:t>2.2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Для ведения личного подсобного хозяйства (приусадебный земельный участок)</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rPr>
                <w:b/>
                <w:i/>
                <w:sz w:val="22"/>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tabs>
                <w:tab w:val="left" w:pos="6946"/>
              </w:tabs>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FC7FE0" w:rsidRPr="00C627CC" w:rsidRDefault="00FC7FE0" w:rsidP="00D61B11">
            <w:pPr>
              <w:widowControl w:val="0"/>
              <w:autoSpaceDE w:val="0"/>
              <w:autoSpaceDN w:val="0"/>
              <w:adjustRightInd w:val="0"/>
              <w:jc w:val="both"/>
            </w:pPr>
            <w:r w:rsidRPr="00C627CC">
              <w:t>производство сельскохозяйственной продукции;</w:t>
            </w:r>
          </w:p>
          <w:p w:rsidR="00FC7FE0" w:rsidRPr="00C627CC" w:rsidRDefault="00FC7FE0" w:rsidP="00D61B11">
            <w:pPr>
              <w:widowControl w:val="0"/>
              <w:autoSpaceDE w:val="0"/>
              <w:autoSpaceDN w:val="0"/>
              <w:adjustRightInd w:val="0"/>
              <w:jc w:val="both"/>
            </w:pPr>
            <w:r w:rsidRPr="00C627CC">
              <w:t>размещение гаража и иных вспомогательных сооружений;</w:t>
            </w:r>
          </w:p>
          <w:p w:rsidR="00FC7FE0" w:rsidRPr="00C627CC" w:rsidRDefault="00FC7FE0" w:rsidP="00D61B11">
            <w:pPr>
              <w:widowControl w:val="0"/>
              <w:autoSpaceDE w:val="0"/>
              <w:autoSpaceDN w:val="0"/>
              <w:adjustRightInd w:val="0"/>
              <w:jc w:val="both"/>
            </w:pPr>
            <w:r w:rsidRPr="00C627CC">
              <w:t>содержание сельскохозяйственных животных</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lang w:eastAsia="ru-RU"/>
              </w:rPr>
            </w:pPr>
            <w:r w:rsidRPr="00C627CC">
              <w:rPr>
                <w:rFonts w:eastAsia="Times New Roman"/>
                <w:lang w:eastAsia="ru-RU"/>
              </w:rPr>
              <w:t xml:space="preserve">- минимальная/максимальная площадь земельных участков </w:t>
            </w:r>
            <w:r w:rsidRPr="00C627CC">
              <w:rPr>
                <w:rFonts w:eastAsia="Times New Roman"/>
                <w:b/>
                <w:lang w:eastAsia="ru-RU"/>
              </w:rPr>
              <w:t>–  500 /5000 кв. м;</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FC7FE0" w:rsidRPr="00C627CC" w:rsidRDefault="00FC7FE0" w:rsidP="00D61B11">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xml:space="preserve">- для трехэтажного – 2 м., при условии, что расстояние до расположенного на соседнем земельном участке жилого </w:t>
            </w:r>
            <w:r w:rsidRPr="00C627CC">
              <w:lastRenderedPageBreak/>
              <w:t>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jc w:val="both"/>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jc w:val="both"/>
            </w:pPr>
            <w:r w:rsidRPr="00C627CC">
              <w:t>КПЗ - 0,7</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b/>
                <w:lang w:eastAsia="ru-RU"/>
              </w:rPr>
            </w:pPr>
            <w:r w:rsidRPr="00C627CC">
              <w:rPr>
                <w:rFonts w:eastAsia="Times New Roman"/>
                <w:b/>
                <w:lang w:eastAsia="ru-RU"/>
              </w:rPr>
              <w:lastRenderedPageBreak/>
              <w:t>2.3</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Блокированная жилая застройка</w:t>
            </w: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jc w:val="both"/>
              <w:rPr>
                <w:b/>
                <w:i/>
                <w:sz w:val="22"/>
              </w:rPr>
            </w:pPr>
            <w:r w:rsidRPr="00C627CC">
              <w:rPr>
                <w:rFonts w:eastAsia="Calibri"/>
                <w:b/>
                <w:sz w:val="22"/>
                <w:lang w:eastAsia="en-US"/>
              </w:rPr>
              <w:lastRenderedPageBreak/>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tabs>
                <w:tab w:val="left" w:pos="6946"/>
              </w:tabs>
              <w:jc w:val="center"/>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Размещение жилого дома, имеющего одну или несколько общих стен с соседними жилыми домами (количеством этажей не более чем три, при общем </w:t>
            </w:r>
            <w:r w:rsidRPr="00C627CC">
              <w:lastRenderedPageBreak/>
              <w:t>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C7FE0" w:rsidRPr="00C627CC" w:rsidRDefault="00FC7FE0" w:rsidP="00D61B11">
            <w:pPr>
              <w:widowControl w:val="0"/>
              <w:jc w:val="both"/>
            </w:pPr>
            <w:r w:rsidRPr="00C627CC">
              <w:t>разведение декоративных и плодовых деревьев, овощных и ягодных культур;</w:t>
            </w:r>
          </w:p>
          <w:p w:rsidR="00FC7FE0" w:rsidRPr="00C627CC" w:rsidRDefault="00FC7FE0" w:rsidP="00D61B11">
            <w:pPr>
              <w:widowControl w:val="0"/>
              <w:jc w:val="both"/>
            </w:pPr>
            <w:r w:rsidRPr="00C627CC">
              <w:t>размещение гаражей для собственных нужд и иных вспомогательных сооружений; обустройство спортивных и детских площадок, площадок для отдыха</w:t>
            </w:r>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strike/>
                <w:lang w:eastAsia="ru-RU"/>
              </w:rPr>
            </w:pPr>
            <w:r w:rsidRPr="00C627CC">
              <w:rPr>
                <w:rFonts w:eastAsia="Times New Roman"/>
                <w:lang w:eastAsia="ru-RU"/>
              </w:rPr>
              <w:lastRenderedPageBreak/>
              <w:t xml:space="preserve">- минимальная/максимальная площадь приквартирного участка блокированного жилого дома на одну семью   </w:t>
            </w:r>
          </w:p>
          <w:p w:rsidR="00FC7FE0" w:rsidRPr="00C627CC" w:rsidRDefault="00312DC4" w:rsidP="00D61B11">
            <w:pPr>
              <w:widowControl w:val="0"/>
              <w:autoSpaceDE w:val="0"/>
              <w:autoSpaceDN w:val="0"/>
              <w:adjustRightInd w:val="0"/>
              <w:rPr>
                <w:rFonts w:eastAsia="Times New Roman"/>
                <w:lang w:eastAsia="ru-RU"/>
              </w:rPr>
            </w:pPr>
            <w:r w:rsidRPr="00C627CC">
              <w:rPr>
                <w:rFonts w:eastAsia="Times New Roman"/>
                <w:b/>
                <w:lang w:eastAsia="ru-RU"/>
              </w:rPr>
              <w:t>100</w:t>
            </w:r>
            <w:r w:rsidR="0053513D">
              <w:rPr>
                <w:rFonts w:eastAsia="Times New Roman"/>
                <w:b/>
                <w:lang w:eastAsia="ru-RU"/>
              </w:rPr>
              <w:t xml:space="preserve"> –(50</w:t>
            </w:r>
            <w:r w:rsidR="00FC7FE0" w:rsidRPr="00C627CC">
              <w:rPr>
                <w:rFonts w:eastAsia="Times New Roman"/>
                <w:b/>
                <w:lang w:eastAsia="ru-RU"/>
              </w:rPr>
              <w:t>00) кв. м</w:t>
            </w:r>
            <w:r w:rsidR="00FC7FE0" w:rsidRPr="00C627CC">
              <w:rPr>
                <w:rFonts w:eastAsia="Times New Roman"/>
                <w:lang w:eastAsia="ru-RU"/>
              </w:rPr>
              <w:t>;</w:t>
            </w:r>
          </w:p>
          <w:p w:rsidR="00FC7FE0" w:rsidRPr="00C627CC" w:rsidRDefault="00FC7FE0" w:rsidP="00D61B11">
            <w:pPr>
              <w:widowControl w:val="0"/>
              <w:jc w:val="both"/>
              <w:rPr>
                <w:b/>
              </w:rPr>
            </w:pPr>
            <w:r w:rsidRPr="00C627CC">
              <w:t xml:space="preserve">- максимальное количество этажей объектов капитального строительства – </w:t>
            </w:r>
            <w:r w:rsidRPr="00C627CC">
              <w:rPr>
                <w:b/>
              </w:rPr>
              <w:t>3 этажа;</w:t>
            </w:r>
          </w:p>
          <w:p w:rsidR="00FC7FE0" w:rsidRPr="00C627CC" w:rsidRDefault="00FC7FE0" w:rsidP="00D61B11">
            <w:pPr>
              <w:widowControl w:val="0"/>
            </w:pPr>
            <w:r w:rsidRPr="00C627CC">
              <w:lastRenderedPageBreak/>
              <w:t xml:space="preserve"> Минимальные отступы от границы смежного земельного участка до:</w:t>
            </w:r>
            <w:r w:rsidRPr="00C627CC">
              <w:br/>
            </w:r>
            <w:r w:rsidRPr="00C627CC">
              <w:rPr>
                <w:b/>
              </w:rPr>
              <w:t xml:space="preserve">    -</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rPr>
                <w:b/>
              </w:rPr>
              <w:t xml:space="preserve">- </w:t>
            </w:r>
            <w:r w:rsidRPr="00C627CC">
              <w:t xml:space="preserve">хозяйственных построек для содержания животных (а также надворных туалетов) - </w:t>
            </w:r>
            <w:r w:rsidRPr="00C627CC">
              <w:rPr>
                <w:b/>
              </w:rPr>
              <w:t>4 м</w:t>
            </w:r>
            <w:r w:rsidRPr="00C627CC">
              <w:t>;</w:t>
            </w:r>
          </w:p>
          <w:p w:rsidR="00FC7FE0" w:rsidRPr="00C627CC" w:rsidRDefault="00FC7FE0" w:rsidP="00D61B11">
            <w:pPr>
              <w:widowControl w:val="0"/>
              <w:jc w:val="both"/>
            </w:pPr>
            <w:r w:rsidRPr="00C627CC">
              <w:t xml:space="preserve">Минимальный отступ строений от красной линии улиц не менее чем на - </w:t>
            </w:r>
            <w:r w:rsidRPr="00C627CC">
              <w:rPr>
                <w:b/>
              </w:rPr>
              <w:t>5 м</w:t>
            </w:r>
            <w:r w:rsidRPr="00C627CC">
              <w:t xml:space="preserve">, от красной линии проездов не менее чем на </w:t>
            </w:r>
            <w:r w:rsidRPr="00C627CC">
              <w:rPr>
                <w:b/>
              </w:rPr>
              <w:t>3 м</w:t>
            </w:r>
            <w:r w:rsidRPr="00C627CC">
              <w:rPr>
                <w:rFonts w:eastAsia="Calibri"/>
                <w:b/>
              </w:rPr>
              <w:t xml:space="preserve">, </w:t>
            </w:r>
            <w:r w:rsidRPr="00C627CC">
              <w:rPr>
                <w:rFonts w:eastAsia="Calibri"/>
                <w:bCs/>
              </w:rPr>
              <w:t xml:space="preserve">от границ смежных земельных участков на менее чем на </w:t>
            </w:r>
            <w:r w:rsidRPr="00C627CC">
              <w:rPr>
                <w:rFonts w:eastAsia="Calibri"/>
                <w:b/>
              </w:rPr>
              <w:t>3 м</w:t>
            </w:r>
            <w:r w:rsidRPr="00C627CC">
              <w:rPr>
                <w:rFonts w:eastAsia="Calibri"/>
                <w:bCs/>
              </w:rPr>
              <w:t xml:space="preserve">, между смежными блоками, расположенными на смежных земельных участках – </w:t>
            </w:r>
            <w:r w:rsidRPr="00C627CC">
              <w:rPr>
                <w:rFonts w:eastAsia="Calibri"/>
                <w:b/>
              </w:rPr>
              <w:t>0 м</w:t>
            </w:r>
            <w:r w:rsidRPr="00C627CC">
              <w:rPr>
                <w:rFonts w:eastAsia="Calibri"/>
                <w:bCs/>
              </w:rPr>
              <w:t>;</w:t>
            </w:r>
          </w:p>
          <w:p w:rsidR="00FC7FE0" w:rsidRPr="00C627CC" w:rsidRDefault="00FC7FE0" w:rsidP="00D61B11">
            <w:pPr>
              <w:widowControl w:val="0"/>
              <w:jc w:val="both"/>
            </w:pPr>
            <w:r w:rsidRPr="00C627CC">
              <w:t xml:space="preserve">Минимальная ширина земельных участков вдоль фронта улицы (проезда) – </w:t>
            </w:r>
            <w:r w:rsidR="00312DC4" w:rsidRPr="00C627CC">
              <w:rPr>
                <w:b/>
              </w:rPr>
              <w:t>6</w:t>
            </w:r>
            <w:r w:rsidRPr="00C627CC">
              <w:t xml:space="preserve"> </w:t>
            </w:r>
            <w:r w:rsidRPr="00C627CC">
              <w:rPr>
                <w:b/>
              </w:rPr>
              <w:t>м</w:t>
            </w:r>
            <w:r w:rsidRPr="00C627CC">
              <w:t xml:space="preserve">; </w:t>
            </w:r>
          </w:p>
          <w:p w:rsidR="00FC7FE0" w:rsidRPr="00C627CC" w:rsidRDefault="00FC7FE0" w:rsidP="00D61B11">
            <w:pPr>
              <w:widowControl w:val="0"/>
              <w:overflowPunct w:val="0"/>
              <w:autoSpaceDE w:val="0"/>
              <w:jc w:val="both"/>
              <w:textAlignment w:val="baseline"/>
            </w:pPr>
            <w:r w:rsidRPr="00C627CC">
              <w:t xml:space="preserve">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- 1этаж.</w:t>
            </w:r>
          </w:p>
          <w:p w:rsidR="00FC7FE0" w:rsidRPr="00C627CC" w:rsidRDefault="00FC7FE0" w:rsidP="00D61B11">
            <w:pPr>
              <w:widowControl w:val="0"/>
              <w:jc w:val="both"/>
            </w:pPr>
            <w:r w:rsidRPr="00C627CC">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rsidR="00312DC4" w:rsidRPr="00C627CC" w:rsidRDefault="00312DC4" w:rsidP="00312DC4">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312DC4" w:rsidRPr="00C627CC" w:rsidRDefault="00312DC4" w:rsidP="00312DC4">
            <w:pPr>
              <w:widowControl w:val="0"/>
              <w:jc w:val="both"/>
            </w:pPr>
            <w:r w:rsidRPr="00C627CC">
              <w:t xml:space="preserve">Максимальная высота объектов жилищного строительства для объектов с углом наклона кровли до 15° - 10 м, с углом наклона кровли более 15° - 13 м. </w:t>
            </w:r>
          </w:p>
          <w:p w:rsidR="00312DC4" w:rsidRPr="00C627CC" w:rsidRDefault="00312DC4" w:rsidP="00312DC4">
            <w:pPr>
              <w:widowControl w:val="0"/>
              <w:jc w:val="both"/>
            </w:pPr>
            <w:r w:rsidRPr="00C627CC">
              <w:t>КПЗ – 0,6.</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2.1.1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Малоэтажная многоквартирная жилая застройка</w:t>
            </w:r>
          </w:p>
          <w:p w:rsidR="00FC7FE0" w:rsidRPr="00C627CC" w:rsidRDefault="00FC7FE0" w:rsidP="00D61B11">
            <w:pPr>
              <w:widowControl w:val="0"/>
              <w:tabs>
                <w:tab w:val="left" w:pos="6946"/>
              </w:tabs>
              <w:textAlignment w:val="baseline"/>
              <w:rPr>
                <w:rFonts w:eastAsia="Times New Roman"/>
                <w:lang w:eastAsia="ru-RU"/>
              </w:rPr>
            </w:pPr>
          </w:p>
          <w:p w:rsidR="00FC7FE0" w:rsidRPr="00C627CC" w:rsidRDefault="00FC7FE0" w:rsidP="00D61B11">
            <w:pPr>
              <w:widowControl w:val="0"/>
              <w:jc w:val="both"/>
              <w:rPr>
                <w:b/>
                <w:i/>
                <w:sz w:val="22"/>
              </w:rPr>
            </w:pPr>
            <w:r w:rsidRPr="00C627CC">
              <w:rPr>
                <w:rFonts w:eastAsia="Calibri"/>
                <w:b/>
                <w:sz w:val="22"/>
                <w:lang w:eastAsia="en-US"/>
              </w:rPr>
              <w:t xml:space="preserve">До момента разработки и утверждения документации по </w:t>
            </w:r>
            <w:r w:rsidRPr="00C627CC">
              <w:rPr>
                <w:rFonts w:eastAsia="Calibri"/>
                <w:b/>
                <w:sz w:val="22"/>
                <w:lang w:eastAsia="en-US"/>
              </w:rPr>
              <w:lastRenderedPageBreak/>
              <w:t>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tabs>
                <w:tab w:val="left" w:pos="6946"/>
              </w:tabs>
              <w:textAlignment w:val="baseline"/>
              <w:rPr>
                <w:b/>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autoSpaceDE w:val="0"/>
              <w:autoSpaceDN w:val="0"/>
              <w:adjustRightInd w:val="0"/>
              <w:jc w:val="both"/>
            </w:pPr>
            <w:r w:rsidRPr="00C627CC">
              <w:lastRenderedPageBreak/>
              <w:t>Размещение малоэтажных многоквартирных домов (многоквартирные дома высотой до 4 этажей, включая мансардный);</w:t>
            </w:r>
          </w:p>
          <w:p w:rsidR="00FC7FE0" w:rsidRPr="00C627CC" w:rsidRDefault="00FC7FE0" w:rsidP="00D61B11">
            <w:pPr>
              <w:widowControl w:val="0"/>
              <w:autoSpaceDE w:val="0"/>
              <w:autoSpaceDN w:val="0"/>
              <w:adjustRightInd w:val="0"/>
              <w:jc w:val="both"/>
            </w:pPr>
            <w:r w:rsidRPr="00C627CC">
              <w:t xml:space="preserve">обустройство спортивных и детских площадок, площадок для </w:t>
            </w:r>
            <w:r w:rsidRPr="00C627CC">
              <w:lastRenderedPageBreak/>
              <w:t>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C7FE0" w:rsidRPr="00C627CC" w:rsidRDefault="00FC7FE0" w:rsidP="00D61B11">
            <w:pPr>
              <w:widowControl w:val="0"/>
              <w:tabs>
                <w:tab w:val="left" w:pos="6946"/>
              </w:tabs>
              <w:jc w:val="both"/>
              <w:textAlignment w:val="baseline"/>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500/15000</w:t>
            </w:r>
            <w:r w:rsidRPr="00C627CC">
              <w:t xml:space="preserve"> 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4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Cs/>
              </w:rPr>
            </w:pPr>
            <w:r w:rsidRPr="00C627CC">
              <w:lastRenderedPageBreak/>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jc w:val="both"/>
              <w:rPr>
                <w:bCs/>
              </w:rPr>
            </w:pPr>
            <w:r w:rsidRPr="00C627CC">
              <w:rPr>
                <w:bCs/>
              </w:rPr>
              <w:t xml:space="preserve">- </w:t>
            </w:r>
            <w:r w:rsidRPr="00C627CC">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FC7FE0" w:rsidRPr="00C627CC" w:rsidRDefault="00FC7FE0" w:rsidP="00D61B11">
            <w:pPr>
              <w:widowControl w:val="0"/>
              <w:autoSpaceDE w:val="0"/>
              <w:autoSpaceDN w:val="0"/>
              <w:adjustRightInd w:val="0"/>
              <w:jc w:val="both"/>
            </w:pPr>
            <w:r w:rsidRPr="00C627CC">
              <w:t>- минимальная ширина земельных участков вдоль фронта улицы (проезда) – 12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минимальный/максимальный коэффициент использования территории - 0,4/0,8</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FC7FE0" w:rsidRPr="00C627CC" w:rsidRDefault="00FC7FE0" w:rsidP="00D61B11">
            <w:pPr>
              <w:widowControl w:val="0"/>
              <w:tabs>
                <w:tab w:val="left" w:pos="2520"/>
              </w:tabs>
              <w:jc w:val="both"/>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1B0467" w:rsidRPr="00C627CC" w:rsidRDefault="001B0467" w:rsidP="00D61B11">
            <w:pPr>
              <w:widowControl w:val="0"/>
              <w:tabs>
                <w:tab w:val="left" w:pos="2520"/>
              </w:tabs>
              <w:jc w:val="both"/>
              <w:rPr>
                <w:b/>
              </w:rPr>
            </w:pPr>
            <w:r w:rsidRPr="00C627CC">
              <w:t>При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2.7.1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Хранение автотранспорта</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rPr>
                <w:rFonts w:eastAsia="Times New Roman"/>
                <w:lang w:eastAsia="ru-RU"/>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w:t>
            </w:r>
            <w:r w:rsidRPr="00C627CC">
              <w:rPr>
                <w:rFonts w:eastAsia="Calibri"/>
                <w:b/>
                <w:sz w:val="22"/>
                <w:lang w:eastAsia="en-US"/>
              </w:rPr>
              <w:lastRenderedPageBreak/>
              <w:t>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C627CC">
                <w:t>кодом 4.9</w:t>
              </w:r>
            </w:hyperlink>
          </w:p>
          <w:p w:rsidR="00FC7FE0" w:rsidRPr="00C627CC" w:rsidRDefault="00FC7FE0" w:rsidP="00D61B11">
            <w:pPr>
              <w:widowControl w:val="0"/>
              <w:tabs>
                <w:tab w:val="left" w:pos="6946"/>
              </w:tabs>
              <w:textAlignment w:val="baseline"/>
              <w:rPr>
                <w:b/>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-минимальная/максимальная площадь земельных участков – </w:t>
            </w:r>
            <w:r w:rsidRPr="00C627CC">
              <w:rPr>
                <w:b/>
              </w:rPr>
              <w:t>24/50 кв.м.</w:t>
            </w:r>
            <w:r w:rsidRPr="00C627CC">
              <w:t xml:space="preserve"> </w:t>
            </w:r>
          </w:p>
          <w:p w:rsidR="00FC7FE0" w:rsidRPr="00C627CC" w:rsidRDefault="00FC7FE0" w:rsidP="00D61B11">
            <w:pPr>
              <w:widowControl w:val="0"/>
              <w:jc w:val="both"/>
            </w:pPr>
            <w:r w:rsidRPr="00C627CC">
              <w:t xml:space="preserve">- для существующих гаражей минимальна площадь земельного участка – </w:t>
            </w:r>
            <w:r w:rsidRPr="00C627CC">
              <w:rPr>
                <w:b/>
              </w:rPr>
              <w:t>20 м.</w:t>
            </w:r>
          </w:p>
          <w:p w:rsidR="00FC7FE0" w:rsidRPr="00C627CC" w:rsidRDefault="00FC7FE0" w:rsidP="00D61B11">
            <w:pPr>
              <w:widowControl w:val="0"/>
              <w:jc w:val="both"/>
            </w:pPr>
            <w:r w:rsidRPr="00C627CC">
              <w:t>-максимальное количество этажей для гаражей – 1 этаж.</w:t>
            </w:r>
          </w:p>
          <w:p w:rsidR="00FC7FE0" w:rsidRPr="00C627CC" w:rsidRDefault="00FC7FE0" w:rsidP="00D61B11">
            <w:pPr>
              <w:widowControl w:val="0"/>
              <w:jc w:val="both"/>
            </w:pPr>
            <w:r w:rsidRPr="00C627CC">
              <w:t>-максимальная высота гаражей от уровня земли до верха конька кровли - 6 метров, высота помещения не менее 2.4 м.</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80%</w:t>
            </w:r>
            <w:r w:rsidRPr="00C627CC">
              <w:t>;</w:t>
            </w:r>
          </w:p>
          <w:p w:rsidR="00FC7FE0" w:rsidRPr="00C627CC" w:rsidRDefault="00FC7FE0" w:rsidP="00D61B11">
            <w:pPr>
              <w:widowControl w:val="0"/>
            </w:pPr>
            <w:r w:rsidRPr="00C627CC">
              <w:lastRenderedPageBreak/>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-минимальные отступы от границы смежного земельного участка - </w:t>
            </w:r>
            <w:r w:rsidRPr="00C627CC">
              <w:rPr>
                <w:b/>
              </w:rPr>
              <w:t>1 м</w:t>
            </w:r>
            <w:r w:rsidRPr="00C627CC">
              <w:t>;</w:t>
            </w:r>
          </w:p>
          <w:p w:rsidR="00FC7FE0" w:rsidRPr="00C627CC" w:rsidRDefault="00FC7FE0" w:rsidP="00D61B11">
            <w:pPr>
              <w:widowControl w:val="0"/>
              <w:jc w:val="both"/>
            </w:pPr>
            <w:r w:rsidRPr="00C627CC">
              <w:t xml:space="preserve">- минимальный отступ строений от красной линии участка или границ участка - </w:t>
            </w:r>
            <w:r w:rsidRPr="00C627CC">
              <w:rPr>
                <w:b/>
              </w:rPr>
              <w:t>5 м.</w:t>
            </w:r>
          </w:p>
          <w:p w:rsidR="00FC7FE0" w:rsidRPr="00C627CC" w:rsidRDefault="00FC7FE0" w:rsidP="00D61B11">
            <w:pPr>
              <w:widowControl w:val="0"/>
              <w:tabs>
                <w:tab w:val="left" w:pos="6946"/>
              </w:tabs>
              <w:textAlignment w:val="baseline"/>
            </w:pPr>
            <w:r w:rsidRPr="00C627CC">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3.1.1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w:t>
            </w:r>
            <w:r w:rsidRPr="00C627CC">
              <w:rPr>
                <w:rFonts w:eastAsia="Calibri"/>
                <w:b/>
                <w:sz w:val="22"/>
                <w:lang w:eastAsia="en-US"/>
              </w:rPr>
              <w:lastRenderedPageBreak/>
              <w:t>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C627CC">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lastRenderedPageBreak/>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3.1.2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t>3.2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rPr>
                <w:rFonts w:eastAsia="Times New Roman"/>
              </w:rPr>
            </w:pPr>
            <w:r w:rsidRPr="00C627CC">
              <w:rPr>
                <w:rFonts w:eastAsia="Times New Roman"/>
              </w:rPr>
              <w:t>Социальное обслуживание</w:t>
            </w:r>
          </w:p>
          <w:p w:rsidR="00FC7FE0" w:rsidRPr="00C627CC" w:rsidRDefault="00FC7FE0" w:rsidP="00D61B11">
            <w:pPr>
              <w:widowControl w:val="0"/>
              <w:tabs>
                <w:tab w:val="left" w:pos="6946"/>
              </w:tabs>
              <w:textAlignment w:val="baseline"/>
              <w:rPr>
                <w:b/>
              </w:rPr>
            </w:pPr>
          </w:p>
          <w:p w:rsidR="00FC7FE0" w:rsidRPr="00C627CC" w:rsidRDefault="00FC7FE0" w:rsidP="00D61B11">
            <w:pPr>
              <w:widowControl w:val="0"/>
              <w:tabs>
                <w:tab w:val="left" w:pos="6946"/>
              </w:tabs>
              <w:textAlignment w:val="baseline"/>
              <w:rPr>
                <w:b/>
              </w:rPr>
            </w:pPr>
          </w:p>
          <w:p w:rsidR="00FC7FE0" w:rsidRPr="00C627CC" w:rsidRDefault="00FC7FE0" w:rsidP="00D61B11">
            <w:pPr>
              <w:widowControl w:val="0"/>
              <w:jc w:val="both"/>
              <w:rPr>
                <w:b/>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w:t>
            </w:r>
            <w:r w:rsidRPr="00C627CC">
              <w:rPr>
                <w:rFonts w:eastAsia="Calibri"/>
                <w:b/>
                <w:sz w:val="22"/>
                <w:lang w:eastAsia="en-US"/>
              </w:rPr>
              <w:lastRenderedPageBreak/>
              <w:t>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627CC">
                <w:t>кодами 3.2.1 - 3.2.4</w:t>
              </w:r>
            </w:hyperlink>
          </w:p>
          <w:p w:rsidR="00FC7FE0" w:rsidRPr="00C627CC" w:rsidRDefault="00FC7FE0" w:rsidP="00D61B11">
            <w:pPr>
              <w:widowControl w:val="0"/>
              <w:tabs>
                <w:tab w:val="left" w:pos="6946"/>
              </w:tabs>
              <w:jc w:val="both"/>
              <w:textAlignment w:val="baseline"/>
              <w:rPr>
                <w:b/>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lastRenderedPageBreak/>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p w:rsidR="00FC7FE0" w:rsidRPr="00C627CC" w:rsidRDefault="00FC7FE0" w:rsidP="00D61B11">
            <w:pPr>
              <w:widowControl w:val="0"/>
              <w:tabs>
                <w:tab w:val="left" w:pos="2520"/>
              </w:tabs>
              <w:rPr>
                <w:b/>
              </w:rPr>
            </w:pP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3.2.1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pPr>
            <w:r w:rsidRPr="00C627CC">
              <w:t>Дома социального обслуживания</w:t>
            </w:r>
          </w:p>
          <w:p w:rsidR="00FC7FE0" w:rsidRPr="00C627CC" w:rsidRDefault="00FC7FE0" w:rsidP="00D61B11">
            <w:pPr>
              <w:widowControl w:val="0"/>
              <w:textAlignment w:val="baseline"/>
            </w:pPr>
          </w:p>
          <w:p w:rsidR="00FC7FE0" w:rsidRPr="00C627CC" w:rsidRDefault="00FC7FE0" w:rsidP="00D61B11">
            <w:pPr>
              <w:widowControl w:val="0"/>
              <w:jc w:val="both"/>
              <w:rPr>
                <w:rFonts w:eastAsia="Times New Roman"/>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домов престарелых, домов ребенка, детских домов, пунктов ночлега для бездомных граждан;</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для временного размещения вынужденных переселенцев, лиц, признанных беженцами</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p w:rsidR="00FC7FE0" w:rsidRPr="00C627CC" w:rsidRDefault="00FC7FE0" w:rsidP="00D61B11">
            <w:pPr>
              <w:widowControl w:val="0"/>
              <w:overflowPunct w:val="0"/>
              <w:autoSpaceDE w:val="0"/>
              <w:jc w:val="both"/>
              <w:textAlignment w:val="baseline"/>
            </w:pP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t>3.2.2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pPr>
            <w:r w:rsidRPr="00C627CC">
              <w:t>Оказание социальной помощи населению</w:t>
            </w:r>
          </w:p>
          <w:p w:rsidR="00FC7FE0" w:rsidRPr="00C627CC" w:rsidRDefault="00FC7FE0" w:rsidP="00D61B11">
            <w:pPr>
              <w:widowControl w:val="0"/>
              <w:textAlignment w:val="baseline"/>
            </w:pPr>
          </w:p>
          <w:p w:rsidR="00FC7FE0" w:rsidRPr="00C627CC" w:rsidRDefault="00FC7FE0" w:rsidP="00D61B11">
            <w:pPr>
              <w:widowControl w:val="0"/>
              <w:jc w:val="both"/>
              <w:rPr>
                <w:rFonts w:eastAsia="Times New Roman"/>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w:t>
            </w:r>
            <w:r w:rsidRPr="00C627CC">
              <w:rPr>
                <w:rFonts w:eastAsia="Calibri"/>
                <w:b/>
                <w:sz w:val="22"/>
                <w:lang w:eastAsia="en-US"/>
              </w:rPr>
              <w:lastRenderedPageBreak/>
              <w:t>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C627CC">
              <w:lastRenderedPageBreak/>
              <w:t>некоммерческих организаций: некоммерческих фондов, благотворительных организаций, клубов по интересам</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lastRenderedPageBreak/>
              <w:t xml:space="preserve">- минимальный процент озеленения - </w:t>
            </w:r>
            <w:r w:rsidRPr="00C627CC">
              <w:rPr>
                <w:b/>
              </w:rPr>
              <w:t>15%</w:t>
            </w:r>
            <w:r w:rsidRPr="00C627CC">
              <w:t xml:space="preserve"> от площади земельного участка.</w:t>
            </w:r>
          </w:p>
          <w:p w:rsidR="00FC7FE0" w:rsidRPr="00C627CC" w:rsidRDefault="00FC7FE0" w:rsidP="00D61B11">
            <w:pPr>
              <w:widowControl w:val="0"/>
              <w:overflowPunct w:val="0"/>
              <w:autoSpaceDE w:val="0"/>
              <w:jc w:val="both"/>
              <w:textAlignment w:val="baseline"/>
            </w:pP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3.2.3</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pPr>
            <w:r w:rsidRPr="00C627CC">
              <w:t>Оказание услуг связи</w:t>
            </w:r>
          </w:p>
          <w:p w:rsidR="00FC7FE0" w:rsidRPr="00C627CC" w:rsidRDefault="00FC7FE0" w:rsidP="00D61B11">
            <w:pPr>
              <w:widowControl w:val="0"/>
              <w:textAlignment w:val="baseline"/>
            </w:pPr>
          </w:p>
          <w:p w:rsidR="00FC7FE0" w:rsidRPr="00C627CC" w:rsidRDefault="00FC7FE0" w:rsidP="00D61B11">
            <w:pPr>
              <w:widowControl w:val="0"/>
              <w:jc w:val="both"/>
              <w:rPr>
                <w:rFonts w:eastAsia="Times New Roman"/>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t>3.2.4</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pPr>
            <w:r w:rsidRPr="00C627CC">
              <w:t>Общежития</w:t>
            </w:r>
          </w:p>
          <w:p w:rsidR="00FC7FE0" w:rsidRPr="00C627CC" w:rsidRDefault="00FC7FE0" w:rsidP="00D61B11">
            <w:pPr>
              <w:widowControl w:val="0"/>
              <w:textAlignment w:val="baseline"/>
            </w:pPr>
          </w:p>
          <w:p w:rsidR="00FC7FE0" w:rsidRPr="00C627CC" w:rsidRDefault="00FC7FE0" w:rsidP="00D61B11">
            <w:pPr>
              <w:widowControl w:val="0"/>
              <w:jc w:val="both"/>
              <w:rPr>
                <w:rFonts w:eastAsia="Times New Roman"/>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C627CC">
                <w:t>кодом 4.7</w:t>
              </w:r>
            </w:hyperlink>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3.3</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rPr>
            </w:pPr>
            <w:r w:rsidRPr="00C627CC">
              <w:rPr>
                <w:rFonts w:eastAsia="Times New Roman"/>
              </w:rPr>
              <w:t>Бытовое обслуживание</w:t>
            </w:r>
          </w:p>
          <w:p w:rsidR="00FC7FE0" w:rsidRPr="00C627CC" w:rsidRDefault="00FC7FE0" w:rsidP="00D61B11">
            <w:pPr>
              <w:widowControl w:val="0"/>
              <w:tabs>
                <w:tab w:val="left" w:pos="6946"/>
              </w:tabs>
              <w:textAlignment w:val="baseline"/>
              <w:rPr>
                <w:rFonts w:eastAsia="Times New Roman"/>
              </w:rPr>
            </w:pPr>
          </w:p>
          <w:p w:rsidR="00FC7FE0" w:rsidRPr="00C627CC" w:rsidRDefault="00FC7FE0" w:rsidP="00D61B11">
            <w:pPr>
              <w:widowControl w:val="0"/>
              <w:jc w:val="both"/>
              <w:rPr>
                <w:b/>
                <w:i/>
                <w:sz w:val="22"/>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tabs>
                <w:tab w:val="left" w:pos="6946"/>
              </w:tabs>
              <w:textAlignment w:val="baseline"/>
              <w:rPr>
                <w:b/>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3.4.</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Здравоохранение</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 xml:space="preserve">До момента разработки и </w:t>
            </w:r>
            <w:r w:rsidRPr="00C627CC">
              <w:rPr>
                <w:rFonts w:eastAsia="Calibri"/>
                <w:b/>
                <w:sz w:val="22"/>
                <w:lang w:eastAsia="en-US"/>
              </w:rPr>
              <w:lastRenderedPageBreak/>
              <w:t>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объектов капитального строительства, предназначенных для оказания </w:t>
            </w:r>
            <w:r w:rsidRPr="00C627CC">
              <w:lastRenderedPageBreak/>
              <w:t xml:space="preserve">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C627CC">
                <w:t>кодами 3.4.1 - 3.4.2</w:t>
              </w:r>
            </w:hyperlink>
          </w:p>
          <w:p w:rsidR="00FC7FE0" w:rsidRPr="00C627CC" w:rsidRDefault="00FC7FE0" w:rsidP="00D61B11">
            <w:pPr>
              <w:widowControl w:val="0"/>
              <w:autoSpaceDE w:val="0"/>
              <w:autoSpaceDN w:val="0"/>
              <w:adjustRightInd w:val="0"/>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w:t>
            </w:r>
            <w:r w:rsidRPr="00C627CC">
              <w:lastRenderedPageBreak/>
              <w:t xml:space="preserve">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3.4.1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Амбулаторно-поликлиническое обслуживание</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3.4.2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Стационарное медицинское обслуживание</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C7FE0" w:rsidRPr="00C627CC" w:rsidRDefault="00FC7FE0" w:rsidP="00D61B11">
            <w:pPr>
              <w:widowControl w:val="0"/>
              <w:autoSpaceDE w:val="0"/>
              <w:autoSpaceDN w:val="0"/>
              <w:adjustRightInd w:val="0"/>
              <w:jc w:val="both"/>
            </w:pPr>
            <w:r w:rsidRPr="00C627CC">
              <w:t>размещение станций скорой помощи;</w:t>
            </w:r>
          </w:p>
          <w:p w:rsidR="00FC7FE0" w:rsidRPr="00C627CC" w:rsidRDefault="00FC7FE0" w:rsidP="00D61B11">
            <w:pPr>
              <w:widowControl w:val="0"/>
              <w:autoSpaceDE w:val="0"/>
              <w:autoSpaceDN w:val="0"/>
              <w:adjustRightInd w:val="0"/>
              <w:jc w:val="both"/>
            </w:pPr>
            <w:r w:rsidRPr="00C627CC">
              <w:t>размещение площадок санитарной авиации</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3.5</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Образование и просвещение</w:t>
            </w: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C627CC">
                <w:t>кодами 3.5.1 - 3.5.2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lastRenderedPageBreak/>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3.5.1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Дошкольное, начальное и среднее общее образование </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jc w:val="both"/>
              <w:rPr>
                <w:rFonts w:eastAsia="Times New Roman"/>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C627CC">
                <w:t>кодами 3.5.1 - 3.5.2</w:t>
              </w:r>
            </w:hyperlink>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3.5.2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Среднее и высшее профессиональное образование</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jc w:val="both"/>
              <w:rPr>
                <w:rFonts w:eastAsia="Times New Roman"/>
                <w:lang w:eastAsia="ru-RU"/>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w:t>
            </w:r>
            <w:r w:rsidRPr="00C627CC">
              <w:rPr>
                <w:rFonts w:eastAsia="Calibri"/>
                <w:b/>
                <w:sz w:val="22"/>
                <w:lang w:eastAsia="en-US"/>
              </w:rPr>
              <w:lastRenderedPageBreak/>
              <w:t>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w:t>
            </w:r>
            <w:r w:rsidRPr="00C627CC">
              <w:lastRenderedPageBreak/>
              <w:t>обучающихся физической культурой и спортом)</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lastRenderedPageBreak/>
              <w:t>- процент застройки подземной части - не регламентируется</w:t>
            </w:r>
          </w:p>
          <w:p w:rsidR="00FC7FE0" w:rsidRPr="00C627CC" w:rsidRDefault="00FC7FE0" w:rsidP="00D61B11">
            <w:pPr>
              <w:widowControl w:val="0"/>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3.6.2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pPr>
            <w:r w:rsidRPr="00C627CC">
              <w:t>Парки культуры и отдыха</w:t>
            </w:r>
          </w:p>
          <w:p w:rsidR="00FC7FE0" w:rsidRPr="00C627CC" w:rsidRDefault="00FC7FE0" w:rsidP="00D61B11">
            <w:pPr>
              <w:widowControl w:val="0"/>
              <w:autoSpaceDE w:val="0"/>
              <w:autoSpaceDN w:val="0"/>
              <w:adjustRightInd w:val="0"/>
              <w:rPr>
                <w:rFonts w:eastAsia="Times New Roman"/>
                <w:lang w:eastAsia="ru-RU"/>
              </w:rPr>
            </w:pPr>
          </w:p>
          <w:p w:rsidR="00FC7FE0" w:rsidRPr="00C627CC" w:rsidRDefault="00FC7FE0" w:rsidP="00D61B11">
            <w:pPr>
              <w:widowControl w:val="0"/>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парков культуры и отдыха</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7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 xml:space="preserve">7% </w:t>
            </w:r>
          </w:p>
          <w:p w:rsidR="00FC7FE0" w:rsidRPr="00C627CC" w:rsidRDefault="00FC7FE0" w:rsidP="00D61B11">
            <w:pPr>
              <w:widowControl w:val="0"/>
              <w:jc w:val="both"/>
            </w:pPr>
            <w:r w:rsidRPr="00C627CC">
              <w:t>- минимальный процент озеленения - 6</w:t>
            </w:r>
            <w:r w:rsidRPr="00C627CC">
              <w:rPr>
                <w:b/>
              </w:rPr>
              <w:t>5%</w:t>
            </w:r>
            <w:r w:rsidRPr="00C627CC">
              <w:t>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t>3.10.1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contextualSpacing/>
              <w:textAlignment w:val="baseline"/>
              <w:rPr>
                <w:rFonts w:eastAsia="Times New Roman"/>
              </w:rPr>
            </w:pPr>
            <w:r w:rsidRPr="00C627CC">
              <w:rPr>
                <w:rFonts w:eastAsia="Times New Roman"/>
              </w:rPr>
              <w:t>Амбулаторное ветеринарное обслуживание</w:t>
            </w:r>
          </w:p>
          <w:p w:rsidR="00FC7FE0" w:rsidRPr="00C627CC" w:rsidRDefault="00FC7FE0" w:rsidP="00D61B11">
            <w:pPr>
              <w:widowControl w:val="0"/>
              <w:tabs>
                <w:tab w:val="left" w:pos="6946"/>
              </w:tabs>
              <w:textAlignment w:val="baseline"/>
              <w:rPr>
                <w:b/>
              </w:rPr>
            </w:pPr>
          </w:p>
          <w:p w:rsidR="00FC7FE0" w:rsidRPr="00C627CC" w:rsidRDefault="00FC7FE0" w:rsidP="00D61B11">
            <w:pPr>
              <w:widowControl w:val="0"/>
              <w:jc w:val="both"/>
              <w:rPr>
                <w:b/>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оказания ветеринарных услуг без содержания животных</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10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contextualSpacing/>
              <w:jc w:val="center"/>
              <w:textAlignment w:val="baseline"/>
              <w:rPr>
                <w:rFonts w:eastAsia="Times New Roman"/>
                <w:b/>
              </w:rPr>
            </w:pPr>
            <w:r w:rsidRPr="00C627CC">
              <w:rPr>
                <w:rFonts w:eastAsia="Times New Roman"/>
                <w:b/>
              </w:rPr>
              <w:t>4.4</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contextualSpacing/>
              <w:textAlignment w:val="baseline"/>
              <w:rPr>
                <w:rFonts w:eastAsia="Times New Roman"/>
              </w:rPr>
            </w:pPr>
            <w:r w:rsidRPr="00C627CC">
              <w:rPr>
                <w:rFonts w:eastAsia="Times New Roman"/>
              </w:rPr>
              <w:t>Магазины</w:t>
            </w:r>
          </w:p>
          <w:p w:rsidR="00FC7FE0" w:rsidRPr="00C627CC" w:rsidRDefault="00FC7FE0" w:rsidP="00D61B11">
            <w:pPr>
              <w:widowControl w:val="0"/>
              <w:contextualSpacing/>
              <w:textAlignment w:val="baseline"/>
              <w:rPr>
                <w:rFonts w:eastAsia="Times New Roman"/>
              </w:rPr>
            </w:pPr>
          </w:p>
          <w:p w:rsidR="00FC7FE0" w:rsidRPr="00C627CC" w:rsidRDefault="00FC7FE0" w:rsidP="00D61B11">
            <w:pPr>
              <w:widowControl w:val="0"/>
              <w:contextualSpacing/>
              <w:textAlignment w:val="baseline"/>
              <w:rPr>
                <w:rFonts w:eastAsia="Times New Roman"/>
              </w:rPr>
            </w:pPr>
          </w:p>
          <w:p w:rsidR="00FC7FE0" w:rsidRPr="00C627CC" w:rsidRDefault="00FC7FE0" w:rsidP="00D61B11">
            <w:pPr>
              <w:widowControl w:val="0"/>
              <w:jc w:val="both"/>
              <w:rPr>
                <w:b/>
                <w:i/>
                <w:sz w:val="22"/>
              </w:rPr>
            </w:pPr>
            <w:r w:rsidRPr="00C627CC">
              <w:rPr>
                <w:rFonts w:eastAsia="Calibri"/>
                <w:b/>
                <w:sz w:val="22"/>
                <w:lang w:eastAsia="en-US"/>
              </w:rPr>
              <w:lastRenderedPageBreak/>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FC7FE0" w:rsidRPr="00C627CC" w:rsidRDefault="00FC7FE0" w:rsidP="00D61B11">
            <w:pPr>
              <w:widowControl w:val="0"/>
              <w:tabs>
                <w:tab w:val="left" w:pos="6946"/>
              </w:tabs>
              <w:contextualSpacing/>
              <w:jc w:val="center"/>
              <w:textAlignment w:val="baseline"/>
              <w:rPr>
                <w:rFonts w:eastAsia="Times New Roman"/>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rPr>
              <w:lastRenderedPageBreak/>
              <w:t>Р</w:t>
            </w:r>
            <w:r w:rsidRPr="00C627CC">
              <w:t xml:space="preserve">азмещение объектов капитального строительства, предназначенных для продажи </w:t>
            </w:r>
            <w:r w:rsidRPr="00C627CC">
              <w:lastRenderedPageBreak/>
              <w:t>товаров, торговая площадь которых составляет до 5000 кв. м</w:t>
            </w:r>
            <w:r w:rsidRPr="00C627CC">
              <w:rPr>
                <w:rFonts w:eastAsia="Times New Roman"/>
              </w:rPr>
              <w:t xml:space="preserve">  </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w:t>
            </w:r>
            <w:r w:rsidRPr="00C627CC">
              <w:rPr>
                <w:rFonts w:eastAsia="Calibri"/>
                <w:lang w:eastAsia="en-US"/>
              </w:rPr>
              <w:lastRenderedPageBreak/>
              <w:t xml:space="preserve">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4.7</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rPr>
                <w:rFonts w:eastAsia="Times New Roman"/>
              </w:rPr>
            </w:pPr>
            <w:r w:rsidRPr="00C627CC">
              <w:rPr>
                <w:rFonts w:eastAsia="Times New Roman"/>
              </w:rPr>
              <w:t>Гостиничное обслуживания</w:t>
            </w:r>
          </w:p>
          <w:p w:rsidR="00FC7FE0" w:rsidRPr="00C627CC" w:rsidRDefault="00FC7FE0" w:rsidP="00D61B11">
            <w:pPr>
              <w:widowControl w:val="0"/>
              <w:textAlignment w:val="baseline"/>
              <w:rPr>
                <w:rFonts w:eastAsia="Times New Roman"/>
              </w:rPr>
            </w:pPr>
          </w:p>
          <w:p w:rsidR="00FC7FE0" w:rsidRPr="00C627CC" w:rsidRDefault="00FC7FE0" w:rsidP="00D61B11">
            <w:pPr>
              <w:widowControl w:val="0"/>
              <w:jc w:val="both"/>
              <w:rPr>
                <w:rFonts w:eastAsia="Times New Roman"/>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w:t>
            </w:r>
            <w:r w:rsidRPr="00C627CC">
              <w:rPr>
                <w:rFonts w:eastAsia="Calibri"/>
                <w:b/>
                <w:sz w:val="22"/>
                <w:lang w:eastAsia="en-US"/>
              </w:rPr>
              <w:lastRenderedPageBreak/>
              <w:t>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r w:rsidRPr="00C627CC">
              <w:lastRenderedPageBreak/>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w:t>
            </w:r>
            <w:r w:rsidRPr="00C627CC">
              <w:lastRenderedPageBreak/>
              <w:t>проживания в них</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земельного участка   – </w:t>
            </w:r>
            <w:r w:rsidRPr="00C627CC">
              <w:rPr>
                <w:b/>
              </w:rPr>
              <w:t>300 /10 000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этажей;</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w:t>
            </w:r>
            <w:r w:rsidRPr="00C627CC">
              <w:lastRenderedPageBreak/>
              <w:t xml:space="preserve">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65%</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озеленение территории – не менее </w:t>
            </w:r>
            <w:r w:rsidRPr="00C627CC">
              <w:rPr>
                <w:b/>
              </w:rPr>
              <w:t>30%</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4.9</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pPr>
            <w:r w:rsidRPr="00C627CC">
              <w:t>Служебные гаражи</w:t>
            </w:r>
          </w:p>
          <w:p w:rsidR="00FC7FE0" w:rsidRPr="00C627CC" w:rsidRDefault="00FC7FE0" w:rsidP="00D61B11">
            <w:pPr>
              <w:widowControl w:val="0"/>
              <w:textAlignment w:val="baseline"/>
            </w:pPr>
          </w:p>
          <w:p w:rsidR="00FC7FE0" w:rsidRPr="00C627CC" w:rsidRDefault="00FC7FE0" w:rsidP="00D61B11">
            <w:pPr>
              <w:widowControl w:val="0"/>
              <w:jc w:val="both"/>
              <w:rPr>
                <w:rFonts w:eastAsia="Times New Roman"/>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p w:rsidR="00FC7FE0" w:rsidRPr="00C627CC" w:rsidRDefault="00FC7FE0" w:rsidP="00D61B11">
            <w:pPr>
              <w:widowControl w:val="0"/>
              <w:tabs>
                <w:tab w:val="left" w:pos="6946"/>
              </w:tabs>
              <w:textAlignment w:val="baseline"/>
              <w:rPr>
                <w:rFonts w:eastAsia="Times New Roman"/>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80%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t>4.9.1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Объекты дорожного сервиса</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rPr>
                <w:b/>
                <w:i/>
                <w:sz w:val="22"/>
              </w:rPr>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w:t>
            </w:r>
            <w:r w:rsidRPr="00C627CC">
              <w:rPr>
                <w:rFonts w:eastAsia="Calibri"/>
                <w:b/>
                <w:sz w:val="22"/>
                <w:lang w:eastAsia="en-US"/>
              </w:rPr>
              <w:lastRenderedPageBreak/>
              <w:t>предельных параметров разрешенного строительства.</w:t>
            </w:r>
          </w:p>
          <w:p w:rsidR="00FC7FE0" w:rsidRPr="00C627CC" w:rsidRDefault="00FC7FE0" w:rsidP="00D61B11">
            <w:pPr>
              <w:widowControl w:val="0"/>
              <w:tabs>
                <w:tab w:val="left" w:pos="6946"/>
              </w:tabs>
              <w:textAlignment w:val="baseline"/>
              <w:rPr>
                <w:rFonts w:eastAsia="Times New Roman"/>
                <w:lang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627CC">
                <w:t>кодами 4.9.1.1 - 4.9.1.4</w:t>
              </w:r>
            </w:hyperlink>
          </w:p>
          <w:p w:rsidR="00FC7FE0" w:rsidRPr="00C627CC" w:rsidRDefault="00FC7FE0" w:rsidP="00D61B11">
            <w:pPr>
              <w:widowControl w:val="0"/>
              <w:tabs>
                <w:tab w:val="left" w:pos="6946"/>
              </w:tabs>
              <w:textAlignment w:val="baseline"/>
              <w:rPr>
                <w:b/>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lastRenderedPageBreak/>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Минимальный процент озеленения - </w:t>
            </w:r>
            <w:r w:rsidRPr="00C627CC">
              <w:rPr>
                <w:rFonts w:eastAsia="Times New Roman"/>
                <w:b/>
                <w:lang w:eastAsia="ru-RU"/>
              </w:rPr>
              <w:t>15%</w:t>
            </w:r>
            <w:r w:rsidRPr="00C627CC">
              <w:rPr>
                <w:rFonts w:eastAsia="Times New Roman"/>
                <w:lang w:eastAsia="ru-RU"/>
              </w:rPr>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4.9.1.1</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Заправка транспортных средств</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4.9.1.2</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Обеспечение дорожного отдыха</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pPr>
            <w:r w:rsidRPr="00C627CC">
              <w:rPr>
                <w:rFonts w:eastAsia="Calibri"/>
                <w:b/>
                <w:sz w:val="22"/>
                <w:lang w:eastAsia="en-US"/>
              </w:rPr>
              <w:t xml:space="preserve">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w:t>
            </w:r>
            <w:r w:rsidRPr="00C627CC">
              <w:rPr>
                <w:rFonts w:eastAsia="Calibri"/>
                <w:b/>
                <w:sz w:val="22"/>
                <w:lang w:eastAsia="en-US"/>
              </w:rPr>
              <w:lastRenderedPageBreak/>
              <w:t>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lastRenderedPageBreak/>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w:t>
            </w:r>
            <w:r w:rsidRPr="00C627CC">
              <w:lastRenderedPageBreak/>
              <w:t xml:space="preserve">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4.9.1.3</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Автомобильные мойки</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автомобильных моек, а также размещение магазинов сопутствующей торговли</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4.9.1.4</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Ремонт автомобилей</w:t>
            </w:r>
          </w:p>
          <w:p w:rsidR="00FC7FE0" w:rsidRPr="00C627CC" w:rsidRDefault="00FC7FE0" w:rsidP="00D61B11">
            <w:pPr>
              <w:widowControl w:val="0"/>
              <w:tabs>
                <w:tab w:val="left" w:pos="6946"/>
              </w:tabs>
              <w:textAlignment w:val="baseline"/>
            </w:pPr>
          </w:p>
          <w:p w:rsidR="00FC7FE0" w:rsidRPr="00C627CC" w:rsidRDefault="00FC7FE0" w:rsidP="00D61B11">
            <w:pPr>
              <w:widowControl w:val="0"/>
              <w:jc w:val="both"/>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FC7FE0" w:rsidRPr="00C627CC" w:rsidRDefault="00FC7FE0" w:rsidP="00D61B11">
            <w:pPr>
              <w:widowControl w:val="0"/>
              <w:autoSpaceDE w:val="0"/>
              <w:autoSpaceDN w:val="0"/>
              <w:adjustRightInd w:val="0"/>
              <w:jc w:val="both"/>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xml:space="preserve">. с учетом выполнения </w:t>
            </w:r>
            <w:r w:rsidRPr="00C627CC">
              <w:lastRenderedPageBreak/>
              <w:t>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12.0</w:t>
            </w:r>
          </w:p>
        </w:tc>
        <w:tc>
          <w:tcPr>
            <w:tcW w:w="3407"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p w:rsidR="00FC7FE0" w:rsidRPr="00C627CC" w:rsidRDefault="00FC7FE0" w:rsidP="00D61B11">
            <w:pPr>
              <w:widowControl w:val="0"/>
              <w:rPr>
                <w:lang w:eastAsia="ru-RU"/>
              </w:rPr>
            </w:pPr>
          </w:p>
          <w:p w:rsidR="00FC7FE0" w:rsidRPr="00C627CC" w:rsidRDefault="00FC7FE0" w:rsidP="00D61B11">
            <w:pPr>
              <w:widowControl w:val="0"/>
              <w:jc w:val="both"/>
              <w:rPr>
                <w:lang w:eastAsia="ru-RU"/>
              </w:rPr>
            </w:pPr>
            <w:r w:rsidRPr="00C627CC">
              <w:rPr>
                <w:rFonts w:eastAsia="Calibri"/>
                <w:b/>
                <w:sz w:val="22"/>
                <w:lang w:eastAsia="en-US"/>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3.3.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C7FE0" w:rsidRPr="00C627CC" w:rsidRDefault="00FC7FE0" w:rsidP="00D61B11">
      <w:pPr>
        <w:widowControl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10459"/>
      </w:tblGrid>
      <w:tr w:rsidR="00FC7FE0" w:rsidRPr="00C627CC" w:rsidTr="00FC7FE0">
        <w:trPr>
          <w:trHeight w:val="552"/>
        </w:trPr>
        <w:tc>
          <w:tcPr>
            <w:tcW w:w="1416" w:type="pct"/>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3584" w:type="pct"/>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80"/>
        </w:trPr>
        <w:tc>
          <w:tcPr>
            <w:tcW w:w="1416" w:type="pct"/>
          </w:tcPr>
          <w:p w:rsidR="00FC7FE0" w:rsidRPr="00C627CC" w:rsidRDefault="00FC7FE0" w:rsidP="00D61B11">
            <w:pPr>
              <w:widowControl w:val="0"/>
              <w:jc w:val="both"/>
            </w:pPr>
            <w:r w:rsidRPr="00C627CC">
              <w:t>Историко-культурная деятельность</w:t>
            </w:r>
          </w:p>
        </w:tc>
        <w:tc>
          <w:tcPr>
            <w:tcW w:w="3584" w:type="pct"/>
          </w:tcPr>
          <w:p w:rsidR="00FC7FE0" w:rsidRPr="00C627CC" w:rsidRDefault="00FC7FE0" w:rsidP="00D61B11">
            <w:pPr>
              <w:widowControl w:val="0"/>
              <w:jc w:val="both"/>
            </w:pPr>
            <w:r w:rsidRPr="00C627CC">
              <w:rPr>
                <w:rFonts w:eastAsia="Times New Roman"/>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80"/>
        </w:trPr>
        <w:tc>
          <w:tcPr>
            <w:tcW w:w="1416" w:type="pct"/>
          </w:tcPr>
          <w:p w:rsidR="00FC7FE0" w:rsidRPr="00C627CC" w:rsidRDefault="00FC7FE0" w:rsidP="00D61B11">
            <w:pPr>
              <w:widowControl w:val="0"/>
              <w:jc w:val="both"/>
            </w:pPr>
            <w:r w:rsidRPr="00C627CC">
              <w:t>Объекты хозяйственного назначения:</w:t>
            </w:r>
          </w:p>
          <w:p w:rsidR="00FC7FE0" w:rsidRPr="00C627CC" w:rsidRDefault="00FC7FE0" w:rsidP="00D61B11">
            <w:pPr>
              <w:widowControl w:val="0"/>
              <w:ind w:firstLine="317"/>
              <w:jc w:val="both"/>
            </w:pPr>
            <w:r w:rsidRPr="00C627CC">
              <w:t>- хозяйственные постройки, летние кухни, беседки, кладовые, подвалы;</w:t>
            </w:r>
          </w:p>
          <w:p w:rsidR="00FC7FE0" w:rsidRPr="00C627CC" w:rsidRDefault="00FC7FE0" w:rsidP="00D61B11">
            <w:pPr>
              <w:widowControl w:val="0"/>
              <w:ind w:firstLine="317"/>
              <w:jc w:val="both"/>
            </w:pPr>
            <w:r w:rsidRPr="00C627CC">
              <w:t>- сады, огороды, палисадники;</w:t>
            </w:r>
          </w:p>
          <w:p w:rsidR="00FC7FE0" w:rsidRPr="00C627CC" w:rsidRDefault="00FC7FE0" w:rsidP="00D61B11">
            <w:pPr>
              <w:widowControl w:val="0"/>
              <w:ind w:firstLine="317"/>
              <w:jc w:val="both"/>
            </w:pPr>
            <w:r w:rsidRPr="00C627CC">
              <w:lastRenderedPageBreak/>
              <w:t>- теплицы, оранжереи индивидуального пользования;</w:t>
            </w:r>
          </w:p>
          <w:p w:rsidR="00FC7FE0" w:rsidRPr="00C627CC" w:rsidRDefault="00FC7FE0" w:rsidP="00D61B11">
            <w:pPr>
              <w:widowControl w:val="0"/>
              <w:ind w:firstLine="317"/>
              <w:jc w:val="both"/>
            </w:pPr>
            <w:r w:rsidRPr="00C627CC">
              <w:t xml:space="preserve">- бассейны, бани и сауны индивидуального использования; </w:t>
            </w:r>
          </w:p>
          <w:p w:rsidR="00FC7FE0" w:rsidRPr="00C627CC" w:rsidRDefault="00FC7FE0" w:rsidP="00D61B11">
            <w:pPr>
              <w:widowControl w:val="0"/>
              <w:ind w:firstLine="317"/>
              <w:jc w:val="both"/>
            </w:pPr>
            <w:r w:rsidRPr="00C627CC">
              <w:t>- индивидуальные надворные туалеты гидронепроницаемые выгреба, септики;</w:t>
            </w:r>
          </w:p>
          <w:p w:rsidR="00FC7FE0" w:rsidRPr="00C627CC" w:rsidRDefault="00FC7FE0" w:rsidP="00D61B11">
            <w:pPr>
              <w:widowControl w:val="0"/>
              <w:ind w:firstLine="317"/>
              <w:jc w:val="both"/>
            </w:pPr>
            <w:r w:rsidRPr="00C627CC">
              <w:t>-индивидуальные резервуары для хранения воды, скважины для забора воды, индивидуальные колодцы.</w:t>
            </w:r>
          </w:p>
          <w:p w:rsidR="00FC7FE0" w:rsidRPr="00C627CC" w:rsidRDefault="00FC7FE0" w:rsidP="00D61B11">
            <w:pPr>
              <w:widowControl w:val="0"/>
              <w:jc w:val="both"/>
            </w:pPr>
            <w:r w:rsidRPr="00C627CC">
              <w:t>Благоустройство и озеленение.</w:t>
            </w:r>
          </w:p>
          <w:p w:rsidR="00FC7FE0" w:rsidRPr="00C627CC" w:rsidRDefault="00FC7FE0" w:rsidP="00D61B11">
            <w:pPr>
              <w:widowControl w:val="0"/>
              <w:jc w:val="both"/>
            </w:pPr>
            <w:r w:rsidRPr="00C627CC">
              <w:t>Навесы, террасы.</w:t>
            </w:r>
          </w:p>
        </w:tc>
        <w:tc>
          <w:tcPr>
            <w:tcW w:w="3584" w:type="pct"/>
          </w:tcPr>
          <w:p w:rsidR="00FC7FE0" w:rsidRPr="00C627CC" w:rsidRDefault="00FC7FE0" w:rsidP="00D61B11">
            <w:pPr>
              <w:widowControl w:val="0"/>
              <w:jc w:val="both"/>
            </w:pPr>
            <w:r w:rsidRPr="00C627CC">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317"/>
              <w:jc w:val="both"/>
            </w:pPr>
            <w:r w:rsidRPr="00C627CC">
              <w:t>Максимальное количество надземных этажей  – не более 1 этажа,</w:t>
            </w:r>
          </w:p>
          <w:p w:rsidR="00FC7FE0" w:rsidRPr="00C627CC" w:rsidRDefault="00FC7FE0" w:rsidP="00D61B11">
            <w:pPr>
              <w:widowControl w:val="0"/>
              <w:ind w:firstLine="317"/>
              <w:jc w:val="both"/>
            </w:pPr>
            <w:r w:rsidRPr="00C627CC">
              <w:t>-минимальная высота этажа 2.4 м,</w:t>
            </w:r>
          </w:p>
          <w:p w:rsidR="00FC7FE0" w:rsidRPr="00C627CC" w:rsidRDefault="00FC7FE0" w:rsidP="00D61B11">
            <w:pPr>
              <w:widowControl w:val="0"/>
              <w:ind w:firstLine="317"/>
              <w:jc w:val="both"/>
            </w:pPr>
            <w:r w:rsidRPr="00C627CC">
              <w:lastRenderedPageBreak/>
              <w:t xml:space="preserve">-максимальная высота строения -6 м. </w:t>
            </w:r>
          </w:p>
          <w:p w:rsidR="00FC7FE0" w:rsidRPr="00C627CC" w:rsidRDefault="00FC7FE0" w:rsidP="00D61B11">
            <w:pPr>
              <w:widowControl w:val="0"/>
              <w:jc w:val="both"/>
            </w:pPr>
            <w:r w:rsidRPr="00C627CC">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rsidR="00FC7FE0" w:rsidRPr="00C627CC" w:rsidRDefault="00FC7FE0" w:rsidP="00D61B11">
            <w:pPr>
              <w:widowControl w:val="0"/>
              <w:ind w:firstLine="317"/>
              <w:jc w:val="both"/>
            </w:pPr>
            <w:r w:rsidRPr="00C627CC">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FC7FE0" w:rsidRPr="00C627CC" w:rsidRDefault="00FC7FE0" w:rsidP="00D61B11">
            <w:pPr>
              <w:widowControl w:val="0"/>
              <w:ind w:firstLine="317"/>
              <w:jc w:val="both"/>
            </w:pPr>
            <w:r w:rsidRPr="00C627CC">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rsidR="00FC7FE0" w:rsidRPr="00C627CC" w:rsidRDefault="00FC7FE0" w:rsidP="00D61B11">
            <w:pPr>
              <w:widowControl w:val="0"/>
              <w:ind w:firstLine="317"/>
              <w:jc w:val="both"/>
            </w:pPr>
            <w:r w:rsidRPr="00C627CC">
              <w:t>Расстояние:</w:t>
            </w:r>
          </w:p>
          <w:p w:rsidR="00FC7FE0" w:rsidRPr="00C627CC" w:rsidRDefault="00FC7FE0" w:rsidP="00D61B11">
            <w:pPr>
              <w:widowControl w:val="0"/>
              <w:ind w:left="644"/>
              <w:jc w:val="both"/>
            </w:pPr>
            <w:r w:rsidRPr="00C627CC">
              <w:t>от границ соседнего участка до стволов высокорослых деревьев - 4 м,</w:t>
            </w:r>
          </w:p>
          <w:p w:rsidR="00FC7FE0" w:rsidRPr="00C627CC" w:rsidRDefault="00FC7FE0" w:rsidP="00D61B11">
            <w:pPr>
              <w:widowControl w:val="0"/>
              <w:ind w:left="644"/>
              <w:jc w:val="both"/>
            </w:pPr>
            <w:r w:rsidRPr="00C627CC">
              <w:t>от границ соседнего участка до стволов среднерослых деревьев - 2 м,</w:t>
            </w:r>
          </w:p>
          <w:p w:rsidR="00FC7FE0" w:rsidRPr="00C627CC" w:rsidRDefault="00FC7FE0" w:rsidP="00D61B11">
            <w:pPr>
              <w:widowControl w:val="0"/>
              <w:jc w:val="both"/>
            </w:pPr>
            <w:r w:rsidRPr="00C627CC">
              <w:t xml:space="preserve">           от границ соседнего участка до кустарника - 1 м.</w:t>
            </w:r>
          </w:p>
          <w:p w:rsidR="00FC7FE0" w:rsidRPr="00C627CC" w:rsidRDefault="00FC7FE0" w:rsidP="00D61B11">
            <w:pPr>
              <w:widowControl w:val="0"/>
              <w:jc w:val="both"/>
              <w:rPr>
                <w:vertAlign w:val="superscript"/>
              </w:rPr>
            </w:pPr>
            <w:r w:rsidRPr="00C627CC">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rsidR="00FC7FE0" w:rsidRPr="00C627CC" w:rsidRDefault="00FC7FE0" w:rsidP="00D61B11">
            <w:pPr>
              <w:widowControl w:val="0"/>
              <w:jc w:val="both"/>
            </w:pPr>
            <w:r w:rsidRPr="00C627CC">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FC7FE0" w:rsidRPr="00C627CC" w:rsidRDefault="00FC7FE0" w:rsidP="00D61B11">
            <w:pPr>
              <w:widowControl w:val="0"/>
              <w:jc w:val="both"/>
            </w:pPr>
            <w:r w:rsidRPr="00C627CC">
              <w:t xml:space="preserve">Группы сараев должны содержать не более 30 блоков каждая. Площадь застройки сблокированных сараев не должна превышать 800 кв. м. </w:t>
            </w:r>
          </w:p>
          <w:p w:rsidR="00FC7FE0" w:rsidRPr="00C627CC" w:rsidRDefault="00FC7FE0" w:rsidP="00D61B11">
            <w:pPr>
              <w:widowControl w:val="0"/>
              <w:jc w:val="both"/>
            </w:pPr>
            <w:r w:rsidRPr="00C627CC">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FC7FE0" w:rsidRPr="00C627CC" w:rsidRDefault="00FC7FE0" w:rsidP="00D61B11">
            <w:pPr>
              <w:widowControl w:val="0"/>
              <w:jc w:val="both"/>
            </w:pPr>
            <w:r w:rsidRPr="00C627CC">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FC7FE0" w:rsidRPr="00C627CC" w:rsidRDefault="00FC7FE0" w:rsidP="00D61B11">
            <w:pPr>
              <w:widowControl w:val="0"/>
              <w:jc w:val="both"/>
            </w:pPr>
            <w:r w:rsidRPr="00C627CC">
              <w:t>Вспомогательные строения, за исключением гаражей, размещать со стороны улиц не допускается.</w:t>
            </w:r>
          </w:p>
          <w:p w:rsidR="00FC7FE0" w:rsidRPr="00C627CC" w:rsidRDefault="00FC7FE0" w:rsidP="00D61B11">
            <w:pPr>
              <w:widowControl w:val="0"/>
              <w:jc w:val="both"/>
            </w:pPr>
            <w:r w:rsidRPr="00C627CC">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C7FE0" w:rsidRPr="00C627CC" w:rsidRDefault="00FC7FE0" w:rsidP="00D61B11">
            <w:pPr>
              <w:widowControl w:val="0"/>
              <w:ind w:firstLine="33"/>
              <w:jc w:val="both"/>
            </w:pPr>
            <w:r w:rsidRPr="00C627CC">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w:t>
            </w:r>
            <w:r w:rsidRPr="00C627CC">
              <w:lastRenderedPageBreak/>
              <w:t>10% в сторону от здания.</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80"/>
        </w:trPr>
        <w:tc>
          <w:tcPr>
            <w:tcW w:w="1416" w:type="pct"/>
          </w:tcPr>
          <w:p w:rsidR="00FC7FE0" w:rsidRPr="00C627CC" w:rsidRDefault="00FC7FE0" w:rsidP="00D61B11">
            <w:pPr>
              <w:widowControl w:val="0"/>
              <w:jc w:val="both"/>
            </w:pPr>
            <w:r w:rsidRPr="00C627CC">
              <w:lastRenderedPageBreak/>
              <w:t>Отдельно стоящие, встроенные или пристроенные в жилые дома гаражи на одно-два машиноместа на индивидуальный участок.</w:t>
            </w:r>
          </w:p>
          <w:p w:rsidR="00FC7FE0" w:rsidRPr="00C627CC" w:rsidRDefault="00FC7FE0" w:rsidP="00D61B11">
            <w:pPr>
              <w:widowControl w:val="0"/>
            </w:pPr>
          </w:p>
        </w:tc>
        <w:tc>
          <w:tcPr>
            <w:tcW w:w="3584"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293"/>
              <w:jc w:val="both"/>
            </w:pPr>
            <w:r w:rsidRPr="00C627CC">
              <w:t>Максимальное количество надземных этажей – не более 1 этажа .</w:t>
            </w:r>
          </w:p>
          <w:p w:rsidR="00FC7FE0" w:rsidRPr="00C627CC" w:rsidRDefault="00FC7FE0" w:rsidP="00D61B11">
            <w:pPr>
              <w:widowControl w:val="0"/>
              <w:ind w:firstLine="293"/>
              <w:jc w:val="both"/>
            </w:pPr>
            <w:r w:rsidRPr="00C627CC">
              <w:t xml:space="preserve">Максимальная высота – до 7 м., высота этажа – до 3м. </w:t>
            </w:r>
          </w:p>
          <w:p w:rsidR="00FC7FE0" w:rsidRPr="00C627CC" w:rsidRDefault="00FC7FE0" w:rsidP="00D61B11">
            <w:pPr>
              <w:widowControl w:val="0"/>
              <w:ind w:firstLine="293"/>
              <w:jc w:val="both"/>
            </w:pPr>
            <w:r w:rsidRPr="00C627CC">
              <w:t>Допускается размещать по красной линии без устройства распашных ворот.            Допускается делать встроенными в первые этажи жилого дома.</w:t>
            </w:r>
          </w:p>
          <w:p w:rsidR="00FC7FE0" w:rsidRPr="00C627CC" w:rsidRDefault="00FC7FE0" w:rsidP="00D61B11">
            <w:pPr>
              <w:widowControl w:val="0"/>
              <w:ind w:firstLine="293"/>
              <w:jc w:val="both"/>
            </w:pPr>
            <w:r w:rsidRPr="00C627CC">
              <w:t>Отступ от границ смежного земельного участка -1 м.</w:t>
            </w:r>
          </w:p>
          <w:p w:rsidR="00FC7FE0" w:rsidRPr="00C627CC" w:rsidRDefault="00FC7FE0" w:rsidP="00D61B11">
            <w:pPr>
              <w:widowControl w:val="0"/>
              <w:ind w:firstLine="293"/>
              <w:jc w:val="both"/>
            </w:pPr>
            <w:r w:rsidRPr="00C627CC">
              <w:t>Отступ от границ смежного земельного участка до открытой стоянки – 1 м.</w:t>
            </w:r>
          </w:p>
          <w:p w:rsidR="00FC7FE0" w:rsidRPr="00C627CC" w:rsidRDefault="00FC7FE0" w:rsidP="00D61B11">
            <w:pPr>
              <w:widowControl w:val="0"/>
              <w:ind w:firstLine="317"/>
              <w:jc w:val="both"/>
            </w:pPr>
            <w:r w:rsidRPr="00C627CC">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FC7FE0" w:rsidRPr="00C627CC" w:rsidTr="00FC7FE0">
        <w:trPr>
          <w:trHeight w:val="280"/>
        </w:trPr>
        <w:tc>
          <w:tcPr>
            <w:tcW w:w="1416" w:type="pct"/>
          </w:tcPr>
          <w:p w:rsidR="00FC7FE0" w:rsidRPr="00C627CC" w:rsidRDefault="00FC7FE0" w:rsidP="00D61B11">
            <w:pPr>
              <w:widowControl w:val="0"/>
              <w:spacing w:before="120"/>
              <w:jc w:val="both"/>
            </w:pPr>
            <w:r w:rsidRPr="00C627CC">
              <w:t>Надворные туалеты, гидронепроницаемые выгребы, септики.</w:t>
            </w:r>
          </w:p>
        </w:tc>
        <w:tc>
          <w:tcPr>
            <w:tcW w:w="3584" w:type="pct"/>
          </w:tcPr>
          <w:p w:rsidR="00FC7FE0" w:rsidRPr="00C627CC" w:rsidRDefault="00FC7FE0" w:rsidP="00D61B11">
            <w:pPr>
              <w:widowControl w:val="0"/>
              <w:ind w:firstLine="709"/>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 xml:space="preserve">Максимальный процент застройки назначать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Надворные туалеты:</w:t>
            </w:r>
          </w:p>
          <w:p w:rsidR="00FC7FE0" w:rsidRPr="00C627CC" w:rsidRDefault="00FC7FE0" w:rsidP="00D61B11">
            <w:pPr>
              <w:widowControl w:val="0"/>
              <w:jc w:val="both"/>
            </w:pPr>
            <w:r w:rsidRPr="00C627CC">
              <w:t xml:space="preserve">- расстояние от красной линии не менее - 10 м; </w:t>
            </w:r>
          </w:p>
          <w:p w:rsidR="00FC7FE0" w:rsidRPr="00C627CC" w:rsidRDefault="00FC7FE0" w:rsidP="00D61B11">
            <w:pPr>
              <w:widowControl w:val="0"/>
              <w:jc w:val="both"/>
            </w:pPr>
            <w:r w:rsidRPr="00C627CC">
              <w:t>- расстояние от границы смежного земельного участка не менее - 1 м;</w:t>
            </w:r>
          </w:p>
          <w:p w:rsidR="00FC7FE0" w:rsidRPr="00C627CC" w:rsidRDefault="00FC7FE0" w:rsidP="00D61B11">
            <w:pPr>
              <w:widowControl w:val="0"/>
              <w:jc w:val="both"/>
            </w:pPr>
            <w:r w:rsidRPr="00C627CC">
              <w:t>- до стен соседнего дома при отсутствии централизованной канализации - не менее 12 м, до источника водоснабжения (колодца) - не менее 25 м.</w:t>
            </w:r>
          </w:p>
          <w:p w:rsidR="00FC7FE0" w:rsidRPr="00C627CC" w:rsidRDefault="00FC7FE0" w:rsidP="00D61B11">
            <w:pPr>
              <w:widowControl w:val="0"/>
              <w:ind w:left="67"/>
              <w:jc w:val="both"/>
            </w:pPr>
            <w:r w:rsidRPr="00C627CC">
              <w:t>Минимальное расстояние от границ участка до строений, а также между строениями:</w:t>
            </w:r>
          </w:p>
          <w:p w:rsidR="00FC7FE0" w:rsidRPr="00C627CC" w:rsidRDefault="00FC7FE0" w:rsidP="00D61B11">
            <w:pPr>
              <w:widowControl w:val="0"/>
              <w:jc w:val="both"/>
            </w:pPr>
            <w:r w:rsidRPr="00C627CC">
              <w:t>- от септиков до фундаментов зданий, строений, сооружений – не менее 5м., от фильтрующих колодцев – не менее 8 м.;</w:t>
            </w:r>
          </w:p>
          <w:p w:rsidR="00FC7FE0" w:rsidRPr="00C627CC" w:rsidRDefault="00FC7FE0" w:rsidP="00D61B11">
            <w:pPr>
              <w:widowControl w:val="0"/>
              <w:jc w:val="both"/>
            </w:pPr>
            <w:r w:rsidRPr="00C627CC">
              <w:t>- от септиков и фильтрующих колодцев до границы соседнего земельного участка и красной линии - не менее 4 м. и 7 м. соответственно.</w:t>
            </w:r>
          </w:p>
        </w:tc>
      </w:tr>
      <w:tr w:rsidR="00FC7FE0" w:rsidRPr="00C627CC" w:rsidTr="00FC7FE0">
        <w:trPr>
          <w:trHeight w:val="280"/>
        </w:trPr>
        <w:tc>
          <w:tcPr>
            <w:tcW w:w="1416" w:type="pct"/>
          </w:tcPr>
          <w:p w:rsidR="00FC7FE0" w:rsidRPr="00C627CC" w:rsidRDefault="00FC7FE0" w:rsidP="00D61B11">
            <w:pPr>
              <w:widowControl w:val="0"/>
              <w:autoSpaceDE w:val="0"/>
              <w:autoSpaceDN w:val="0"/>
              <w:adjustRightInd w:val="0"/>
              <w:spacing w:before="120"/>
              <w:jc w:val="both"/>
            </w:pPr>
            <w:r w:rsidRPr="00C627CC">
              <w:t>Автостоянки для парковки автомобилей посетителей.</w:t>
            </w:r>
          </w:p>
        </w:tc>
        <w:tc>
          <w:tcPr>
            <w:tcW w:w="3584"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 xml:space="preserve">На открытых автостоянках около объектов социальной инфраструктуры, объектов </w:t>
            </w:r>
            <w:r w:rsidRPr="00C627CC">
              <w:lastRenderedPageBreak/>
              <w:t>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FC7FE0" w:rsidRPr="00C627CC" w:rsidTr="00FC7FE0">
        <w:trPr>
          <w:trHeight w:val="280"/>
        </w:trPr>
        <w:tc>
          <w:tcPr>
            <w:tcW w:w="1416" w:type="pct"/>
          </w:tcPr>
          <w:p w:rsidR="00FC7FE0" w:rsidRPr="00C627CC" w:rsidRDefault="00FC7FE0" w:rsidP="00D61B11">
            <w:pPr>
              <w:widowControl w:val="0"/>
              <w:jc w:val="both"/>
            </w:pPr>
            <w:r w:rsidRPr="00C627CC">
              <w:lastRenderedPageBreak/>
              <w:t>Детские игровые площадки, площадки отдыха, занятия физкультурой и спортом, хозяйственные площадки.</w:t>
            </w:r>
          </w:p>
        </w:tc>
        <w:tc>
          <w:tcPr>
            <w:tcW w:w="3584" w:type="pct"/>
          </w:tcPr>
          <w:p w:rsidR="00FC7FE0" w:rsidRPr="00C627CC" w:rsidRDefault="00FC7FE0" w:rsidP="00D61B11">
            <w:pPr>
              <w:widowControl w:val="0"/>
              <w:ind w:firstLine="317"/>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ind w:firstLine="317"/>
            </w:pPr>
            <w:r w:rsidRPr="00C627CC">
              <w:t>Минимально допустимое расстояние от окон жилых и общественных зданий до площадок:</w:t>
            </w:r>
          </w:p>
          <w:p w:rsidR="00FC7FE0" w:rsidRPr="00C627CC" w:rsidRDefault="00FC7FE0" w:rsidP="00D61B11">
            <w:pPr>
              <w:widowControl w:val="0"/>
              <w:ind w:firstLine="317"/>
            </w:pPr>
            <w:r w:rsidRPr="00C627CC">
              <w:t>- для игр детей дошкольного и младшего школьного возраста - не менее 12 м;</w:t>
            </w:r>
          </w:p>
          <w:p w:rsidR="00FC7FE0" w:rsidRPr="00C627CC" w:rsidRDefault="00FC7FE0" w:rsidP="00D61B11">
            <w:pPr>
              <w:widowControl w:val="0"/>
              <w:ind w:firstLine="317"/>
            </w:pPr>
            <w:r w:rsidRPr="00C627CC">
              <w:t>- для отдыха взрослого населения - не менее 10 м;</w:t>
            </w:r>
          </w:p>
          <w:p w:rsidR="00FC7FE0" w:rsidRPr="00C627CC" w:rsidRDefault="00FC7FE0" w:rsidP="00D61B11">
            <w:pPr>
              <w:widowControl w:val="0"/>
              <w:ind w:firstLine="317"/>
            </w:pPr>
            <w:r w:rsidRPr="00C627CC">
              <w:t>- для хозяйственных целей - не менее 20 м;</w:t>
            </w:r>
          </w:p>
          <w:p w:rsidR="00FC7FE0" w:rsidRPr="00C627CC" w:rsidRDefault="00FC7FE0" w:rsidP="00D61B11">
            <w:pPr>
              <w:widowControl w:val="0"/>
              <w:autoSpaceDE w:val="0"/>
              <w:autoSpaceDN w:val="0"/>
              <w:adjustRightInd w:val="0"/>
              <w:ind w:firstLine="540"/>
              <w:jc w:val="both"/>
            </w:pPr>
            <w:r w:rsidRPr="00C627CC">
              <w:t>Расчет площади нормируемых элементов дворовой территории осуществляется в соответствии с рекомендуемыми нормами:</w:t>
            </w:r>
          </w:p>
          <w:p w:rsidR="00FC7FE0" w:rsidRPr="00C627CC" w:rsidRDefault="00FC7FE0" w:rsidP="00D61B11">
            <w:pPr>
              <w:widowControl w:val="0"/>
              <w:autoSpaceDE w:val="0"/>
              <w:autoSpaceDN w:val="0"/>
              <w:adjustRightInd w:val="0"/>
              <w:ind w:firstLine="540"/>
              <w:jc w:val="both"/>
            </w:pPr>
            <w:r w:rsidRPr="00C627CC">
              <w:t>- для игр детей дошкольного и младшего школьного возраста- 0.7 кв.м./чел.,</w:t>
            </w:r>
          </w:p>
          <w:p w:rsidR="00FC7FE0" w:rsidRPr="00C627CC" w:rsidRDefault="00FC7FE0" w:rsidP="00D61B11">
            <w:pPr>
              <w:widowControl w:val="0"/>
              <w:autoSpaceDE w:val="0"/>
              <w:autoSpaceDN w:val="0"/>
              <w:adjustRightInd w:val="0"/>
              <w:ind w:firstLine="540"/>
              <w:jc w:val="both"/>
            </w:pPr>
            <w:r w:rsidRPr="00C627CC">
              <w:t>- для отдыха взрослого населения- 0.1 кв.м./чел.,</w:t>
            </w:r>
          </w:p>
          <w:p w:rsidR="00FC7FE0" w:rsidRPr="00C627CC" w:rsidRDefault="00FC7FE0" w:rsidP="00D61B11">
            <w:pPr>
              <w:widowControl w:val="0"/>
              <w:autoSpaceDE w:val="0"/>
              <w:autoSpaceDN w:val="0"/>
              <w:adjustRightInd w:val="0"/>
              <w:ind w:firstLine="540"/>
              <w:jc w:val="both"/>
            </w:pPr>
            <w:r w:rsidRPr="00C627CC">
              <w:t>- для занятий физкультурой и спортом -2.0  кв.м./чел.,</w:t>
            </w:r>
          </w:p>
          <w:p w:rsidR="00FC7FE0" w:rsidRPr="00C627CC" w:rsidRDefault="00FC7FE0" w:rsidP="00D61B11">
            <w:pPr>
              <w:widowControl w:val="0"/>
              <w:autoSpaceDE w:val="0"/>
              <w:autoSpaceDN w:val="0"/>
              <w:adjustRightInd w:val="0"/>
              <w:ind w:firstLine="540"/>
              <w:jc w:val="both"/>
            </w:pPr>
            <w:r w:rsidRPr="00C627CC">
              <w:t>- для хозяйственных целей и выгула собак -0.3 кв.м./чел.,</w:t>
            </w:r>
          </w:p>
          <w:p w:rsidR="00FC7FE0" w:rsidRPr="00C627CC" w:rsidRDefault="00FC7FE0" w:rsidP="00D61B11">
            <w:pPr>
              <w:widowControl w:val="0"/>
              <w:autoSpaceDE w:val="0"/>
              <w:autoSpaceDN w:val="0"/>
              <w:adjustRightInd w:val="0"/>
              <w:ind w:firstLine="540"/>
              <w:jc w:val="both"/>
            </w:pPr>
            <w:r w:rsidRPr="00C627CC">
              <w:t>- для стоянки автомобилей-0.8 кв.м./чел.,</w:t>
            </w:r>
          </w:p>
        </w:tc>
      </w:tr>
      <w:tr w:rsidR="00FC7FE0" w:rsidRPr="00C627CC" w:rsidTr="00FC7FE0">
        <w:trPr>
          <w:trHeight w:val="1078"/>
        </w:trPr>
        <w:tc>
          <w:tcPr>
            <w:tcW w:w="1416" w:type="pct"/>
          </w:tcPr>
          <w:p w:rsidR="00FC7FE0" w:rsidRPr="00C627CC" w:rsidRDefault="00FC7FE0" w:rsidP="00D61B11">
            <w:pPr>
              <w:widowControl w:val="0"/>
              <w:spacing w:before="120"/>
              <w:jc w:val="both"/>
            </w:pPr>
            <w:r w:rsidRPr="00C627CC">
              <w:t>Площадки для сбора твердых бытовых отходов.</w:t>
            </w:r>
          </w:p>
        </w:tc>
        <w:tc>
          <w:tcPr>
            <w:tcW w:w="3584" w:type="pct"/>
          </w:tcPr>
          <w:p w:rsidR="00FC7FE0" w:rsidRPr="00C627CC" w:rsidRDefault="00FC7FE0" w:rsidP="00D61B11">
            <w:pPr>
              <w:widowControl w:val="0"/>
              <w:jc w:val="both"/>
            </w:pPr>
            <w:r w:rsidRPr="00C627CC">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ограждения площадок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c>
          <w:tcPr>
            <w:tcW w:w="1416" w:type="pct"/>
            <w:shd w:val="clear" w:color="auto" w:fill="auto"/>
          </w:tcPr>
          <w:p w:rsidR="00FC7FE0" w:rsidRPr="00C627CC" w:rsidRDefault="00FC7FE0" w:rsidP="00D61B11">
            <w:pPr>
              <w:widowControl w:val="0"/>
              <w:autoSpaceDE w:val="0"/>
              <w:autoSpaceDN w:val="0"/>
              <w:adjustRightInd w:val="0"/>
              <w:spacing w:before="120"/>
              <w:jc w:val="both"/>
            </w:pPr>
            <w:r w:rsidRPr="00C627CC">
              <w:t xml:space="preserve">Объекты инженерно-технического обеспечения и линейные объекты </w:t>
            </w:r>
            <w:r w:rsidRPr="00C627CC">
              <w:lastRenderedPageBreak/>
              <w:t>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584" w:type="pct"/>
          </w:tcPr>
          <w:p w:rsidR="00FC7FE0" w:rsidRPr="00C627CC" w:rsidRDefault="00FC7FE0" w:rsidP="00D61B11">
            <w:pPr>
              <w:widowControl w:val="0"/>
              <w:jc w:val="both"/>
            </w:pPr>
            <w:r w:rsidRPr="00C627CC">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pPr>
            <w:r w:rsidRPr="00C627CC">
              <w:t xml:space="preserve">Расстояния от сараев для скота и птицы до шахтных колодцев должно быть не менее 20 м.  </w:t>
            </w:r>
          </w:p>
          <w:p w:rsidR="00FC7FE0" w:rsidRPr="00C627CC" w:rsidRDefault="00FC7FE0" w:rsidP="00D61B11">
            <w:pPr>
              <w:widowControl w:val="0"/>
              <w:autoSpaceDE w:val="0"/>
              <w:autoSpaceDN w:val="0"/>
              <w:adjustRightInd w:val="0"/>
            </w:pPr>
            <w:r w:rsidRPr="00C627CC">
              <w:lastRenderedPageBreak/>
              <w:t>Расстояние от фундаментов зданий и сооружений :</w:t>
            </w:r>
          </w:p>
          <w:p w:rsidR="00FC7FE0" w:rsidRPr="00C627CC" w:rsidRDefault="00FC7FE0" w:rsidP="00D61B11">
            <w:pPr>
              <w:widowControl w:val="0"/>
              <w:autoSpaceDE w:val="0"/>
              <w:autoSpaceDN w:val="0"/>
              <w:adjustRightInd w:val="0"/>
            </w:pPr>
            <w:r w:rsidRPr="00C627CC">
              <w:t>- водопровод и напорная канализация -5 м,</w:t>
            </w:r>
          </w:p>
          <w:p w:rsidR="00FC7FE0" w:rsidRPr="00C627CC" w:rsidRDefault="00FC7FE0" w:rsidP="00D61B11">
            <w:pPr>
              <w:widowControl w:val="0"/>
              <w:autoSpaceDE w:val="0"/>
              <w:autoSpaceDN w:val="0"/>
              <w:adjustRightInd w:val="0"/>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rPr>
          <w:u w:val="single"/>
        </w:rPr>
      </w:pPr>
      <w:r w:rsidRPr="00C627CC">
        <w:lastRenderedPageBreak/>
        <w:tab/>
      </w:r>
      <w:r w:rsidRPr="00C627CC">
        <w:rPr>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pPr>
    </w:p>
    <w:p w:rsidR="00FC7FE0" w:rsidRPr="00C627CC" w:rsidRDefault="00FC7FE0" w:rsidP="00D61B11">
      <w:pPr>
        <w:widowControl w:val="0"/>
        <w:spacing w:before="240" w:after="60"/>
        <w:outlineLvl w:val="1"/>
        <w:rPr>
          <w:rFonts w:eastAsia="Times New Roman"/>
          <w:b/>
          <w:bCs/>
          <w:iCs/>
        </w:rPr>
      </w:pPr>
      <w:bookmarkStart w:id="152" w:name="_Toc76049248"/>
      <w:r w:rsidRPr="00C627CC">
        <w:rPr>
          <w:rFonts w:eastAsia="Times New Roman"/>
          <w:b/>
          <w:bCs/>
          <w:iCs/>
        </w:rPr>
        <w:t>4. Ж-4 Зона смешанной общественно-жилой застройки</w:t>
      </w:r>
      <w:bookmarkEnd w:id="152"/>
      <w:r w:rsidRPr="00C627CC">
        <w:rPr>
          <w:rFonts w:eastAsia="Times New Roman"/>
          <w:b/>
          <w:bCs/>
          <w:iCs/>
        </w:rPr>
        <w:t xml:space="preserve"> </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7B5A8E" w:rsidRPr="00C627CC" w:rsidRDefault="007B5A8E" w:rsidP="007B5A8E">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8A210B" w:rsidRPr="00C627CC" w:rsidRDefault="008A210B" w:rsidP="008A210B">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8A210B" w:rsidRPr="00C627CC" w:rsidRDefault="008A210B"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jc w:val="both"/>
        <w:rPr>
          <w:b/>
        </w:rPr>
      </w:pPr>
      <w:r w:rsidRPr="00C627CC">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Для индивидуального жилищного строительства</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жилого дома (отдельно стоящего здания количеством надземных этажей не более чем три, высотой не более двадцати метров, </w:t>
            </w:r>
            <w:r w:rsidRPr="00C627CC">
              <w:lastRenderedPageBreak/>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C7FE0" w:rsidRPr="00C627CC" w:rsidRDefault="00FC7FE0" w:rsidP="00D61B11">
            <w:pPr>
              <w:widowControl w:val="0"/>
              <w:autoSpaceDE w:val="0"/>
              <w:autoSpaceDN w:val="0"/>
              <w:adjustRightInd w:val="0"/>
              <w:jc w:val="both"/>
            </w:pPr>
            <w:r w:rsidRPr="00C627CC">
              <w:t>выращивание сельскохозяйственных культур;</w:t>
            </w:r>
          </w:p>
          <w:p w:rsidR="00FC7FE0" w:rsidRPr="00C627CC" w:rsidRDefault="00FC7FE0" w:rsidP="00D61B11">
            <w:pPr>
              <w:widowControl w:val="0"/>
              <w:autoSpaceDE w:val="0"/>
              <w:autoSpaceDN w:val="0"/>
              <w:adjustRightInd w:val="0"/>
              <w:jc w:val="both"/>
            </w:pPr>
            <w:r w:rsidRPr="00C627CC">
              <w:t>размещение индивидуальных гаражей для собственных нужд и хозяйственных построек</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минимальная/максимальная площадь земельных участков   –</w:t>
            </w:r>
            <w:r w:rsidRPr="00C627CC">
              <w:rPr>
                <w:b/>
              </w:rPr>
              <w:t>500/2500</w:t>
            </w:r>
            <w:r w:rsidRPr="00C627CC">
              <w:t xml:space="preserve"> кв. м;</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jc w:val="both"/>
            </w:pPr>
            <w:r w:rsidRPr="00C627CC">
              <w:lastRenderedPageBreak/>
              <w:t xml:space="preserve">-максимальное количество этажей объектов капитального строительства – </w:t>
            </w:r>
            <w:r w:rsidRPr="00C627CC">
              <w:rPr>
                <w:b/>
              </w:rPr>
              <w:t>3 этажа</w:t>
            </w:r>
            <w:r w:rsidRPr="00C627CC">
              <w:t xml:space="preserve">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rFonts w:eastAsia="Calibri"/>
                <w:lang w:eastAsia="en-US"/>
              </w:rPr>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lastRenderedPageBreak/>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tabs>
                <w:tab w:val="left" w:pos="2520"/>
              </w:tabs>
              <w:rPr>
                <w:b/>
              </w:rPr>
            </w:pPr>
            <w:r w:rsidRPr="00C627CC">
              <w:t>КПЗ - 0,7</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Малоэтажная многоквартирная жилая застройка</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малоэтажных многоквартирных домов (многоквартирные дома высотой до 4 этажей, включая мансардный);</w:t>
            </w:r>
          </w:p>
          <w:p w:rsidR="00FC7FE0" w:rsidRPr="00C627CC" w:rsidRDefault="00FC7FE0" w:rsidP="00D61B11">
            <w:pPr>
              <w:widowControl w:val="0"/>
              <w:autoSpaceDE w:val="0"/>
              <w:autoSpaceDN w:val="0"/>
              <w:adjustRightInd w:val="0"/>
              <w:jc w:val="both"/>
            </w:pPr>
            <w:r w:rsidRPr="00C627CC">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C7FE0" w:rsidRPr="00C627CC" w:rsidRDefault="00FC7FE0" w:rsidP="00D61B11">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500/15000</w:t>
            </w:r>
            <w:r w:rsidRPr="00C627CC">
              <w:t xml:space="preserve"> 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4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jc w:val="both"/>
              <w:rPr>
                <w:bCs/>
              </w:rPr>
            </w:pPr>
            <w:r w:rsidRPr="00C627CC">
              <w:rPr>
                <w:bCs/>
              </w:rPr>
              <w:t xml:space="preserve">- </w:t>
            </w:r>
            <w:r w:rsidRPr="00C627CC">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FC7FE0" w:rsidRPr="00C627CC" w:rsidRDefault="00FC7FE0" w:rsidP="00D61B11">
            <w:pPr>
              <w:widowControl w:val="0"/>
              <w:autoSpaceDE w:val="0"/>
              <w:autoSpaceDN w:val="0"/>
              <w:adjustRightInd w:val="0"/>
              <w:jc w:val="both"/>
            </w:pPr>
            <w:r w:rsidRPr="00C627CC">
              <w:t>- минимальная ширина земельных участков вдоль фронта улицы (проезда) – 12 м;</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60%</w:t>
            </w:r>
            <w:r w:rsidRPr="00C627CC">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минимальный/максимальный коэффициент </w:t>
            </w:r>
            <w:r w:rsidRPr="00C627CC">
              <w:lastRenderedPageBreak/>
              <w:t>использования территории - 0,4/0,8</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FC7FE0" w:rsidRPr="00C627CC" w:rsidRDefault="00FC7FE0" w:rsidP="00D61B11">
            <w:pPr>
              <w:widowControl w:val="0"/>
              <w:tabs>
                <w:tab w:val="left" w:pos="2520"/>
              </w:tabs>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1B0467" w:rsidRPr="00C627CC" w:rsidRDefault="00742A24" w:rsidP="00D61B11">
            <w:pPr>
              <w:widowControl w:val="0"/>
              <w:tabs>
                <w:tab w:val="left" w:pos="2520"/>
              </w:tabs>
              <w:rPr>
                <w:b/>
              </w:rPr>
            </w:pPr>
            <w:r w:rsidRPr="00C627CC">
              <w:t>До</w:t>
            </w:r>
            <w:r w:rsidR="001B0467" w:rsidRPr="00C627CC">
              <w:t xml:space="preserve">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lastRenderedPageBreak/>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FC7FE0" w:rsidRPr="00C627CC" w:rsidRDefault="00FC7FE0" w:rsidP="00D61B11">
            <w:pPr>
              <w:widowControl w:val="0"/>
              <w:autoSpaceDE w:val="0"/>
              <w:autoSpaceDN w:val="0"/>
              <w:adjustRightInd w:val="0"/>
              <w:jc w:val="both"/>
            </w:pPr>
            <w:r w:rsidRPr="00C627CC">
              <w:t>производство сельскохозяйственной продукции;</w:t>
            </w:r>
          </w:p>
          <w:p w:rsidR="00FC7FE0" w:rsidRPr="00C627CC" w:rsidRDefault="00FC7FE0" w:rsidP="00D61B11">
            <w:pPr>
              <w:widowControl w:val="0"/>
              <w:autoSpaceDE w:val="0"/>
              <w:autoSpaceDN w:val="0"/>
              <w:adjustRightInd w:val="0"/>
              <w:jc w:val="both"/>
            </w:pPr>
            <w:r w:rsidRPr="00C627CC">
              <w:t>размещение гаража и иных вспомогательных сооружений;</w:t>
            </w:r>
          </w:p>
          <w:p w:rsidR="00FC7FE0" w:rsidRPr="00C627CC" w:rsidRDefault="00FC7FE0" w:rsidP="00D61B11">
            <w:pPr>
              <w:widowControl w:val="0"/>
              <w:autoSpaceDE w:val="0"/>
              <w:autoSpaceDN w:val="0"/>
              <w:adjustRightInd w:val="0"/>
              <w:jc w:val="both"/>
            </w:pPr>
            <w:r w:rsidRPr="00C627CC">
              <w:t>содержание сельскохозяйственных животных</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lang w:eastAsia="ru-RU"/>
              </w:rPr>
            </w:pPr>
            <w:r w:rsidRPr="00C627CC">
              <w:rPr>
                <w:rFonts w:eastAsia="Times New Roman"/>
                <w:lang w:eastAsia="ru-RU"/>
              </w:rPr>
              <w:t xml:space="preserve">- минимальная/максимальная площадь земельных участков </w:t>
            </w:r>
            <w:r w:rsidRPr="00C627CC">
              <w:rPr>
                <w:rFonts w:eastAsia="Times New Roman"/>
                <w:b/>
                <w:lang w:eastAsia="ru-RU"/>
              </w:rPr>
              <w:t>–  500 /5000 кв. м;</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FC7FE0" w:rsidRPr="00C627CC" w:rsidRDefault="00FC7FE0" w:rsidP="00D61B11">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 xml:space="preserve">Минимальный отступ строений от красной линии улиц не </w:t>
            </w:r>
            <w:r w:rsidRPr="00C627CC">
              <w:lastRenderedPageBreak/>
              <w:t>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tabs>
                <w:tab w:val="left" w:pos="2520"/>
              </w:tabs>
              <w:rPr>
                <w:b/>
              </w:rPr>
            </w:pPr>
            <w:r w:rsidRPr="00C627CC">
              <w:t>КПЗ - 0,7</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Блокированная жилая застройка</w:t>
            </w:r>
          </w:p>
          <w:p w:rsidR="00FC7FE0" w:rsidRPr="00C627CC" w:rsidRDefault="00FC7FE0" w:rsidP="00D61B11">
            <w:pPr>
              <w:widowControl w:val="0"/>
              <w:tabs>
                <w:tab w:val="left" w:pos="6946"/>
              </w:tabs>
              <w:textAlignment w:val="baseline"/>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w:t>
            </w:r>
            <w:r w:rsidRPr="00C627CC">
              <w:lastRenderedPageBreak/>
              <w:t>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C7FE0" w:rsidRPr="00C627CC" w:rsidRDefault="00FC7FE0" w:rsidP="00D61B11">
            <w:pPr>
              <w:widowControl w:val="0"/>
              <w:jc w:val="both"/>
            </w:pPr>
            <w:r w:rsidRPr="00C627CC">
              <w:t>разведение декоративных и плодовых деревьев, овощных и ягодных культур;</w:t>
            </w:r>
          </w:p>
          <w:p w:rsidR="00FC7FE0" w:rsidRPr="00C627CC" w:rsidRDefault="00FC7FE0" w:rsidP="00D61B11">
            <w:pPr>
              <w:widowControl w:val="0"/>
              <w:jc w:val="both"/>
            </w:pPr>
            <w:r w:rsidRPr="00C627CC">
              <w:t>размещение гаражей для собственных нужд и иных вспомогательных сооружений; обустройство спортивных и детских площадок, площадок для отдыха</w:t>
            </w:r>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lastRenderedPageBreak/>
              <w:t xml:space="preserve">- минимальная/максимальная площадь приквартирного участка блокированного жилого дома на одну семью - </w:t>
            </w:r>
            <w:r w:rsidR="00312DC4" w:rsidRPr="00C627CC">
              <w:rPr>
                <w:rFonts w:eastAsia="Times New Roman"/>
                <w:b/>
                <w:lang w:eastAsia="ru-RU"/>
              </w:rPr>
              <w:t> 100</w:t>
            </w:r>
            <w:r w:rsidRPr="00C627CC">
              <w:rPr>
                <w:rFonts w:eastAsia="Times New Roman"/>
                <w:b/>
                <w:lang w:eastAsia="ru-RU"/>
              </w:rPr>
              <w:t>/ (</w:t>
            </w:r>
            <w:r w:rsidR="0053513D">
              <w:rPr>
                <w:rFonts w:eastAsia="Times New Roman"/>
                <w:b/>
                <w:lang w:eastAsia="ru-RU"/>
              </w:rPr>
              <w:t>50</w:t>
            </w:r>
            <w:r w:rsidRPr="00C627CC">
              <w:rPr>
                <w:rFonts w:eastAsia="Times New Roman"/>
                <w:b/>
                <w:lang w:eastAsia="ru-RU"/>
              </w:rPr>
              <w:t>00) кв. м</w:t>
            </w:r>
            <w:r w:rsidRPr="00C627CC">
              <w:rPr>
                <w:rFonts w:eastAsia="Times New Roman"/>
                <w:lang w:eastAsia="ru-RU"/>
              </w:rPr>
              <w:t>;</w:t>
            </w:r>
          </w:p>
          <w:p w:rsidR="00FC7FE0" w:rsidRPr="00C627CC" w:rsidRDefault="00FC7FE0" w:rsidP="00D61B11">
            <w:pPr>
              <w:widowControl w:val="0"/>
              <w:jc w:val="both"/>
              <w:rPr>
                <w:b/>
              </w:rPr>
            </w:pPr>
            <w:r w:rsidRPr="00C627CC">
              <w:t xml:space="preserve">- максимальное количество этажей объектов капитального строительства – </w:t>
            </w:r>
            <w:r w:rsidRPr="00C627CC">
              <w:rPr>
                <w:b/>
              </w:rPr>
              <w:t>3 этажа;</w:t>
            </w:r>
          </w:p>
          <w:p w:rsidR="00FC7FE0" w:rsidRPr="00C627CC" w:rsidRDefault="00FC7FE0" w:rsidP="00D61B11">
            <w:pPr>
              <w:widowControl w:val="0"/>
            </w:pPr>
            <w:r w:rsidRPr="00C627CC">
              <w:t xml:space="preserve"> Минимальные отступы от границы смежного земельного участка до:</w:t>
            </w:r>
            <w:r w:rsidRPr="00C627CC">
              <w:br/>
            </w:r>
            <w:r w:rsidRPr="00C627CC">
              <w:rPr>
                <w:b/>
              </w:rPr>
              <w:lastRenderedPageBreak/>
              <w:t xml:space="preserve">    -</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rPr>
                <w:b/>
              </w:rPr>
              <w:t xml:space="preserve">- </w:t>
            </w:r>
            <w:r w:rsidRPr="00C627CC">
              <w:t xml:space="preserve">хозяйственных построек для содержания животных (а также надворных туалетов) - </w:t>
            </w:r>
            <w:r w:rsidRPr="00C627CC">
              <w:rPr>
                <w:b/>
              </w:rPr>
              <w:t>4 м</w:t>
            </w:r>
            <w:r w:rsidRPr="00C627CC">
              <w:t>;</w:t>
            </w:r>
          </w:p>
          <w:p w:rsidR="00FC7FE0" w:rsidRPr="00C627CC" w:rsidRDefault="00FC7FE0" w:rsidP="00D61B11">
            <w:pPr>
              <w:widowControl w:val="0"/>
              <w:jc w:val="both"/>
            </w:pPr>
            <w:r w:rsidRPr="00C627CC">
              <w:t xml:space="preserve">Минимальный отступ строений от красной линии улиц не менее чем на - </w:t>
            </w:r>
            <w:r w:rsidRPr="00C627CC">
              <w:rPr>
                <w:b/>
              </w:rPr>
              <w:t>5 м</w:t>
            </w:r>
            <w:r w:rsidRPr="00C627CC">
              <w:t xml:space="preserve">, от красной линии проездов не менее чем на </w:t>
            </w:r>
            <w:r w:rsidRPr="00C627CC">
              <w:rPr>
                <w:b/>
              </w:rPr>
              <w:t>3 м</w:t>
            </w:r>
            <w:r w:rsidRPr="00C627CC">
              <w:rPr>
                <w:rFonts w:eastAsia="Calibri"/>
                <w:b/>
              </w:rPr>
              <w:t xml:space="preserve">, </w:t>
            </w:r>
            <w:r w:rsidRPr="00C627CC">
              <w:rPr>
                <w:rFonts w:eastAsia="Calibri"/>
                <w:bCs/>
              </w:rPr>
              <w:t xml:space="preserve">от границ смежных земельных участков на менее чем на </w:t>
            </w:r>
            <w:r w:rsidRPr="00C627CC">
              <w:rPr>
                <w:rFonts w:eastAsia="Calibri"/>
                <w:b/>
              </w:rPr>
              <w:t>3 м</w:t>
            </w:r>
            <w:r w:rsidRPr="00C627CC">
              <w:rPr>
                <w:rFonts w:eastAsia="Calibri"/>
                <w:bCs/>
              </w:rPr>
              <w:t xml:space="preserve">, между смежными блоками, расположенными на смежных земельных участках – </w:t>
            </w:r>
            <w:r w:rsidRPr="00C627CC">
              <w:rPr>
                <w:rFonts w:eastAsia="Calibri"/>
                <w:b/>
              </w:rPr>
              <w:t>0 м</w:t>
            </w:r>
            <w:r w:rsidRPr="00C627CC">
              <w:rPr>
                <w:rFonts w:eastAsia="Calibri"/>
                <w:bCs/>
              </w:rPr>
              <w:t>;</w:t>
            </w:r>
          </w:p>
          <w:p w:rsidR="00FC7FE0" w:rsidRPr="00C627CC" w:rsidRDefault="00FC7FE0" w:rsidP="00D61B11">
            <w:pPr>
              <w:widowControl w:val="0"/>
              <w:jc w:val="both"/>
            </w:pPr>
            <w:r w:rsidRPr="00C627CC">
              <w:t xml:space="preserve">Минимальная ширина земельных участков вдоль фронта улицы (проезда) – </w:t>
            </w:r>
            <w:r w:rsidR="001B0467" w:rsidRPr="00C627CC">
              <w:rPr>
                <w:b/>
              </w:rPr>
              <w:t>6</w:t>
            </w:r>
            <w:r w:rsidRPr="00C627CC">
              <w:t xml:space="preserve"> </w:t>
            </w:r>
            <w:r w:rsidRPr="00C627CC">
              <w:rPr>
                <w:b/>
              </w:rPr>
              <w:t>м</w:t>
            </w:r>
            <w:r w:rsidRPr="00C627CC">
              <w:t xml:space="preserve">; </w:t>
            </w:r>
          </w:p>
          <w:p w:rsidR="00FC7FE0" w:rsidRPr="00C627CC" w:rsidRDefault="00FC7FE0" w:rsidP="00D61B11">
            <w:pPr>
              <w:widowControl w:val="0"/>
              <w:overflowPunct w:val="0"/>
              <w:autoSpaceDE w:val="0"/>
              <w:jc w:val="both"/>
              <w:textAlignment w:val="baseline"/>
            </w:pPr>
            <w:r w:rsidRPr="00C627CC">
              <w:t xml:space="preserve">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rsidR="001B0467" w:rsidRPr="00C627CC" w:rsidRDefault="001B0467" w:rsidP="001B0467">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1B0467" w:rsidRPr="00C627CC" w:rsidRDefault="001B0467" w:rsidP="001B0467">
            <w:pPr>
              <w:widowControl w:val="0"/>
              <w:jc w:val="both"/>
            </w:pPr>
            <w:r w:rsidRPr="00C627CC">
              <w:t xml:space="preserve">Максимальная высота объектов жилищного строительства для объектов с углом наклона кровли до 15° - 10 м, с углом наклона кровли более 15° - 13 м. </w:t>
            </w:r>
          </w:p>
          <w:p w:rsidR="001B0467" w:rsidRPr="00C627CC" w:rsidRDefault="001B0467" w:rsidP="001B0467">
            <w:pPr>
              <w:widowControl w:val="0"/>
              <w:tabs>
                <w:tab w:val="left" w:pos="2520"/>
              </w:tabs>
              <w:rPr>
                <w:b/>
              </w:rPr>
            </w:pPr>
            <w:r w:rsidRPr="00C627CC">
              <w:t>КПЗ – 0,6.</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lastRenderedPageBreak/>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lastRenderedPageBreak/>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Бытовое обслуживание</w:t>
            </w:r>
          </w:p>
          <w:p w:rsidR="00FC7FE0" w:rsidRPr="00C627CC" w:rsidRDefault="00FC7FE0" w:rsidP="00D61B11">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r w:rsidRPr="00C627CC">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lastRenderedPageBreak/>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Деловое управление</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Рынки</w:t>
            </w:r>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C7FE0" w:rsidRPr="00C627CC" w:rsidRDefault="00FC7FE0" w:rsidP="00D61B11">
            <w:pPr>
              <w:widowControl w:val="0"/>
              <w:tabs>
                <w:tab w:val="left" w:pos="6946"/>
              </w:tabs>
              <w:textAlignment w:val="baseline"/>
              <w:rPr>
                <w:b/>
              </w:rPr>
            </w:pPr>
            <w:r w:rsidRPr="00C627CC">
              <w:rPr>
                <w:rFonts w:eastAsia="Times New Roman"/>
                <w:lang w:eastAsia="ru-RU"/>
              </w:rPr>
              <w:t>- 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  </w:t>
            </w:r>
            <w:r w:rsidRPr="00C627CC">
              <w:rPr>
                <w:b/>
              </w:rPr>
              <w:t xml:space="preserve">1500/50 000 </w:t>
            </w:r>
            <w:r w:rsidRPr="00C627CC">
              <w:t xml:space="preserve">кв. м; </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10 м,</w:t>
            </w:r>
            <w:r w:rsidRPr="00C627CC">
              <w:t xml:space="preserve"> от фронтальной границы участка</w:t>
            </w:r>
            <w:r w:rsidRPr="00C627CC">
              <w:rPr>
                <w:b/>
              </w:rPr>
              <w:t>- 10 м</w:t>
            </w:r>
            <w:r w:rsidRPr="00C627CC">
              <w:t>;</w:t>
            </w:r>
          </w:p>
          <w:p w:rsidR="00FC7FE0" w:rsidRPr="00C627CC" w:rsidRDefault="00FC7FE0" w:rsidP="00D61B11">
            <w:pPr>
              <w:widowControl w:val="0"/>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Магазины</w:t>
            </w:r>
          </w:p>
          <w:p w:rsidR="00FC7FE0" w:rsidRPr="00C627CC" w:rsidRDefault="00FC7FE0" w:rsidP="00D61B11">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w:t>
            </w:r>
            <w:r w:rsidRPr="00C627CC">
              <w:lastRenderedPageBreak/>
              <w:t>соответствии с  действующим законодательством</w:t>
            </w:r>
            <w:r w:rsidRPr="00C627CC">
              <w:rPr>
                <w:rFonts w:eastAsia="Calibri"/>
                <w:lang w:eastAsia="en-US"/>
              </w:rPr>
              <w:t xml:space="preserve">  </w:t>
            </w:r>
            <w:r w:rsidRPr="00C627CC">
              <w:t xml:space="preserve">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Общественное питание</w:t>
            </w:r>
          </w:p>
          <w:p w:rsidR="00FC7FE0" w:rsidRPr="00C627CC" w:rsidRDefault="00FC7FE0" w:rsidP="00D61B11">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xml:space="preserve">- площадь земельного участка, применительно к видам разрешенного использования «Общественное питание», по </w:t>
            </w:r>
            <w:r w:rsidRPr="00C627CC">
              <w:lastRenderedPageBreak/>
              <w:t>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Гостиничное обслуживание</w:t>
            </w:r>
          </w:p>
          <w:p w:rsidR="00FC7FE0" w:rsidRPr="00C627CC" w:rsidRDefault="00FC7FE0" w:rsidP="00D61B11">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r w:rsidRPr="00C627CC">
              <w:t>Размещение гостиниц.</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 /10 000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этажей;</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озеленение территории – не менее </w:t>
            </w:r>
            <w:r w:rsidRPr="00C627CC">
              <w:rPr>
                <w:b/>
              </w:rPr>
              <w:t>15%</w:t>
            </w:r>
            <w:r w:rsidRPr="00C627CC">
              <w:t xml:space="preserve"> от площади </w:t>
            </w:r>
            <w:r w:rsidRPr="00C627CC">
              <w:lastRenderedPageBreak/>
              <w:t>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C627CC">
              <w:lastRenderedPageBreak/>
              <w:t>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jc w:val="center"/>
      </w:pPr>
    </w:p>
    <w:p w:rsidR="00FC7FE0" w:rsidRPr="00C627CC" w:rsidRDefault="00FC7FE0" w:rsidP="00D61B11">
      <w:pPr>
        <w:widowControl w:val="0"/>
        <w:rPr>
          <w:b/>
        </w:rPr>
      </w:pPr>
      <w:r w:rsidRPr="00C627CC">
        <w:rPr>
          <w:b/>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Передвижное жилье</w:t>
            </w:r>
          </w:p>
          <w:p w:rsidR="00FC7FE0" w:rsidRPr="00C627CC" w:rsidRDefault="00FC7FE0" w:rsidP="00D61B11">
            <w:pPr>
              <w:widowControl w:val="0"/>
              <w:tabs>
                <w:tab w:val="left" w:pos="6946"/>
              </w:tabs>
              <w:textAlignment w:val="baseline"/>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Регламенты не устанавливаются</w:t>
            </w:r>
          </w:p>
          <w:p w:rsidR="00FC7FE0" w:rsidRPr="00C627CC" w:rsidRDefault="00FC7FE0" w:rsidP="00D61B11">
            <w:pPr>
              <w:widowControl w:val="0"/>
              <w:tabs>
                <w:tab w:val="left" w:pos="2520"/>
              </w:tabs>
            </w:pPr>
          </w:p>
        </w:tc>
      </w:tr>
    </w:tbl>
    <w:p w:rsidR="00FC7FE0" w:rsidRPr="00C627CC" w:rsidRDefault="00FC7FE0" w:rsidP="00D61B11">
      <w:pPr>
        <w:widowControl w:val="0"/>
        <w:jc w:val="center"/>
        <w:rPr>
          <w:b/>
        </w:rPr>
      </w:pPr>
    </w:p>
    <w:p w:rsidR="00FC7FE0" w:rsidRPr="00C627CC" w:rsidRDefault="00FC7FE0" w:rsidP="00D61B11">
      <w:pPr>
        <w:widowControl w:val="0"/>
        <w:jc w:val="center"/>
        <w:rPr>
          <w:b/>
        </w:rPr>
      </w:pPr>
      <w:r w:rsidRPr="00C627CC">
        <w:rPr>
          <w:b/>
        </w:rPr>
        <w:t>4.3.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6"/>
        <w:gridCol w:w="9910"/>
      </w:tblGrid>
      <w:tr w:rsidR="00FC7FE0" w:rsidRPr="00C627CC" w:rsidTr="00FC7FE0">
        <w:trPr>
          <w:trHeight w:val="552"/>
        </w:trPr>
        <w:tc>
          <w:tcPr>
            <w:tcW w:w="1546" w:type="pct"/>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3454" w:type="pct"/>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80"/>
        </w:trPr>
        <w:tc>
          <w:tcPr>
            <w:tcW w:w="1546" w:type="pct"/>
          </w:tcPr>
          <w:p w:rsidR="00FC7FE0" w:rsidRPr="00C627CC" w:rsidRDefault="00FC7FE0" w:rsidP="00D61B11">
            <w:pPr>
              <w:widowControl w:val="0"/>
              <w:jc w:val="both"/>
            </w:pPr>
            <w:r w:rsidRPr="00C627CC">
              <w:t>Историко-культурная деятельность</w:t>
            </w:r>
          </w:p>
        </w:tc>
        <w:tc>
          <w:tcPr>
            <w:tcW w:w="3454" w:type="pct"/>
          </w:tcPr>
          <w:p w:rsidR="00FC7FE0" w:rsidRPr="00C627CC" w:rsidRDefault="00FC7FE0" w:rsidP="00D61B11">
            <w:pPr>
              <w:widowControl w:val="0"/>
              <w:jc w:val="both"/>
            </w:pPr>
            <w:r w:rsidRPr="00C627CC">
              <w:rPr>
                <w:rFonts w:eastAsia="Times New Roman"/>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80"/>
        </w:trPr>
        <w:tc>
          <w:tcPr>
            <w:tcW w:w="1546" w:type="pct"/>
          </w:tcPr>
          <w:p w:rsidR="00FC7FE0" w:rsidRPr="00C627CC" w:rsidRDefault="00FC7FE0" w:rsidP="00D61B11">
            <w:pPr>
              <w:widowControl w:val="0"/>
              <w:jc w:val="both"/>
            </w:pPr>
            <w:r w:rsidRPr="00C627CC">
              <w:t>Объекты хозяйственного назначения:</w:t>
            </w:r>
          </w:p>
          <w:p w:rsidR="00FC7FE0" w:rsidRPr="00C627CC" w:rsidRDefault="00FC7FE0" w:rsidP="00D61B11">
            <w:pPr>
              <w:widowControl w:val="0"/>
              <w:ind w:firstLine="317"/>
              <w:jc w:val="both"/>
            </w:pPr>
            <w:r w:rsidRPr="00C627CC">
              <w:t>- хозяйственные постройки, летние кухни, беседки, кладовые, подвалы;</w:t>
            </w:r>
          </w:p>
          <w:p w:rsidR="00FC7FE0" w:rsidRPr="00C627CC" w:rsidRDefault="00FC7FE0" w:rsidP="00D61B11">
            <w:pPr>
              <w:widowControl w:val="0"/>
              <w:ind w:firstLine="317"/>
              <w:jc w:val="both"/>
            </w:pPr>
            <w:r w:rsidRPr="00C627CC">
              <w:lastRenderedPageBreak/>
              <w:t>- сады, огороды, палисадники;</w:t>
            </w:r>
          </w:p>
          <w:p w:rsidR="00FC7FE0" w:rsidRPr="00C627CC" w:rsidRDefault="00FC7FE0" w:rsidP="00D61B11">
            <w:pPr>
              <w:widowControl w:val="0"/>
              <w:ind w:firstLine="317"/>
              <w:jc w:val="both"/>
            </w:pPr>
            <w:r w:rsidRPr="00C627CC">
              <w:t>- теплицы, оранжереи индивидуального пользования;</w:t>
            </w:r>
          </w:p>
          <w:p w:rsidR="00FC7FE0" w:rsidRPr="00C627CC" w:rsidRDefault="00FC7FE0" w:rsidP="00D61B11">
            <w:pPr>
              <w:widowControl w:val="0"/>
              <w:ind w:firstLine="317"/>
              <w:jc w:val="both"/>
            </w:pPr>
            <w:r w:rsidRPr="00C627CC">
              <w:t xml:space="preserve">- бассейны, бани и сауны индивидуального использования; </w:t>
            </w:r>
          </w:p>
          <w:p w:rsidR="00FC7FE0" w:rsidRPr="00C627CC" w:rsidRDefault="00FC7FE0" w:rsidP="00D61B11">
            <w:pPr>
              <w:widowControl w:val="0"/>
              <w:ind w:firstLine="317"/>
              <w:jc w:val="both"/>
            </w:pPr>
            <w:r w:rsidRPr="00C627CC">
              <w:t>- индивидуальные надворные туалеты гидронепроницаемые выгреба, септики;</w:t>
            </w:r>
          </w:p>
          <w:p w:rsidR="00FC7FE0" w:rsidRPr="00C627CC" w:rsidRDefault="00FC7FE0" w:rsidP="00D61B11">
            <w:pPr>
              <w:widowControl w:val="0"/>
              <w:ind w:firstLine="317"/>
              <w:jc w:val="both"/>
            </w:pPr>
            <w:r w:rsidRPr="00C627CC">
              <w:t>-индивидуальные резервуары для хранения воды, скважины для забора воды, индивидуальные колодцы.</w:t>
            </w:r>
          </w:p>
          <w:p w:rsidR="00FC7FE0" w:rsidRPr="00C627CC" w:rsidRDefault="00FC7FE0" w:rsidP="00D61B11">
            <w:pPr>
              <w:widowControl w:val="0"/>
              <w:jc w:val="both"/>
            </w:pPr>
            <w:r w:rsidRPr="00C627CC">
              <w:t>Благоустройство и озеленение.</w:t>
            </w:r>
          </w:p>
          <w:p w:rsidR="00FC7FE0" w:rsidRPr="00C627CC" w:rsidRDefault="00FC7FE0" w:rsidP="00D61B11">
            <w:pPr>
              <w:widowControl w:val="0"/>
              <w:jc w:val="both"/>
            </w:pPr>
            <w:r w:rsidRPr="00C627CC">
              <w:t>Навесы, террасы.</w:t>
            </w:r>
          </w:p>
        </w:tc>
        <w:tc>
          <w:tcPr>
            <w:tcW w:w="3454" w:type="pct"/>
          </w:tcPr>
          <w:p w:rsidR="00FC7FE0" w:rsidRPr="00C627CC" w:rsidRDefault="00FC7FE0" w:rsidP="00D61B11">
            <w:pPr>
              <w:widowControl w:val="0"/>
              <w:jc w:val="both"/>
            </w:pPr>
            <w:r w:rsidRPr="00C627CC">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317"/>
              <w:jc w:val="both"/>
            </w:pPr>
            <w:r w:rsidRPr="00C627CC">
              <w:t>Максимальное количество надземных этажей  – не более 1 этажа,</w:t>
            </w:r>
          </w:p>
          <w:p w:rsidR="00FC7FE0" w:rsidRPr="00C627CC" w:rsidRDefault="00FC7FE0" w:rsidP="00D61B11">
            <w:pPr>
              <w:widowControl w:val="0"/>
              <w:ind w:firstLine="317"/>
              <w:jc w:val="both"/>
            </w:pPr>
            <w:r w:rsidRPr="00C627CC">
              <w:lastRenderedPageBreak/>
              <w:t>-минимальная высота этажа 2.4 м,</w:t>
            </w:r>
          </w:p>
          <w:p w:rsidR="00FC7FE0" w:rsidRPr="00C627CC" w:rsidRDefault="00FC7FE0" w:rsidP="00D61B11">
            <w:pPr>
              <w:widowControl w:val="0"/>
              <w:ind w:firstLine="317"/>
              <w:jc w:val="both"/>
            </w:pPr>
            <w:r w:rsidRPr="00C627CC">
              <w:t xml:space="preserve">-максимальная высота строения -6 м. </w:t>
            </w:r>
          </w:p>
          <w:p w:rsidR="00FC7FE0" w:rsidRPr="00C627CC" w:rsidRDefault="00FC7FE0" w:rsidP="00D61B11">
            <w:pPr>
              <w:widowControl w:val="0"/>
              <w:jc w:val="both"/>
            </w:pPr>
            <w:r w:rsidRPr="00C627CC">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rsidR="00FC7FE0" w:rsidRPr="00C627CC" w:rsidRDefault="00FC7FE0" w:rsidP="00D61B11">
            <w:pPr>
              <w:widowControl w:val="0"/>
              <w:ind w:firstLine="317"/>
              <w:jc w:val="both"/>
            </w:pPr>
            <w:r w:rsidRPr="00C627CC">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FC7FE0" w:rsidRPr="00C627CC" w:rsidRDefault="00FC7FE0" w:rsidP="00D61B11">
            <w:pPr>
              <w:widowControl w:val="0"/>
              <w:ind w:firstLine="317"/>
              <w:jc w:val="both"/>
            </w:pPr>
            <w:r w:rsidRPr="00C627CC">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rsidR="00FC7FE0" w:rsidRPr="00C627CC" w:rsidRDefault="00FC7FE0" w:rsidP="00D61B11">
            <w:pPr>
              <w:widowControl w:val="0"/>
              <w:ind w:firstLine="317"/>
              <w:jc w:val="both"/>
            </w:pPr>
            <w:r w:rsidRPr="00C627CC">
              <w:t>Расстояние:</w:t>
            </w:r>
          </w:p>
          <w:p w:rsidR="00FC7FE0" w:rsidRPr="00C627CC" w:rsidRDefault="00FC7FE0" w:rsidP="00D61B11">
            <w:pPr>
              <w:widowControl w:val="0"/>
              <w:ind w:left="644"/>
              <w:jc w:val="both"/>
            </w:pPr>
            <w:r w:rsidRPr="00C627CC">
              <w:t>от границ соседнего участка до стволов высокорослых деревьев - 4 м,</w:t>
            </w:r>
          </w:p>
          <w:p w:rsidR="00FC7FE0" w:rsidRPr="00C627CC" w:rsidRDefault="00FC7FE0" w:rsidP="00D61B11">
            <w:pPr>
              <w:widowControl w:val="0"/>
              <w:ind w:left="644"/>
              <w:jc w:val="both"/>
            </w:pPr>
            <w:r w:rsidRPr="00C627CC">
              <w:t>от границ соседнего участка до стволов среднерослых деревьев - 2 м,</w:t>
            </w:r>
          </w:p>
          <w:p w:rsidR="00FC7FE0" w:rsidRPr="00C627CC" w:rsidRDefault="00FC7FE0" w:rsidP="00D61B11">
            <w:pPr>
              <w:widowControl w:val="0"/>
              <w:jc w:val="both"/>
            </w:pPr>
            <w:r w:rsidRPr="00C627CC">
              <w:t xml:space="preserve">           от границ соседнего участка до кустарника - 1 м.</w:t>
            </w:r>
          </w:p>
          <w:p w:rsidR="00FC7FE0" w:rsidRPr="00C627CC" w:rsidRDefault="00FC7FE0" w:rsidP="00D61B11">
            <w:pPr>
              <w:widowControl w:val="0"/>
              <w:jc w:val="both"/>
              <w:rPr>
                <w:vertAlign w:val="superscript"/>
              </w:rPr>
            </w:pPr>
            <w:r w:rsidRPr="00C627CC">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rsidR="00FC7FE0" w:rsidRPr="00C627CC" w:rsidRDefault="00FC7FE0" w:rsidP="00D61B11">
            <w:pPr>
              <w:widowControl w:val="0"/>
              <w:jc w:val="both"/>
            </w:pPr>
            <w:r w:rsidRPr="00C627CC">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FC7FE0" w:rsidRPr="00C627CC" w:rsidRDefault="00FC7FE0" w:rsidP="00D61B11">
            <w:pPr>
              <w:widowControl w:val="0"/>
              <w:jc w:val="both"/>
            </w:pPr>
            <w:r w:rsidRPr="00C627CC">
              <w:t xml:space="preserve">Группы сараев должны содержать не более 30 блоков каждая. Площадь застройки сблокированных сараев не должна превышать 800 кв. м. </w:t>
            </w:r>
          </w:p>
          <w:p w:rsidR="00FC7FE0" w:rsidRPr="00C627CC" w:rsidRDefault="00FC7FE0" w:rsidP="00D61B11">
            <w:pPr>
              <w:widowControl w:val="0"/>
              <w:jc w:val="both"/>
            </w:pPr>
            <w:r w:rsidRPr="00C627CC">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FC7FE0" w:rsidRPr="00C627CC" w:rsidRDefault="00FC7FE0" w:rsidP="00D61B11">
            <w:pPr>
              <w:widowControl w:val="0"/>
              <w:jc w:val="both"/>
            </w:pPr>
            <w:r w:rsidRPr="00C627CC">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FC7FE0" w:rsidRPr="00C627CC" w:rsidRDefault="00FC7FE0" w:rsidP="00D61B11">
            <w:pPr>
              <w:widowControl w:val="0"/>
              <w:jc w:val="both"/>
            </w:pPr>
            <w:r w:rsidRPr="00C627CC">
              <w:t>Вспомогательные строения, за исключением гаражей, размещать со стороны улиц не допускается.</w:t>
            </w:r>
          </w:p>
          <w:p w:rsidR="00FC7FE0" w:rsidRPr="00C627CC" w:rsidRDefault="00FC7FE0" w:rsidP="00D61B11">
            <w:pPr>
              <w:widowControl w:val="0"/>
              <w:jc w:val="both"/>
            </w:pPr>
            <w:r w:rsidRPr="00C627CC">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C7FE0" w:rsidRPr="00C627CC" w:rsidRDefault="00FC7FE0" w:rsidP="00D61B11">
            <w:pPr>
              <w:widowControl w:val="0"/>
              <w:ind w:firstLine="33"/>
              <w:jc w:val="both"/>
            </w:pPr>
            <w:r w:rsidRPr="00C627CC">
              <w:lastRenderedPageBreak/>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80"/>
        </w:trPr>
        <w:tc>
          <w:tcPr>
            <w:tcW w:w="1546" w:type="pct"/>
          </w:tcPr>
          <w:p w:rsidR="00FC7FE0" w:rsidRPr="00C627CC" w:rsidRDefault="00FC7FE0" w:rsidP="00D61B11">
            <w:pPr>
              <w:widowControl w:val="0"/>
              <w:jc w:val="both"/>
            </w:pPr>
            <w:r w:rsidRPr="00C627CC">
              <w:lastRenderedPageBreak/>
              <w:t>Отдельно стоящие, встроенные или пристроенные в жилые дома гаражи на одно-два машиноместа на индивидуальный участок.</w:t>
            </w:r>
          </w:p>
          <w:p w:rsidR="00FC7FE0" w:rsidRPr="00C627CC" w:rsidRDefault="00FC7FE0" w:rsidP="00D61B11">
            <w:pPr>
              <w:widowControl w:val="0"/>
            </w:pPr>
          </w:p>
        </w:tc>
        <w:tc>
          <w:tcPr>
            <w:tcW w:w="3454"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293"/>
              <w:jc w:val="both"/>
            </w:pPr>
            <w:r w:rsidRPr="00C627CC">
              <w:t>Максимальное количество надземных этажей – не более 1 этажа .</w:t>
            </w:r>
          </w:p>
          <w:p w:rsidR="00FC7FE0" w:rsidRPr="00C627CC" w:rsidRDefault="00FC7FE0" w:rsidP="00D61B11">
            <w:pPr>
              <w:widowControl w:val="0"/>
              <w:ind w:firstLine="293"/>
              <w:jc w:val="both"/>
            </w:pPr>
            <w:r w:rsidRPr="00C627CC">
              <w:t xml:space="preserve">Максимальная высота – до 7 м., высота этажа – до 3м. </w:t>
            </w:r>
          </w:p>
          <w:p w:rsidR="00FC7FE0" w:rsidRPr="00C627CC" w:rsidRDefault="00FC7FE0" w:rsidP="00D61B11">
            <w:pPr>
              <w:widowControl w:val="0"/>
              <w:ind w:firstLine="293"/>
              <w:jc w:val="both"/>
            </w:pPr>
            <w:r w:rsidRPr="00C627CC">
              <w:t>Допускается размещать по красной линии без устройства распашных ворот.            Допускается делать встроенными в первые этажи жилого дома.</w:t>
            </w:r>
          </w:p>
          <w:p w:rsidR="00FC7FE0" w:rsidRPr="00C627CC" w:rsidRDefault="00FC7FE0" w:rsidP="00D61B11">
            <w:pPr>
              <w:widowControl w:val="0"/>
              <w:ind w:firstLine="293"/>
              <w:jc w:val="both"/>
            </w:pPr>
            <w:r w:rsidRPr="00C627CC">
              <w:t>Отступ от границ смежного земельного участка -1 м.</w:t>
            </w:r>
          </w:p>
          <w:p w:rsidR="00FC7FE0" w:rsidRPr="00C627CC" w:rsidRDefault="00FC7FE0" w:rsidP="00D61B11">
            <w:pPr>
              <w:widowControl w:val="0"/>
              <w:ind w:firstLine="293"/>
              <w:jc w:val="both"/>
            </w:pPr>
            <w:r w:rsidRPr="00C627CC">
              <w:t>Отступ от границ смежного земельного участка до открытой стоянки – 1 м.</w:t>
            </w:r>
          </w:p>
          <w:p w:rsidR="00FC7FE0" w:rsidRPr="00C627CC" w:rsidRDefault="00FC7FE0" w:rsidP="00D61B11">
            <w:pPr>
              <w:widowControl w:val="0"/>
              <w:ind w:firstLine="317"/>
              <w:jc w:val="both"/>
            </w:pPr>
            <w:r w:rsidRPr="00C627CC">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FC7FE0" w:rsidRPr="00C627CC" w:rsidTr="00FC7FE0">
        <w:trPr>
          <w:trHeight w:val="280"/>
        </w:trPr>
        <w:tc>
          <w:tcPr>
            <w:tcW w:w="1546" w:type="pct"/>
          </w:tcPr>
          <w:p w:rsidR="00FC7FE0" w:rsidRPr="00C627CC" w:rsidRDefault="00FC7FE0" w:rsidP="00D61B11">
            <w:pPr>
              <w:widowControl w:val="0"/>
              <w:spacing w:before="120"/>
              <w:jc w:val="both"/>
            </w:pPr>
            <w:r w:rsidRPr="00C627CC">
              <w:t>Надворные туалеты, гидронепроницаемые выгребы, септики.</w:t>
            </w:r>
          </w:p>
        </w:tc>
        <w:tc>
          <w:tcPr>
            <w:tcW w:w="3454" w:type="pct"/>
          </w:tcPr>
          <w:p w:rsidR="00FC7FE0" w:rsidRPr="00C627CC" w:rsidRDefault="00FC7FE0" w:rsidP="00D61B11">
            <w:pPr>
              <w:widowControl w:val="0"/>
              <w:ind w:firstLine="709"/>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 xml:space="preserve">Максимальный процент застройки назначать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Надворные туалеты:</w:t>
            </w:r>
          </w:p>
          <w:p w:rsidR="00FC7FE0" w:rsidRPr="00C627CC" w:rsidRDefault="00FC7FE0" w:rsidP="00D61B11">
            <w:pPr>
              <w:widowControl w:val="0"/>
              <w:jc w:val="both"/>
            </w:pPr>
            <w:r w:rsidRPr="00C627CC">
              <w:t xml:space="preserve">- расстояние от красной линии не менее - 10 м; </w:t>
            </w:r>
          </w:p>
          <w:p w:rsidR="00FC7FE0" w:rsidRPr="00C627CC" w:rsidRDefault="00FC7FE0" w:rsidP="00D61B11">
            <w:pPr>
              <w:widowControl w:val="0"/>
              <w:jc w:val="both"/>
            </w:pPr>
            <w:r w:rsidRPr="00C627CC">
              <w:t>- расстояние от границы смежного земельного участка не менее - 1 м;</w:t>
            </w:r>
          </w:p>
          <w:p w:rsidR="00FC7FE0" w:rsidRPr="00C627CC" w:rsidRDefault="00FC7FE0" w:rsidP="00D61B11">
            <w:pPr>
              <w:widowControl w:val="0"/>
              <w:jc w:val="both"/>
            </w:pPr>
            <w:r w:rsidRPr="00C627CC">
              <w:t>- до стен соседнего дома при отсутствии централизованной канализации - не менее 12 м, до источника водоснабжения (колодца) - не менее 25 м.</w:t>
            </w:r>
          </w:p>
          <w:p w:rsidR="00FC7FE0" w:rsidRPr="00C627CC" w:rsidRDefault="00FC7FE0" w:rsidP="00D61B11">
            <w:pPr>
              <w:widowControl w:val="0"/>
              <w:ind w:left="67"/>
              <w:jc w:val="both"/>
            </w:pPr>
            <w:r w:rsidRPr="00C627CC">
              <w:t>Минимальное расстояние от границ участка до строений, а также между строениями:</w:t>
            </w:r>
          </w:p>
          <w:p w:rsidR="00FC7FE0" w:rsidRPr="00C627CC" w:rsidRDefault="00FC7FE0" w:rsidP="00D61B11">
            <w:pPr>
              <w:widowControl w:val="0"/>
              <w:jc w:val="both"/>
            </w:pPr>
            <w:r w:rsidRPr="00C627CC">
              <w:t>- от септиков до фундаментов зданий, строений, сооружений – не менее 5м., от фильтрующих колодцев – не менее 8 м.;</w:t>
            </w:r>
          </w:p>
          <w:p w:rsidR="00FC7FE0" w:rsidRPr="00C627CC" w:rsidRDefault="00FC7FE0" w:rsidP="00D61B11">
            <w:pPr>
              <w:widowControl w:val="0"/>
              <w:jc w:val="both"/>
            </w:pPr>
            <w:r w:rsidRPr="00C627CC">
              <w:t>- от септиков и фильтрующих колодцев до границы соседнего земельного участка и красной линии - не менее 4 м. и 7 м. соответственно.</w:t>
            </w:r>
          </w:p>
        </w:tc>
      </w:tr>
      <w:tr w:rsidR="00FC7FE0" w:rsidRPr="00C627CC" w:rsidTr="00FC7FE0">
        <w:trPr>
          <w:trHeight w:val="280"/>
        </w:trPr>
        <w:tc>
          <w:tcPr>
            <w:tcW w:w="1546" w:type="pct"/>
          </w:tcPr>
          <w:p w:rsidR="00FC7FE0" w:rsidRPr="00C627CC" w:rsidRDefault="00FC7FE0" w:rsidP="00D61B11">
            <w:pPr>
              <w:widowControl w:val="0"/>
              <w:autoSpaceDE w:val="0"/>
              <w:autoSpaceDN w:val="0"/>
              <w:adjustRightInd w:val="0"/>
              <w:spacing w:before="120"/>
              <w:jc w:val="both"/>
            </w:pPr>
            <w:r w:rsidRPr="00C627CC">
              <w:t>Автостоянки для парковки автомобилей посетителей.</w:t>
            </w:r>
          </w:p>
        </w:tc>
        <w:tc>
          <w:tcPr>
            <w:tcW w:w="3454"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lastRenderedPageBreak/>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FC7FE0" w:rsidRPr="00C627CC" w:rsidTr="00FC7FE0">
        <w:trPr>
          <w:trHeight w:val="280"/>
        </w:trPr>
        <w:tc>
          <w:tcPr>
            <w:tcW w:w="1546" w:type="pct"/>
          </w:tcPr>
          <w:p w:rsidR="00FC7FE0" w:rsidRPr="00C627CC" w:rsidRDefault="00FC7FE0" w:rsidP="00D61B11">
            <w:pPr>
              <w:widowControl w:val="0"/>
              <w:jc w:val="both"/>
            </w:pPr>
            <w:r w:rsidRPr="00C627CC">
              <w:lastRenderedPageBreak/>
              <w:t>Детские игровые площадки, площадки отдыха, занятия физкультурой и спортом, хозяйственные площадки.</w:t>
            </w:r>
          </w:p>
        </w:tc>
        <w:tc>
          <w:tcPr>
            <w:tcW w:w="3454" w:type="pct"/>
          </w:tcPr>
          <w:p w:rsidR="00FC7FE0" w:rsidRPr="00C627CC" w:rsidRDefault="00FC7FE0" w:rsidP="00D61B11">
            <w:pPr>
              <w:widowControl w:val="0"/>
              <w:ind w:firstLine="317"/>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ind w:firstLine="317"/>
            </w:pPr>
            <w:r w:rsidRPr="00C627CC">
              <w:t>Минимально допустимое расстояние от окон жилых и общественных зданий до площадок:</w:t>
            </w:r>
          </w:p>
          <w:p w:rsidR="00FC7FE0" w:rsidRPr="00C627CC" w:rsidRDefault="00FC7FE0" w:rsidP="00D61B11">
            <w:pPr>
              <w:widowControl w:val="0"/>
              <w:ind w:firstLine="317"/>
            </w:pPr>
            <w:r w:rsidRPr="00C627CC">
              <w:t>- для игр детей дошкольного и младшего школьного возраста - не менее 12 м;</w:t>
            </w:r>
          </w:p>
          <w:p w:rsidR="00FC7FE0" w:rsidRPr="00C627CC" w:rsidRDefault="00FC7FE0" w:rsidP="00D61B11">
            <w:pPr>
              <w:widowControl w:val="0"/>
              <w:ind w:firstLine="317"/>
            </w:pPr>
            <w:r w:rsidRPr="00C627CC">
              <w:t>- для отдыха взрослого населения - не менее 10 м;</w:t>
            </w:r>
          </w:p>
          <w:p w:rsidR="00FC7FE0" w:rsidRPr="00C627CC" w:rsidRDefault="00FC7FE0" w:rsidP="00D61B11">
            <w:pPr>
              <w:widowControl w:val="0"/>
              <w:ind w:firstLine="317"/>
            </w:pPr>
            <w:r w:rsidRPr="00C627CC">
              <w:t>- для хозяйственных целей - не менее 20 м;</w:t>
            </w:r>
          </w:p>
          <w:p w:rsidR="00FC7FE0" w:rsidRPr="00C627CC" w:rsidRDefault="00FC7FE0" w:rsidP="00D61B11">
            <w:pPr>
              <w:widowControl w:val="0"/>
              <w:autoSpaceDE w:val="0"/>
              <w:autoSpaceDN w:val="0"/>
              <w:adjustRightInd w:val="0"/>
              <w:ind w:firstLine="540"/>
              <w:jc w:val="both"/>
            </w:pPr>
            <w:r w:rsidRPr="00C627CC">
              <w:t>Расчет площади нормируемых элементов дворовой территории осуществляется в соответствии с рекомендуемыми нормами:</w:t>
            </w:r>
          </w:p>
          <w:p w:rsidR="00FC7FE0" w:rsidRPr="00C627CC" w:rsidRDefault="00FC7FE0" w:rsidP="00D61B11">
            <w:pPr>
              <w:widowControl w:val="0"/>
              <w:autoSpaceDE w:val="0"/>
              <w:autoSpaceDN w:val="0"/>
              <w:adjustRightInd w:val="0"/>
              <w:ind w:firstLine="540"/>
              <w:jc w:val="both"/>
            </w:pPr>
            <w:r w:rsidRPr="00C627CC">
              <w:t>- для игр детей дошкольного и младшего школьного возраста- 0.7 кв.м./чел.,</w:t>
            </w:r>
          </w:p>
          <w:p w:rsidR="00FC7FE0" w:rsidRPr="00C627CC" w:rsidRDefault="00FC7FE0" w:rsidP="00D61B11">
            <w:pPr>
              <w:widowControl w:val="0"/>
              <w:autoSpaceDE w:val="0"/>
              <w:autoSpaceDN w:val="0"/>
              <w:adjustRightInd w:val="0"/>
              <w:ind w:firstLine="540"/>
              <w:jc w:val="both"/>
            </w:pPr>
            <w:r w:rsidRPr="00C627CC">
              <w:t>- для отдыха взрослого населения- 0.1 кв.м./чел.,</w:t>
            </w:r>
          </w:p>
          <w:p w:rsidR="00FC7FE0" w:rsidRPr="00C627CC" w:rsidRDefault="00FC7FE0" w:rsidP="00D61B11">
            <w:pPr>
              <w:widowControl w:val="0"/>
              <w:autoSpaceDE w:val="0"/>
              <w:autoSpaceDN w:val="0"/>
              <w:adjustRightInd w:val="0"/>
              <w:ind w:firstLine="540"/>
              <w:jc w:val="both"/>
            </w:pPr>
            <w:r w:rsidRPr="00C627CC">
              <w:t>- для занятий физкультурой и спортом -2.0  кв.м./чел.,</w:t>
            </w:r>
          </w:p>
          <w:p w:rsidR="00FC7FE0" w:rsidRPr="00C627CC" w:rsidRDefault="00FC7FE0" w:rsidP="00D61B11">
            <w:pPr>
              <w:widowControl w:val="0"/>
              <w:autoSpaceDE w:val="0"/>
              <w:autoSpaceDN w:val="0"/>
              <w:adjustRightInd w:val="0"/>
              <w:ind w:firstLine="540"/>
              <w:jc w:val="both"/>
            </w:pPr>
            <w:r w:rsidRPr="00C627CC">
              <w:t>- для хозяйственных целей и выгула собак -0.3 кв.м./чел.,</w:t>
            </w:r>
          </w:p>
          <w:p w:rsidR="00FC7FE0" w:rsidRPr="00C627CC" w:rsidRDefault="00FC7FE0" w:rsidP="00D61B11">
            <w:pPr>
              <w:widowControl w:val="0"/>
              <w:autoSpaceDE w:val="0"/>
              <w:autoSpaceDN w:val="0"/>
              <w:adjustRightInd w:val="0"/>
              <w:ind w:firstLine="540"/>
              <w:jc w:val="both"/>
            </w:pPr>
            <w:r w:rsidRPr="00C627CC">
              <w:t>- для стоянки автомобилей-0.8 кв.м./чел.,</w:t>
            </w:r>
          </w:p>
        </w:tc>
      </w:tr>
      <w:tr w:rsidR="00FC7FE0" w:rsidRPr="00C627CC" w:rsidTr="00FC7FE0">
        <w:trPr>
          <w:trHeight w:val="1078"/>
        </w:trPr>
        <w:tc>
          <w:tcPr>
            <w:tcW w:w="1546" w:type="pct"/>
          </w:tcPr>
          <w:p w:rsidR="00FC7FE0" w:rsidRPr="00C627CC" w:rsidRDefault="00FC7FE0" w:rsidP="00D61B11">
            <w:pPr>
              <w:widowControl w:val="0"/>
              <w:spacing w:before="120"/>
              <w:jc w:val="both"/>
            </w:pPr>
            <w:r w:rsidRPr="00C627CC">
              <w:t>Площадки для сбора твердых бытовых отходов.</w:t>
            </w:r>
          </w:p>
        </w:tc>
        <w:tc>
          <w:tcPr>
            <w:tcW w:w="3454" w:type="pct"/>
          </w:tcPr>
          <w:p w:rsidR="00FC7FE0" w:rsidRPr="00C627CC" w:rsidRDefault="00FC7FE0" w:rsidP="00D61B11">
            <w:pPr>
              <w:widowControl w:val="0"/>
              <w:jc w:val="both"/>
            </w:pPr>
            <w:r w:rsidRPr="00C627CC">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ограждения площадок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c>
          <w:tcPr>
            <w:tcW w:w="1546" w:type="pct"/>
            <w:shd w:val="clear" w:color="auto" w:fill="auto"/>
          </w:tcPr>
          <w:p w:rsidR="00FC7FE0" w:rsidRPr="00C627CC" w:rsidRDefault="00FC7FE0" w:rsidP="00D61B11">
            <w:pPr>
              <w:widowControl w:val="0"/>
              <w:autoSpaceDE w:val="0"/>
              <w:autoSpaceDN w:val="0"/>
              <w:adjustRightInd w:val="0"/>
              <w:spacing w:before="120"/>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54" w:type="pct"/>
          </w:tcPr>
          <w:p w:rsidR="00FC7FE0" w:rsidRPr="00C627CC" w:rsidRDefault="00FC7FE0" w:rsidP="00D61B11">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pPr>
            <w:r w:rsidRPr="00C627CC">
              <w:t xml:space="preserve">Расстояния от сараев для скота и птицы до шахтных колодцев должно быть не менее 20 м.  </w:t>
            </w:r>
          </w:p>
          <w:p w:rsidR="00FC7FE0" w:rsidRPr="00C627CC" w:rsidRDefault="00FC7FE0" w:rsidP="00D61B11">
            <w:pPr>
              <w:widowControl w:val="0"/>
              <w:autoSpaceDE w:val="0"/>
              <w:autoSpaceDN w:val="0"/>
              <w:adjustRightInd w:val="0"/>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pPr>
            <w:r w:rsidRPr="00C627CC">
              <w:t>- водопровод и напорная канализация -5 м,</w:t>
            </w:r>
          </w:p>
          <w:p w:rsidR="00FC7FE0" w:rsidRPr="00C627CC" w:rsidRDefault="00FC7FE0" w:rsidP="00D61B11">
            <w:pPr>
              <w:widowControl w:val="0"/>
              <w:autoSpaceDE w:val="0"/>
              <w:autoSpaceDN w:val="0"/>
              <w:adjustRightInd w:val="0"/>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spacing w:before="240" w:after="60"/>
        <w:outlineLvl w:val="1"/>
        <w:rPr>
          <w:rFonts w:eastAsia="Times New Roman"/>
          <w:bCs/>
          <w:iCs/>
          <w:u w:val="single"/>
        </w:rPr>
      </w:pPr>
      <w:bookmarkStart w:id="153" w:name="_Toc531245424"/>
      <w:bookmarkStart w:id="154" w:name="_Toc76049249"/>
      <w:r w:rsidRPr="00C627CC">
        <w:rPr>
          <w:rFonts w:eastAsia="Times New Roman"/>
          <w:bCs/>
          <w:iCs/>
        </w:rPr>
        <w:tab/>
      </w:r>
      <w:r w:rsidRPr="00C627CC">
        <w:rPr>
          <w:rFonts w:eastAsia="Times New Roman"/>
          <w:bCs/>
          <w:iCs/>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0660D7" w:rsidRPr="00C627CC" w:rsidRDefault="000660D7" w:rsidP="00D61B11">
      <w:pPr>
        <w:widowControl w:val="0"/>
        <w:ind w:firstLine="709"/>
        <w:jc w:val="both"/>
        <w:rPr>
          <w:color w:val="000000"/>
        </w:rPr>
      </w:pPr>
    </w:p>
    <w:p w:rsidR="000660D7" w:rsidRPr="00C627CC" w:rsidRDefault="000660D7" w:rsidP="000660D7">
      <w:pPr>
        <w:jc w:val="both"/>
        <w:rPr>
          <w:b/>
        </w:rPr>
      </w:pPr>
      <w:r w:rsidRPr="00C627CC">
        <w:rPr>
          <w:b/>
          <w:color w:val="000000"/>
        </w:rPr>
        <w:t xml:space="preserve">5. Ж-4.1 </w:t>
      </w:r>
      <w:r w:rsidRPr="00C627CC">
        <w:rPr>
          <w:b/>
        </w:rPr>
        <w:t>Подзона смешанной общественно-жилой застройки</w:t>
      </w:r>
    </w:p>
    <w:p w:rsidR="000660D7" w:rsidRPr="00C627CC" w:rsidRDefault="000660D7" w:rsidP="000660D7">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0660D7" w:rsidRPr="00C627CC" w:rsidRDefault="000660D7" w:rsidP="000660D7">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0660D7" w:rsidRPr="00C627CC" w:rsidRDefault="000660D7" w:rsidP="000660D7">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0660D7" w:rsidRPr="00C627CC" w:rsidRDefault="000660D7" w:rsidP="000660D7">
      <w:pPr>
        <w:widowControl w:val="0"/>
        <w:autoSpaceDE w:val="0"/>
        <w:autoSpaceDN w:val="0"/>
        <w:adjustRightInd w:val="0"/>
        <w:ind w:firstLine="709"/>
        <w:jc w:val="both"/>
        <w:rPr>
          <w:rFonts w:eastAsia="Times New Roman" w:cs="Arial"/>
          <w:shd w:val="clear" w:color="auto" w:fill="FFFFFF"/>
          <w:lang w:eastAsia="ru-RU"/>
        </w:rPr>
      </w:pPr>
    </w:p>
    <w:p w:rsidR="000660D7" w:rsidRPr="00C627CC" w:rsidRDefault="000660D7" w:rsidP="000660D7">
      <w:pPr>
        <w:widowControl w:val="0"/>
        <w:jc w:val="both"/>
        <w:rPr>
          <w:b/>
        </w:rPr>
      </w:pPr>
      <w:r w:rsidRPr="00C627CC">
        <w:rPr>
          <w:b/>
        </w:rPr>
        <w:t>5.1.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b/>
              </w:rPr>
              <w:t>Код вида</w:t>
            </w:r>
          </w:p>
          <w:p w:rsidR="000660D7" w:rsidRPr="00C627CC" w:rsidRDefault="000660D7" w:rsidP="00F4407F">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60D7" w:rsidRPr="00C627CC" w:rsidRDefault="000660D7" w:rsidP="00F4407F">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60D7" w:rsidRPr="00C627CC" w:rsidRDefault="000660D7" w:rsidP="00F4407F">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60D7" w:rsidRPr="00C627CC" w:rsidRDefault="000660D7" w:rsidP="00F4407F">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rFonts w:eastAsia="Times New Roman"/>
                <w:b/>
              </w:rPr>
              <w:lastRenderedPageBreak/>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Для индивидуального жилищного строительства</w:t>
            </w:r>
          </w:p>
          <w:p w:rsidR="000660D7" w:rsidRPr="00C627CC" w:rsidRDefault="000660D7" w:rsidP="00F4407F">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660D7" w:rsidRPr="00C627CC" w:rsidRDefault="000660D7" w:rsidP="00F4407F">
            <w:pPr>
              <w:widowControl w:val="0"/>
              <w:autoSpaceDE w:val="0"/>
              <w:autoSpaceDN w:val="0"/>
              <w:adjustRightInd w:val="0"/>
              <w:jc w:val="both"/>
            </w:pPr>
            <w:r w:rsidRPr="00C627CC">
              <w:t>выращивание сельскохозяйственных культур;</w:t>
            </w:r>
          </w:p>
          <w:p w:rsidR="000660D7" w:rsidRPr="00C627CC" w:rsidRDefault="000660D7" w:rsidP="00F4407F">
            <w:pPr>
              <w:widowControl w:val="0"/>
              <w:autoSpaceDE w:val="0"/>
              <w:autoSpaceDN w:val="0"/>
              <w:adjustRightInd w:val="0"/>
              <w:jc w:val="both"/>
            </w:pPr>
            <w:r w:rsidRPr="00C627CC">
              <w:t>размещение индивидуальных гаражей для собственных нужд и хозяйственных построек</w:t>
            </w:r>
          </w:p>
          <w:p w:rsidR="000660D7" w:rsidRPr="00C627CC" w:rsidRDefault="000660D7" w:rsidP="00F4407F">
            <w:pPr>
              <w:widowControl w:val="0"/>
              <w:autoSpaceDE w:val="0"/>
              <w:autoSpaceDN w:val="0"/>
              <w:adjustRightInd w:val="0"/>
              <w:jc w:val="both"/>
            </w:pPr>
          </w:p>
          <w:p w:rsidR="000660D7" w:rsidRPr="00C627CC" w:rsidRDefault="000660D7" w:rsidP="00F4407F">
            <w:pPr>
              <w:widowControl w:val="0"/>
              <w:autoSpaceDE w:val="0"/>
              <w:autoSpaceDN w:val="0"/>
              <w:adjustRightInd w:val="0"/>
              <w:jc w:val="both"/>
            </w:pPr>
          </w:p>
          <w:p w:rsidR="000660D7" w:rsidRPr="00C627CC" w:rsidRDefault="000660D7" w:rsidP="00F4407F">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overflowPunct w:val="0"/>
              <w:autoSpaceDE w:val="0"/>
              <w:jc w:val="both"/>
              <w:textAlignment w:val="baseline"/>
            </w:pPr>
            <w:r w:rsidRPr="00C627CC">
              <w:t>- минимальная/максимальная площадь земельных участков   –</w:t>
            </w:r>
            <w:r w:rsidRPr="00C627CC">
              <w:rPr>
                <w:b/>
              </w:rPr>
              <w:t>500/2500</w:t>
            </w:r>
            <w:r w:rsidRPr="00C627CC">
              <w:t xml:space="preserve"> кв. м;</w:t>
            </w:r>
          </w:p>
          <w:p w:rsidR="000660D7" w:rsidRPr="00C627CC" w:rsidRDefault="000660D7" w:rsidP="00F4407F">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0660D7" w:rsidRPr="00C627CC" w:rsidRDefault="000660D7" w:rsidP="00F4407F">
            <w:pPr>
              <w:widowControl w:val="0"/>
              <w:jc w:val="both"/>
            </w:pPr>
            <w:r w:rsidRPr="00C627CC">
              <w:t xml:space="preserve">-максимальное количество этажей объектов капитального строительства – </w:t>
            </w:r>
            <w:r w:rsidRPr="00C627CC">
              <w:rPr>
                <w:b/>
              </w:rPr>
              <w:t>3 этажа</w:t>
            </w:r>
            <w:r w:rsidRPr="00C627CC">
              <w:t xml:space="preserve"> (или 2 этажа с возможностью использования мансардного этажа);</w:t>
            </w:r>
          </w:p>
          <w:p w:rsidR="000660D7" w:rsidRPr="00C627CC" w:rsidRDefault="000660D7" w:rsidP="00F4407F">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jc w:val="both"/>
              <w:rPr>
                <w:rFonts w:eastAsia="Calibri"/>
                <w:lang w:eastAsia="en-US"/>
              </w:rPr>
            </w:pPr>
            <w:r w:rsidRPr="00C627CC">
              <w:t>Минимальные отступы от границы смежного земельного участка до:</w:t>
            </w:r>
          </w:p>
          <w:p w:rsidR="000660D7" w:rsidRPr="00C627CC" w:rsidRDefault="000660D7" w:rsidP="00F4407F">
            <w:pPr>
              <w:widowControl w:val="0"/>
              <w:jc w:val="both"/>
              <w:rPr>
                <w:b/>
              </w:rPr>
            </w:pPr>
            <w:r w:rsidRPr="00C627CC">
              <w:t xml:space="preserve"> - жилых зданий - </w:t>
            </w:r>
            <w:r w:rsidRPr="00C627CC">
              <w:rPr>
                <w:b/>
              </w:rPr>
              <w:t>3 м;</w:t>
            </w:r>
          </w:p>
          <w:p w:rsidR="000660D7" w:rsidRPr="00C627CC" w:rsidRDefault="000660D7" w:rsidP="00F4407F">
            <w:pPr>
              <w:widowControl w:val="0"/>
              <w:jc w:val="both"/>
            </w:pPr>
            <w:r w:rsidRPr="00C627CC">
              <w:rPr>
                <w:b/>
              </w:rPr>
              <w:t>-</w:t>
            </w:r>
            <w:r w:rsidRPr="00C627CC">
              <w:t xml:space="preserve"> хозяйственных построек- </w:t>
            </w:r>
            <w:r w:rsidRPr="00C627CC">
              <w:rPr>
                <w:b/>
              </w:rPr>
              <w:t>1 м</w:t>
            </w:r>
            <w:r w:rsidRPr="00C627CC">
              <w:t>;</w:t>
            </w:r>
          </w:p>
          <w:p w:rsidR="000660D7" w:rsidRPr="00C627CC" w:rsidRDefault="000660D7" w:rsidP="00F4407F">
            <w:pPr>
              <w:widowControl w:val="0"/>
              <w:jc w:val="both"/>
            </w:pPr>
            <w:r w:rsidRPr="00C627CC">
              <w:t xml:space="preserve">- построек для содержания скота и птицы – </w:t>
            </w:r>
            <w:r w:rsidRPr="00C627CC">
              <w:rPr>
                <w:b/>
              </w:rPr>
              <w:t>4 м.</w:t>
            </w:r>
          </w:p>
          <w:p w:rsidR="000660D7" w:rsidRPr="00C627CC" w:rsidRDefault="000660D7" w:rsidP="00F4407F">
            <w:pPr>
              <w:widowControl w:val="0"/>
              <w:jc w:val="both"/>
            </w:pPr>
            <w:r w:rsidRPr="00C627CC">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rsidR="000660D7" w:rsidRPr="00C627CC" w:rsidRDefault="000660D7" w:rsidP="00F4407F">
            <w:pPr>
              <w:widowControl w:val="0"/>
              <w:jc w:val="both"/>
            </w:pPr>
            <w:r w:rsidRPr="00C627CC">
              <w:t>- для одноэтажного – 1 м.;</w:t>
            </w:r>
          </w:p>
          <w:p w:rsidR="000660D7" w:rsidRPr="00C627CC" w:rsidRDefault="000660D7" w:rsidP="00F4407F">
            <w:pPr>
              <w:widowControl w:val="0"/>
              <w:jc w:val="both"/>
            </w:pPr>
            <w:r w:rsidRPr="00C627CC">
              <w:t>- для двухэтажного – 1,5 м.;</w:t>
            </w:r>
          </w:p>
          <w:p w:rsidR="000660D7" w:rsidRPr="00C627CC" w:rsidRDefault="000660D7" w:rsidP="00F4407F">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0660D7" w:rsidRPr="00C627CC" w:rsidRDefault="000660D7" w:rsidP="00F4407F">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0660D7" w:rsidRPr="00C627CC" w:rsidRDefault="000660D7" w:rsidP="00F4407F">
            <w:pPr>
              <w:widowControl w:val="0"/>
              <w:jc w:val="both"/>
            </w:pPr>
            <w:r w:rsidRPr="00C627CC">
              <w:t>Максимальное количество этажей для гаражей и подсобных сооружений (хозяйственных построек) – 1 этаж.</w:t>
            </w:r>
          </w:p>
          <w:p w:rsidR="000660D7" w:rsidRPr="00C627CC" w:rsidRDefault="000660D7" w:rsidP="00F4407F">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0660D7" w:rsidRPr="00C627CC" w:rsidRDefault="000660D7" w:rsidP="00F4407F">
            <w:pPr>
              <w:widowControl w:val="0"/>
              <w:jc w:val="both"/>
            </w:pPr>
            <w:r w:rsidRPr="00C627CC">
              <w:t xml:space="preserve">Для существующей застройки минимальный размер </w:t>
            </w:r>
            <w:r w:rsidRPr="00C627CC">
              <w:lastRenderedPageBreak/>
              <w:t>земельного участка принимается по расчету согласно СП, МНГП.</w:t>
            </w:r>
          </w:p>
          <w:p w:rsidR="000660D7" w:rsidRPr="00C627CC" w:rsidRDefault="000660D7" w:rsidP="00F4407F">
            <w:pPr>
              <w:widowControl w:val="0"/>
              <w:jc w:val="both"/>
            </w:pPr>
            <w:r w:rsidRPr="00C627CC">
              <w:t>Максимальная общая площадь объекта индивидуального жилищного строительства – 300 кв. м.</w:t>
            </w:r>
          </w:p>
          <w:p w:rsidR="000660D7" w:rsidRPr="00C627CC" w:rsidRDefault="000660D7" w:rsidP="00F4407F">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0660D7" w:rsidRPr="00C627CC" w:rsidRDefault="000660D7" w:rsidP="00F4407F">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0660D7" w:rsidRPr="00C627CC" w:rsidRDefault="000660D7" w:rsidP="00F4407F">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0660D7" w:rsidRPr="00C627CC" w:rsidRDefault="000660D7" w:rsidP="00F4407F">
            <w:pPr>
              <w:widowControl w:val="0"/>
              <w:tabs>
                <w:tab w:val="left" w:pos="2520"/>
              </w:tabs>
              <w:rPr>
                <w:b/>
              </w:rPr>
            </w:pPr>
            <w:r w:rsidRPr="00C627CC">
              <w:t>КПЗ - 0,7</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rFonts w:eastAsia="Times New Roman"/>
                <w:b/>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Малоэтажная многоквартирная жилая застройка</w:t>
            </w:r>
          </w:p>
          <w:p w:rsidR="000660D7" w:rsidRPr="00C627CC" w:rsidRDefault="000660D7" w:rsidP="00F4407F">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Размещение малоэтажных многоквартирных домов (многоквартирные дома высотой до 4 этажей, включая мансардный);</w:t>
            </w:r>
          </w:p>
          <w:p w:rsidR="000660D7" w:rsidRPr="00C627CC" w:rsidRDefault="000660D7" w:rsidP="00F4407F">
            <w:pPr>
              <w:widowControl w:val="0"/>
              <w:autoSpaceDE w:val="0"/>
              <w:autoSpaceDN w:val="0"/>
              <w:adjustRightInd w:val="0"/>
              <w:jc w:val="both"/>
            </w:pPr>
            <w:r w:rsidRPr="00C627CC">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0660D7" w:rsidRPr="00C627CC" w:rsidRDefault="000660D7" w:rsidP="00F4407F">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земельных участков – </w:t>
            </w:r>
            <w:r w:rsidRPr="00C627CC">
              <w:rPr>
                <w:b/>
              </w:rPr>
              <w:t>500/15000</w:t>
            </w:r>
            <w:r w:rsidRPr="00C627CC">
              <w:t xml:space="preserve"> кв.м.;</w:t>
            </w:r>
          </w:p>
          <w:p w:rsidR="000660D7" w:rsidRPr="00C627CC" w:rsidRDefault="000660D7" w:rsidP="00F4407F">
            <w:pPr>
              <w:widowControl w:val="0"/>
              <w:jc w:val="both"/>
              <w:rPr>
                <w:b/>
              </w:rPr>
            </w:pPr>
            <w:r w:rsidRPr="00C627CC">
              <w:t xml:space="preserve"> - максимальное количество этажей  – не более </w:t>
            </w:r>
            <w:r w:rsidRPr="00C627CC">
              <w:rPr>
                <w:b/>
              </w:rPr>
              <w:t>4 этажей;</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0660D7" w:rsidRPr="00C627CC" w:rsidRDefault="000660D7" w:rsidP="00F4407F">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0660D7" w:rsidRPr="00C627CC" w:rsidRDefault="000660D7" w:rsidP="00F4407F">
            <w:pPr>
              <w:widowControl w:val="0"/>
              <w:jc w:val="both"/>
              <w:rPr>
                <w:bCs/>
              </w:rPr>
            </w:pPr>
            <w:r w:rsidRPr="00C627CC">
              <w:rPr>
                <w:bCs/>
              </w:rPr>
              <w:t xml:space="preserve">- </w:t>
            </w:r>
            <w:r w:rsidRPr="00C627CC">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0660D7" w:rsidRPr="00C627CC" w:rsidRDefault="000660D7" w:rsidP="00F4407F">
            <w:pPr>
              <w:widowControl w:val="0"/>
              <w:autoSpaceDE w:val="0"/>
              <w:autoSpaceDN w:val="0"/>
              <w:adjustRightInd w:val="0"/>
              <w:jc w:val="both"/>
            </w:pPr>
            <w:r w:rsidRPr="00C627CC">
              <w:t>- минимальная ширина земельных участков вдоль фронта улицы (проезда) – 12 м;</w:t>
            </w:r>
          </w:p>
          <w:p w:rsidR="000660D7" w:rsidRPr="00C627CC" w:rsidRDefault="000660D7" w:rsidP="00F4407F">
            <w:pPr>
              <w:widowControl w:val="0"/>
              <w:autoSpaceDE w:val="0"/>
              <w:autoSpaceDN w:val="0"/>
              <w:adjustRightInd w:val="0"/>
              <w:jc w:val="both"/>
              <w:rPr>
                <w:strike/>
              </w:rPr>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 xml:space="preserve">, </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pPr>
            <w:r w:rsidRPr="00C627CC">
              <w:t>- минимальный/максимальный коэффициент использования территории - 0,4/0,8</w:t>
            </w:r>
          </w:p>
          <w:p w:rsidR="000660D7" w:rsidRPr="00C627CC" w:rsidRDefault="000660D7" w:rsidP="00F4407F">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0660D7" w:rsidRPr="00C627CC" w:rsidRDefault="000660D7" w:rsidP="00F4407F">
            <w:pPr>
              <w:widowControl w:val="0"/>
              <w:tabs>
                <w:tab w:val="left" w:pos="2520"/>
              </w:tabs>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0660D7" w:rsidRPr="00C627CC" w:rsidRDefault="000660D7" w:rsidP="00F4407F">
            <w:pPr>
              <w:widowControl w:val="0"/>
              <w:tabs>
                <w:tab w:val="left" w:pos="2520"/>
              </w:tabs>
              <w:rPr>
                <w:b/>
              </w:rPr>
            </w:pPr>
            <w:r w:rsidRPr="00C627CC">
              <w:t>До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rFonts w:eastAsia="Times New Roman"/>
                <w:b/>
              </w:rPr>
              <w:lastRenderedPageBreak/>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6946"/>
              </w:tabs>
              <w:textAlignment w:val="baseline"/>
              <w:rPr>
                <w:b/>
              </w:rPr>
            </w:pPr>
            <w:r w:rsidRPr="00C627CC">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0660D7" w:rsidRPr="00C627CC" w:rsidRDefault="000660D7" w:rsidP="00F4407F">
            <w:pPr>
              <w:widowControl w:val="0"/>
              <w:autoSpaceDE w:val="0"/>
              <w:autoSpaceDN w:val="0"/>
              <w:adjustRightInd w:val="0"/>
              <w:jc w:val="both"/>
            </w:pPr>
            <w:r w:rsidRPr="00C627CC">
              <w:t>производство сельскохозяйственной продукции;</w:t>
            </w:r>
          </w:p>
          <w:p w:rsidR="000660D7" w:rsidRPr="00C627CC" w:rsidRDefault="000660D7" w:rsidP="00F4407F">
            <w:pPr>
              <w:widowControl w:val="0"/>
              <w:autoSpaceDE w:val="0"/>
              <w:autoSpaceDN w:val="0"/>
              <w:adjustRightInd w:val="0"/>
              <w:jc w:val="both"/>
            </w:pPr>
            <w:r w:rsidRPr="00C627CC">
              <w:t>размещение гаража и иных вспомогательных сооружений;</w:t>
            </w:r>
          </w:p>
          <w:p w:rsidR="000660D7" w:rsidRPr="00C627CC" w:rsidRDefault="000660D7" w:rsidP="00F4407F">
            <w:pPr>
              <w:widowControl w:val="0"/>
              <w:autoSpaceDE w:val="0"/>
              <w:autoSpaceDN w:val="0"/>
              <w:adjustRightInd w:val="0"/>
              <w:jc w:val="both"/>
            </w:pPr>
            <w:r w:rsidRPr="00C627CC">
              <w:t>содержание сельскохозяйственных животных</w:t>
            </w:r>
          </w:p>
          <w:p w:rsidR="000660D7" w:rsidRPr="00C627CC" w:rsidRDefault="000660D7" w:rsidP="00F4407F">
            <w:pPr>
              <w:widowControl w:val="0"/>
              <w:autoSpaceDE w:val="0"/>
              <w:autoSpaceDN w:val="0"/>
              <w:adjustRightInd w:val="0"/>
              <w:jc w:val="both"/>
            </w:pPr>
          </w:p>
          <w:p w:rsidR="000660D7" w:rsidRPr="00C627CC" w:rsidRDefault="000660D7" w:rsidP="00F4407F">
            <w:pPr>
              <w:widowControl w:val="0"/>
              <w:autoSpaceDE w:val="0"/>
              <w:autoSpaceDN w:val="0"/>
              <w:adjustRightInd w:val="0"/>
              <w:jc w:val="both"/>
            </w:pPr>
          </w:p>
          <w:p w:rsidR="000660D7" w:rsidRPr="00C627CC" w:rsidRDefault="000660D7" w:rsidP="00F4407F">
            <w:pPr>
              <w:widowControl w:val="0"/>
              <w:autoSpaceDE w:val="0"/>
              <w:autoSpaceDN w:val="0"/>
              <w:adjustRightInd w:val="0"/>
              <w:jc w:val="both"/>
            </w:pPr>
          </w:p>
          <w:p w:rsidR="000660D7" w:rsidRPr="00C627CC" w:rsidRDefault="000660D7" w:rsidP="00F4407F">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b/>
                <w:lang w:eastAsia="ru-RU"/>
              </w:rPr>
            </w:pPr>
            <w:r w:rsidRPr="00C627CC">
              <w:rPr>
                <w:rFonts w:eastAsia="Times New Roman"/>
                <w:lang w:eastAsia="ru-RU"/>
              </w:rPr>
              <w:t xml:space="preserve">- минимальная/максимальная площадь земельных участков </w:t>
            </w:r>
            <w:r w:rsidRPr="00C627CC">
              <w:rPr>
                <w:rFonts w:eastAsia="Times New Roman"/>
                <w:b/>
                <w:lang w:eastAsia="ru-RU"/>
              </w:rPr>
              <w:t>–  500 /5000 кв. м;</w:t>
            </w:r>
          </w:p>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0660D7" w:rsidRPr="00C627CC" w:rsidRDefault="000660D7" w:rsidP="00F4407F">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0660D7" w:rsidRPr="00C627CC" w:rsidRDefault="000660D7" w:rsidP="00F4407F">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jc w:val="both"/>
            </w:pPr>
            <w:r w:rsidRPr="00C627CC">
              <w:t>Минимальные отступы от границы смежного земельного участка до:</w:t>
            </w:r>
          </w:p>
          <w:p w:rsidR="000660D7" w:rsidRPr="00C627CC" w:rsidRDefault="000660D7" w:rsidP="00F4407F">
            <w:pPr>
              <w:widowControl w:val="0"/>
              <w:jc w:val="both"/>
              <w:rPr>
                <w:b/>
              </w:rPr>
            </w:pPr>
            <w:r w:rsidRPr="00C627CC">
              <w:t xml:space="preserve"> - жилых зданий - </w:t>
            </w:r>
            <w:r w:rsidRPr="00C627CC">
              <w:rPr>
                <w:b/>
              </w:rPr>
              <w:t>3 м;</w:t>
            </w:r>
          </w:p>
          <w:p w:rsidR="000660D7" w:rsidRPr="00C627CC" w:rsidRDefault="000660D7" w:rsidP="00F4407F">
            <w:pPr>
              <w:widowControl w:val="0"/>
              <w:jc w:val="both"/>
            </w:pPr>
            <w:r w:rsidRPr="00C627CC">
              <w:rPr>
                <w:b/>
              </w:rPr>
              <w:t>-</w:t>
            </w:r>
            <w:r w:rsidRPr="00C627CC">
              <w:t xml:space="preserve"> хозяйственных построек- </w:t>
            </w:r>
            <w:r w:rsidRPr="00C627CC">
              <w:rPr>
                <w:b/>
              </w:rPr>
              <w:t>1 м</w:t>
            </w:r>
            <w:r w:rsidRPr="00C627CC">
              <w:t>;</w:t>
            </w:r>
          </w:p>
          <w:p w:rsidR="000660D7" w:rsidRPr="00C627CC" w:rsidRDefault="000660D7" w:rsidP="00F4407F">
            <w:pPr>
              <w:widowControl w:val="0"/>
              <w:jc w:val="both"/>
            </w:pPr>
            <w:r w:rsidRPr="00C627CC">
              <w:t xml:space="preserve">- построек для содержания скота и птицы – </w:t>
            </w:r>
            <w:r w:rsidRPr="00C627CC">
              <w:rPr>
                <w:b/>
              </w:rPr>
              <w:t>4 м.</w:t>
            </w:r>
          </w:p>
          <w:p w:rsidR="000660D7" w:rsidRPr="00C627CC" w:rsidRDefault="000660D7" w:rsidP="00F4407F">
            <w:pPr>
              <w:widowControl w:val="0"/>
              <w:jc w:val="both"/>
            </w:pPr>
            <w:r w:rsidRPr="00C627CC">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0660D7" w:rsidRPr="00C627CC" w:rsidRDefault="000660D7" w:rsidP="00F4407F">
            <w:pPr>
              <w:widowControl w:val="0"/>
              <w:jc w:val="both"/>
            </w:pPr>
            <w:r w:rsidRPr="00C627CC">
              <w:t>- для одноэтажного – 1 м.;</w:t>
            </w:r>
          </w:p>
          <w:p w:rsidR="000660D7" w:rsidRPr="00C627CC" w:rsidRDefault="000660D7" w:rsidP="00F4407F">
            <w:pPr>
              <w:widowControl w:val="0"/>
              <w:jc w:val="both"/>
            </w:pPr>
            <w:r w:rsidRPr="00C627CC">
              <w:t>- для двухэтажного – 1,5 м.;</w:t>
            </w:r>
          </w:p>
          <w:p w:rsidR="000660D7" w:rsidRPr="00C627CC" w:rsidRDefault="000660D7" w:rsidP="00F4407F">
            <w:pPr>
              <w:widowControl w:val="0"/>
              <w:jc w:val="both"/>
            </w:pPr>
            <w:r w:rsidRPr="00C627CC">
              <w:lastRenderedPageBreak/>
              <w:t>- для трехэтажного – 2 м., при условии, что расстояние до расположенного на соседнем земельном участке жилого дома не менее 6 м.</w:t>
            </w:r>
          </w:p>
          <w:p w:rsidR="000660D7" w:rsidRPr="00C627CC" w:rsidRDefault="000660D7" w:rsidP="00F4407F">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0660D7" w:rsidRPr="00C627CC" w:rsidRDefault="000660D7" w:rsidP="00F4407F">
            <w:pPr>
              <w:widowControl w:val="0"/>
              <w:jc w:val="both"/>
            </w:pPr>
            <w:r w:rsidRPr="00C627CC">
              <w:t>Максимальное количество этажей для гаражей и подсобных сооружений (хозяйственных построек) – 1 этаж.</w:t>
            </w:r>
          </w:p>
          <w:p w:rsidR="000660D7" w:rsidRPr="00C627CC" w:rsidRDefault="000660D7" w:rsidP="00F4407F">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0660D7" w:rsidRPr="00C627CC" w:rsidRDefault="000660D7" w:rsidP="00F4407F">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0660D7" w:rsidRPr="00C627CC" w:rsidRDefault="000660D7" w:rsidP="00F4407F">
            <w:pPr>
              <w:widowControl w:val="0"/>
              <w:jc w:val="both"/>
            </w:pPr>
            <w:r w:rsidRPr="00C627CC">
              <w:t>Максимальная общая площадь объекта индивидуального жилищного строительства – 300 кв. м.</w:t>
            </w:r>
          </w:p>
          <w:p w:rsidR="000660D7" w:rsidRPr="00C627CC" w:rsidRDefault="000660D7" w:rsidP="00F4407F">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0660D7" w:rsidRPr="00C627CC" w:rsidRDefault="000660D7" w:rsidP="00F4407F">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0660D7" w:rsidRPr="00C627CC" w:rsidRDefault="000660D7" w:rsidP="00F4407F">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0660D7" w:rsidRPr="00C627CC" w:rsidRDefault="000660D7" w:rsidP="00F4407F">
            <w:pPr>
              <w:widowControl w:val="0"/>
              <w:tabs>
                <w:tab w:val="left" w:pos="2520"/>
              </w:tabs>
              <w:rPr>
                <w:b/>
              </w:rPr>
            </w:pPr>
            <w:r w:rsidRPr="00C627CC">
              <w:t>КПЗ - 0,7</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rFonts w:eastAsia="Times New Roman"/>
                <w:b/>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Блокированная жилая застройка</w:t>
            </w:r>
          </w:p>
          <w:p w:rsidR="000660D7" w:rsidRPr="00C627CC" w:rsidRDefault="000660D7" w:rsidP="00F4407F">
            <w:pPr>
              <w:widowControl w:val="0"/>
              <w:tabs>
                <w:tab w:val="left" w:pos="6946"/>
              </w:tabs>
              <w:textAlignment w:val="baseline"/>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Размещение жилого дома, имеющего одну или несколько общих стен с соседними жилыми домами </w:t>
            </w:r>
            <w:r w:rsidRPr="00C627CC">
              <w:lastRenderedPageBreak/>
              <w:t>(количеством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660D7" w:rsidRPr="00C627CC" w:rsidRDefault="000660D7" w:rsidP="00F4407F">
            <w:pPr>
              <w:widowControl w:val="0"/>
              <w:jc w:val="both"/>
            </w:pPr>
            <w:r w:rsidRPr="00C627CC">
              <w:t>разведение декоративных и плодовых деревьев, овощных и ягодных культур;</w:t>
            </w:r>
          </w:p>
          <w:p w:rsidR="000660D7" w:rsidRPr="00C627CC" w:rsidRDefault="000660D7" w:rsidP="00F4407F">
            <w:pPr>
              <w:widowControl w:val="0"/>
              <w:jc w:val="both"/>
            </w:pPr>
            <w:r w:rsidRPr="00C627CC">
              <w:t>размещение гаражей для собственных нужд и иных вспомогательных сооружений; обустройство спортивных и детских площадок, площадок для отдыха</w:t>
            </w:r>
          </w:p>
          <w:p w:rsidR="000660D7" w:rsidRPr="00C627CC" w:rsidRDefault="000660D7" w:rsidP="00F4407F">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lastRenderedPageBreak/>
              <w:t xml:space="preserve">- минимальная/максимальная площадь приквартирного участка блокированного жилого дома на одну семью - </w:t>
            </w:r>
            <w:r w:rsidRPr="00C627CC">
              <w:rPr>
                <w:rFonts w:eastAsia="Times New Roman"/>
                <w:b/>
                <w:lang w:eastAsia="ru-RU"/>
              </w:rPr>
              <w:t> 100/ (</w:t>
            </w:r>
            <w:r w:rsidR="0053513D">
              <w:rPr>
                <w:rFonts w:eastAsia="Times New Roman"/>
                <w:b/>
                <w:lang w:eastAsia="ru-RU"/>
              </w:rPr>
              <w:t>50</w:t>
            </w:r>
            <w:r w:rsidRPr="00C627CC">
              <w:rPr>
                <w:rFonts w:eastAsia="Times New Roman"/>
                <w:b/>
                <w:lang w:eastAsia="ru-RU"/>
              </w:rPr>
              <w:t>00) кв. м</w:t>
            </w:r>
            <w:r w:rsidRPr="00C627CC">
              <w:rPr>
                <w:rFonts w:eastAsia="Times New Roman"/>
                <w:lang w:eastAsia="ru-RU"/>
              </w:rPr>
              <w:t>;</w:t>
            </w:r>
          </w:p>
          <w:p w:rsidR="000660D7" w:rsidRPr="00C627CC" w:rsidRDefault="000660D7" w:rsidP="00F4407F">
            <w:pPr>
              <w:widowControl w:val="0"/>
              <w:jc w:val="both"/>
              <w:rPr>
                <w:b/>
              </w:rPr>
            </w:pPr>
            <w:r w:rsidRPr="00C627CC">
              <w:lastRenderedPageBreak/>
              <w:t xml:space="preserve">- максимальное количество этажей объектов капитального строительства – </w:t>
            </w:r>
            <w:r w:rsidRPr="00C627CC">
              <w:rPr>
                <w:b/>
              </w:rPr>
              <w:t>3 этажа;</w:t>
            </w:r>
          </w:p>
          <w:p w:rsidR="000660D7" w:rsidRPr="00C627CC" w:rsidRDefault="000660D7" w:rsidP="00F4407F">
            <w:pPr>
              <w:widowControl w:val="0"/>
            </w:pPr>
            <w:r w:rsidRPr="00C627CC">
              <w:t xml:space="preserve"> Минимальные отступы от границы смежного земельного участка до:</w:t>
            </w:r>
            <w:r w:rsidRPr="00C627CC">
              <w:br/>
            </w:r>
            <w:r w:rsidRPr="00C627CC">
              <w:rPr>
                <w:b/>
              </w:rPr>
              <w:t xml:space="preserve">    -</w:t>
            </w:r>
            <w:r w:rsidRPr="00C627CC">
              <w:t xml:space="preserve">  хозяйственных построек- </w:t>
            </w:r>
            <w:r w:rsidRPr="00C627CC">
              <w:rPr>
                <w:b/>
              </w:rPr>
              <w:t>1 м</w:t>
            </w:r>
            <w:r w:rsidRPr="00C627CC">
              <w:t>;</w:t>
            </w:r>
          </w:p>
          <w:p w:rsidR="000660D7" w:rsidRPr="00C627CC" w:rsidRDefault="000660D7" w:rsidP="00F4407F">
            <w:pPr>
              <w:widowControl w:val="0"/>
              <w:jc w:val="both"/>
            </w:pPr>
            <w:r w:rsidRPr="00C627CC">
              <w:rPr>
                <w:b/>
              </w:rPr>
              <w:t xml:space="preserve">- </w:t>
            </w:r>
            <w:r w:rsidRPr="00C627CC">
              <w:t xml:space="preserve">хозяйственных построек для содержания животных (а также надворных туалетов) - </w:t>
            </w:r>
            <w:r w:rsidRPr="00C627CC">
              <w:rPr>
                <w:b/>
              </w:rPr>
              <w:t>4 м</w:t>
            </w:r>
            <w:r w:rsidRPr="00C627CC">
              <w:t>;</w:t>
            </w:r>
          </w:p>
          <w:p w:rsidR="000660D7" w:rsidRPr="00C627CC" w:rsidRDefault="000660D7" w:rsidP="00F4407F">
            <w:pPr>
              <w:widowControl w:val="0"/>
              <w:jc w:val="both"/>
            </w:pPr>
            <w:r w:rsidRPr="00C627CC">
              <w:t xml:space="preserve">Минимальный отступ строений от красной линии улиц не менее чем на - </w:t>
            </w:r>
            <w:r w:rsidRPr="00C627CC">
              <w:rPr>
                <w:b/>
              </w:rPr>
              <w:t>5 м</w:t>
            </w:r>
            <w:r w:rsidRPr="00C627CC">
              <w:t xml:space="preserve">, от красной линии проездов не менее чем на </w:t>
            </w:r>
            <w:r w:rsidRPr="00C627CC">
              <w:rPr>
                <w:b/>
              </w:rPr>
              <w:t>3 м</w:t>
            </w:r>
            <w:r w:rsidRPr="00C627CC">
              <w:rPr>
                <w:rFonts w:eastAsia="Calibri"/>
                <w:b/>
              </w:rPr>
              <w:t xml:space="preserve">, </w:t>
            </w:r>
            <w:r w:rsidRPr="00C627CC">
              <w:rPr>
                <w:rFonts w:eastAsia="Calibri"/>
                <w:bCs/>
              </w:rPr>
              <w:t xml:space="preserve">от границ смежных земельных участков на менее чем на </w:t>
            </w:r>
            <w:r w:rsidRPr="00C627CC">
              <w:rPr>
                <w:rFonts w:eastAsia="Calibri"/>
                <w:b/>
              </w:rPr>
              <w:t>3 м</w:t>
            </w:r>
            <w:r w:rsidRPr="00C627CC">
              <w:rPr>
                <w:rFonts w:eastAsia="Calibri"/>
                <w:bCs/>
              </w:rPr>
              <w:t xml:space="preserve">, между смежными блоками, расположенными на смежных земельных участках – </w:t>
            </w:r>
            <w:r w:rsidRPr="00C627CC">
              <w:rPr>
                <w:rFonts w:eastAsia="Calibri"/>
                <w:b/>
              </w:rPr>
              <w:t>0 м</w:t>
            </w:r>
            <w:r w:rsidRPr="00C627CC">
              <w:rPr>
                <w:rFonts w:eastAsia="Calibri"/>
                <w:bCs/>
              </w:rPr>
              <w:t>;</w:t>
            </w:r>
          </w:p>
          <w:p w:rsidR="000660D7" w:rsidRPr="00C627CC" w:rsidRDefault="000660D7" w:rsidP="00F4407F">
            <w:pPr>
              <w:widowControl w:val="0"/>
              <w:jc w:val="both"/>
            </w:pPr>
            <w:r w:rsidRPr="00C627CC">
              <w:t xml:space="preserve">Минимальная ширина земельных участков вдоль фронта улицы (проезда) – </w:t>
            </w:r>
            <w:r w:rsidRPr="00C627CC">
              <w:rPr>
                <w:b/>
              </w:rPr>
              <w:t>6</w:t>
            </w:r>
            <w:r w:rsidRPr="00C627CC">
              <w:t xml:space="preserve"> </w:t>
            </w:r>
            <w:r w:rsidRPr="00C627CC">
              <w:rPr>
                <w:b/>
              </w:rPr>
              <w:t>м</w:t>
            </w:r>
            <w:r w:rsidRPr="00C627CC">
              <w:t xml:space="preserve">; </w:t>
            </w:r>
          </w:p>
          <w:p w:rsidR="000660D7" w:rsidRPr="00C627CC" w:rsidRDefault="000660D7" w:rsidP="00F4407F">
            <w:pPr>
              <w:widowControl w:val="0"/>
              <w:overflowPunct w:val="0"/>
              <w:autoSpaceDE w:val="0"/>
              <w:jc w:val="both"/>
              <w:textAlignment w:val="baseline"/>
            </w:pPr>
            <w:r w:rsidRPr="00C627CC">
              <w:t xml:space="preserve">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jc w:val="both"/>
            </w:pPr>
            <w:r w:rsidRPr="00C627CC">
              <w:t>Максимальное количество этажей для гаражей и подсобных сооружений (хозяйственных построек) - 1этаж.</w:t>
            </w:r>
          </w:p>
          <w:p w:rsidR="000660D7" w:rsidRPr="00C627CC" w:rsidRDefault="000660D7" w:rsidP="00F4407F">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rsidR="000660D7" w:rsidRPr="00C627CC" w:rsidRDefault="000660D7" w:rsidP="00F4407F">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0660D7" w:rsidRPr="00C627CC" w:rsidRDefault="000660D7" w:rsidP="00F4407F">
            <w:pPr>
              <w:widowControl w:val="0"/>
              <w:jc w:val="both"/>
            </w:pPr>
            <w:r w:rsidRPr="00C627CC">
              <w:t xml:space="preserve">Максимальная высота объектов жилищного строительства для объектов с углом наклона кровли до 15° - 10 м, с углом наклона кровли более 15° - 13 м. </w:t>
            </w:r>
          </w:p>
          <w:p w:rsidR="000660D7" w:rsidRPr="00C627CC" w:rsidRDefault="000660D7" w:rsidP="00F4407F">
            <w:pPr>
              <w:widowControl w:val="0"/>
              <w:tabs>
                <w:tab w:val="left" w:pos="2520"/>
              </w:tabs>
              <w:rPr>
                <w:b/>
              </w:rPr>
            </w:pPr>
            <w:r w:rsidRPr="00C627CC">
              <w:t>КПЗ – 0,6.</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center"/>
              <w:rPr>
                <w:b/>
              </w:rPr>
            </w:pPr>
            <w:r w:rsidRPr="00C627CC">
              <w:rPr>
                <w:b/>
              </w:rPr>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w:t>
            </w:r>
            <w:r w:rsidRPr="00C627CC">
              <w:lastRenderedPageBreak/>
              <w:t xml:space="preserve">в себя содержание видов разрешенного использования с </w:t>
            </w:r>
            <w:hyperlink w:anchor="sub_1311" w:history="1">
              <w:r w:rsidRPr="00C627CC">
                <w:t>кодами 3.1.1-3.1.2</w:t>
              </w:r>
            </w:hyperlink>
          </w:p>
          <w:p w:rsidR="000660D7" w:rsidRPr="00C627CC" w:rsidRDefault="000660D7" w:rsidP="00F4407F">
            <w:pPr>
              <w:widowControl w:val="0"/>
              <w:autoSpaceDE w:val="0"/>
              <w:autoSpaceDN w:val="0"/>
              <w:adjustRightInd w:val="0"/>
              <w:jc w:val="both"/>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lastRenderedPageBreak/>
              <w:t xml:space="preserve"> - минимальная/максимальная площадь земельных участков – </w:t>
            </w:r>
            <w:r w:rsidRPr="00C627CC">
              <w:rPr>
                <w:b/>
              </w:rPr>
              <w:t xml:space="preserve">4/100000 </w:t>
            </w:r>
            <w:r w:rsidRPr="00C627CC">
              <w:t>кв.м.;</w:t>
            </w:r>
          </w:p>
          <w:p w:rsidR="000660D7" w:rsidRPr="00C627CC" w:rsidRDefault="000660D7" w:rsidP="00F4407F">
            <w:pPr>
              <w:widowControl w:val="0"/>
              <w:jc w:val="both"/>
              <w:rPr>
                <w:b/>
              </w:rPr>
            </w:pPr>
            <w:r w:rsidRPr="00C627CC">
              <w:t xml:space="preserve"> - максимальное количество этажей  – не более </w:t>
            </w:r>
            <w:r w:rsidRPr="00C627CC">
              <w:rPr>
                <w:b/>
              </w:rPr>
              <w:t>2 этажей;</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22 м;</w:t>
            </w:r>
            <w:r w:rsidRPr="00C627CC">
              <w:t xml:space="preserve"> </w:t>
            </w:r>
          </w:p>
          <w:p w:rsidR="000660D7" w:rsidRPr="00C627CC" w:rsidRDefault="000660D7" w:rsidP="00F4407F">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0660D7" w:rsidRPr="00C627CC" w:rsidRDefault="000660D7" w:rsidP="00F4407F">
            <w:pPr>
              <w:widowControl w:val="0"/>
              <w:jc w:val="both"/>
            </w:pPr>
            <w:r w:rsidRPr="00C627CC">
              <w:rPr>
                <w:b/>
              </w:rPr>
              <w:t>Не распространяются на линейные объекты</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0660D7" w:rsidRPr="00C627CC" w:rsidRDefault="000660D7" w:rsidP="00F4407F">
            <w:pPr>
              <w:widowControl w:val="0"/>
              <w:jc w:val="both"/>
              <w:rPr>
                <w:b/>
              </w:rPr>
            </w:pPr>
            <w:r w:rsidRPr="00C627CC">
              <w:t xml:space="preserve"> - максимальное количество этажей  – не более </w:t>
            </w:r>
            <w:r w:rsidRPr="00C627CC">
              <w:rPr>
                <w:b/>
              </w:rPr>
              <w:t>2 этажей;</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0660D7" w:rsidRPr="00C627CC" w:rsidRDefault="000660D7" w:rsidP="00F4407F">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0660D7" w:rsidRPr="00C627CC" w:rsidRDefault="000660D7" w:rsidP="00F4407F">
            <w:pPr>
              <w:widowControl w:val="0"/>
              <w:jc w:val="both"/>
            </w:pPr>
            <w:r w:rsidRPr="00C627CC">
              <w:rPr>
                <w:b/>
              </w:rPr>
              <w:t>Не распространяются на линейные объекты</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0660D7" w:rsidRPr="00C627CC" w:rsidRDefault="000660D7" w:rsidP="00F4407F">
            <w:pPr>
              <w:widowControl w:val="0"/>
              <w:jc w:val="both"/>
              <w:rPr>
                <w:b/>
              </w:rPr>
            </w:pPr>
            <w:r w:rsidRPr="00C627CC">
              <w:t xml:space="preserve"> - максимальное количество этажей  – не более </w:t>
            </w:r>
            <w:r w:rsidRPr="00C627CC">
              <w:rPr>
                <w:b/>
              </w:rPr>
              <w:t>2 этажей;</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0660D7" w:rsidRPr="00C627CC" w:rsidRDefault="000660D7" w:rsidP="00F4407F">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0660D7" w:rsidRPr="00C627CC" w:rsidRDefault="000660D7" w:rsidP="00F4407F">
            <w:pPr>
              <w:widowControl w:val="0"/>
              <w:autoSpaceDE w:val="0"/>
              <w:autoSpaceDN w:val="0"/>
              <w:adjustRightInd w:val="0"/>
              <w:jc w:val="both"/>
            </w:pPr>
            <w:r w:rsidRPr="00C627CC">
              <w:lastRenderedPageBreak/>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rFonts w:eastAsia="Times New Roman"/>
                <w:b/>
              </w:rPr>
            </w:pPr>
            <w:r w:rsidRPr="00C627CC">
              <w:rPr>
                <w:rFonts w:eastAsia="Times New Roman"/>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Бытовое обслуживание</w:t>
            </w:r>
          </w:p>
          <w:p w:rsidR="000660D7" w:rsidRPr="00C627CC" w:rsidRDefault="000660D7" w:rsidP="00F4407F">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pPr>
            <w:r w:rsidRPr="00C627CC">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0660D7" w:rsidRPr="00C627CC" w:rsidRDefault="000660D7" w:rsidP="00F4407F">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0660D7" w:rsidRPr="00C627CC" w:rsidRDefault="000660D7" w:rsidP="00F4407F">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0660D7" w:rsidRPr="00C627CC" w:rsidRDefault="000660D7" w:rsidP="00F4407F">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0660D7" w:rsidRPr="00C627CC" w:rsidRDefault="000660D7" w:rsidP="00F4407F">
            <w:pPr>
              <w:widowControl w:val="0"/>
              <w:jc w:val="both"/>
            </w:pPr>
            <w:r w:rsidRPr="00C627CC">
              <w:t xml:space="preserve">- максимальное количество этажей зданий – </w:t>
            </w:r>
            <w:r w:rsidRPr="00C627CC">
              <w:rPr>
                <w:b/>
              </w:rPr>
              <w:t>3 этажа;</w:t>
            </w:r>
            <w:r w:rsidRPr="00C627CC">
              <w:t xml:space="preserve"> </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autoSpaceDE w:val="0"/>
              <w:autoSpaceDN w:val="0"/>
              <w:adjustRightInd w:val="0"/>
              <w:rPr>
                <w:rFonts w:eastAsia="Times New Roman"/>
                <w:lang w:eastAsia="ru-RU"/>
              </w:rPr>
            </w:pPr>
            <w:r w:rsidRPr="00C627CC">
              <w:lastRenderedPageBreak/>
              <w:t xml:space="preserve">- минимальный процент озеленения - </w:t>
            </w:r>
            <w:r w:rsidRPr="00C627CC">
              <w:rPr>
                <w:b/>
              </w:rPr>
              <w:t>10%</w:t>
            </w:r>
            <w:r w:rsidRPr="00C627CC">
              <w:t xml:space="preserve"> от площади земельного участка.</w:t>
            </w:r>
          </w:p>
        </w:tc>
      </w:tr>
      <w:tr w:rsidR="00AA06AE"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tabs>
                <w:tab w:val="left" w:pos="2520"/>
              </w:tabs>
              <w:jc w:val="center"/>
              <w:rPr>
                <w:b/>
              </w:rPr>
            </w:pPr>
            <w:r w:rsidRPr="00C627CC">
              <w:rPr>
                <w:rFonts w:eastAsia="Times New Roman"/>
                <w:b/>
                <w:lang w:eastAsia="ru-RU"/>
              </w:rPr>
              <w:lastRenderedPageBreak/>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tabs>
                <w:tab w:val="left" w:pos="6946"/>
              </w:tabs>
              <w:textAlignment w:val="baseline"/>
              <w:rPr>
                <w:b/>
              </w:rPr>
            </w:pPr>
            <w:r w:rsidRPr="00C627CC">
              <w:rPr>
                <w:rFonts w:eastAsia="Times New Roman"/>
                <w:lang w:eastAsia="ru-RU"/>
              </w:rPr>
              <w:t xml:space="preserve">Религиозное использование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autoSpaceDE w:val="0"/>
              <w:autoSpaceDN w:val="0"/>
              <w:adjustRightInd w:val="0"/>
              <w:jc w:val="both"/>
            </w:pPr>
            <w:r w:rsidRPr="00C627CC">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627CC">
                <w:t>кодами 3.7.1-3.7.2</w:t>
              </w:r>
            </w:hyperlink>
          </w:p>
          <w:p w:rsidR="00AA06AE" w:rsidRPr="00C627CC" w:rsidRDefault="00AA06AE" w:rsidP="00AA06AE">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AA06AE" w:rsidRPr="00C627CC" w:rsidRDefault="00AA06AE" w:rsidP="00AA06AE">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AA06AE" w:rsidRPr="00C627CC" w:rsidRDefault="00AA06AE" w:rsidP="00AA06AE">
            <w:pPr>
              <w:widowControl w:val="0"/>
              <w:jc w:val="both"/>
            </w:pPr>
            <w:r w:rsidRPr="00C627CC">
              <w:t xml:space="preserve">- максимальное количество этажей  – не более </w:t>
            </w:r>
            <w:r w:rsidRPr="00C627CC">
              <w:rPr>
                <w:b/>
              </w:rPr>
              <w:t>4 этажей</w:t>
            </w:r>
            <w:r w:rsidRPr="00C627CC">
              <w:t>;</w:t>
            </w:r>
          </w:p>
          <w:p w:rsidR="00AA06AE" w:rsidRPr="00C627CC" w:rsidRDefault="00AA06AE" w:rsidP="00AA06AE">
            <w:pPr>
              <w:widowControl w:val="0"/>
              <w:jc w:val="both"/>
            </w:pPr>
            <w:r w:rsidRPr="00C627CC">
              <w:t xml:space="preserve">- максимальная высота зданий, строений, сооружений от уровня земли - </w:t>
            </w:r>
            <w:r w:rsidRPr="00C627CC">
              <w:rPr>
                <w:b/>
              </w:rPr>
              <w:t>30 м.;</w:t>
            </w:r>
          </w:p>
          <w:p w:rsidR="00AA06AE" w:rsidRPr="00C627CC" w:rsidRDefault="00AA06AE" w:rsidP="00AA06AE">
            <w:pPr>
              <w:widowControl w:val="0"/>
              <w:jc w:val="both"/>
              <w:rPr>
                <w:b/>
              </w:rPr>
            </w:pPr>
            <w:r w:rsidRPr="00C627CC">
              <w:t xml:space="preserve">- максимальный процент застройки в границах земельного участка – </w:t>
            </w:r>
            <w:r w:rsidRPr="00C627CC">
              <w:rPr>
                <w:b/>
              </w:rPr>
              <w:t>40%;</w:t>
            </w:r>
          </w:p>
          <w:p w:rsidR="00AA06AE" w:rsidRPr="00C627CC" w:rsidRDefault="00AA06AE" w:rsidP="00AA06AE">
            <w:pPr>
              <w:widowControl w:val="0"/>
            </w:pPr>
            <w:r w:rsidRPr="00C627CC">
              <w:t>- процент застройки подземной части - не регламентируется;</w:t>
            </w:r>
          </w:p>
          <w:p w:rsidR="00AA06AE" w:rsidRPr="00C627CC" w:rsidRDefault="00AA06AE" w:rsidP="00AA06AE">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AA06AE"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tabs>
                <w:tab w:val="left" w:pos="2520"/>
              </w:tabs>
              <w:jc w:val="center"/>
              <w:rPr>
                <w:rFonts w:eastAsia="Times New Roman"/>
                <w:b/>
                <w:lang w:eastAsia="ru-RU"/>
              </w:rPr>
            </w:pPr>
            <w:r w:rsidRPr="00C627CC">
              <w:rPr>
                <w:rFonts w:eastAsia="Times New Roman"/>
                <w:b/>
                <w:lang w:eastAsia="ru-RU"/>
              </w:rPr>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tabs>
                <w:tab w:val="left" w:pos="6946"/>
              </w:tabs>
              <w:textAlignment w:val="baseline"/>
              <w:rPr>
                <w:rFonts w:eastAsia="Times New Roman"/>
                <w:lang w:eastAsia="ru-RU"/>
              </w:rPr>
            </w:pPr>
            <w:r w:rsidRPr="00C627CC">
              <w:t xml:space="preserve">Осуществление религиозных обрядов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autoSpaceDE w:val="0"/>
              <w:autoSpaceDN w:val="0"/>
              <w:adjustRightInd w:val="0"/>
              <w:jc w:val="both"/>
            </w:pPr>
            <w:r w:rsidRPr="00C627C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AA06AE" w:rsidRPr="00C627CC" w:rsidRDefault="00AA06AE" w:rsidP="00AA06AE">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AA06AE" w:rsidRPr="00C627CC" w:rsidRDefault="00AA06AE" w:rsidP="00AA06AE">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AA06AE" w:rsidRPr="00C627CC" w:rsidRDefault="00AA06AE" w:rsidP="00AA06AE">
            <w:pPr>
              <w:widowControl w:val="0"/>
              <w:jc w:val="both"/>
            </w:pPr>
            <w:r w:rsidRPr="00C627CC">
              <w:t xml:space="preserve">- максимальное количество этажей  – не более </w:t>
            </w:r>
            <w:r w:rsidRPr="00C627CC">
              <w:rPr>
                <w:b/>
              </w:rPr>
              <w:t>4 этажей</w:t>
            </w:r>
            <w:r w:rsidRPr="00C627CC">
              <w:t>;</w:t>
            </w:r>
          </w:p>
          <w:p w:rsidR="00AA06AE" w:rsidRPr="00C627CC" w:rsidRDefault="00AA06AE" w:rsidP="00AA06AE">
            <w:pPr>
              <w:widowControl w:val="0"/>
              <w:jc w:val="both"/>
            </w:pPr>
            <w:r w:rsidRPr="00C627CC">
              <w:t xml:space="preserve">- максимальная высота зданий, строений, сооружений от уровня земли - </w:t>
            </w:r>
            <w:r w:rsidRPr="00C627CC">
              <w:rPr>
                <w:b/>
              </w:rPr>
              <w:t>30 м.;</w:t>
            </w:r>
          </w:p>
          <w:p w:rsidR="00AA06AE" w:rsidRPr="00C627CC" w:rsidRDefault="00AA06AE" w:rsidP="00AA06AE">
            <w:pPr>
              <w:widowControl w:val="0"/>
              <w:jc w:val="both"/>
              <w:rPr>
                <w:b/>
              </w:rPr>
            </w:pPr>
            <w:r w:rsidRPr="00C627CC">
              <w:t xml:space="preserve">- максимальный процент застройки в границах земельного участка – </w:t>
            </w:r>
            <w:r w:rsidRPr="00C627CC">
              <w:rPr>
                <w:b/>
              </w:rPr>
              <w:t>40%;</w:t>
            </w:r>
          </w:p>
          <w:p w:rsidR="00AA06AE" w:rsidRPr="00C627CC" w:rsidRDefault="00AA06AE" w:rsidP="00AA06AE">
            <w:pPr>
              <w:widowControl w:val="0"/>
            </w:pPr>
            <w:r w:rsidRPr="00C627CC">
              <w:t>- процент застройки подземной части - не регламентируется;</w:t>
            </w:r>
          </w:p>
          <w:p w:rsidR="00AA06AE" w:rsidRPr="00C627CC" w:rsidRDefault="00AA06AE" w:rsidP="00AA06AE">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AA06AE"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tabs>
                <w:tab w:val="left" w:pos="2520"/>
              </w:tabs>
              <w:jc w:val="center"/>
              <w:rPr>
                <w:rFonts w:eastAsia="Times New Roman"/>
                <w:b/>
                <w:lang w:eastAsia="ru-RU"/>
              </w:rPr>
            </w:pPr>
            <w:r w:rsidRPr="00C627CC">
              <w:rPr>
                <w:rFonts w:eastAsia="Times New Roman"/>
                <w:b/>
                <w:lang w:eastAsia="ru-RU"/>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tabs>
                <w:tab w:val="left" w:pos="6946"/>
              </w:tabs>
              <w:textAlignment w:val="baseline"/>
            </w:pPr>
            <w:r w:rsidRPr="00C627CC">
              <w:t xml:space="preserve">Религиозное управление и образование </w:t>
            </w:r>
          </w:p>
          <w:p w:rsidR="00AA06AE" w:rsidRPr="00C627CC" w:rsidRDefault="00AA06AE" w:rsidP="00AA06AE">
            <w:pPr>
              <w:widowControl w:val="0"/>
              <w:tabs>
                <w:tab w:val="left" w:pos="6946"/>
              </w:tabs>
              <w:textAlignment w:val="baseline"/>
            </w:pPr>
          </w:p>
          <w:p w:rsidR="00AA06AE" w:rsidRPr="00C627CC" w:rsidRDefault="00AA06AE" w:rsidP="00AA06AE">
            <w:pPr>
              <w:widowControl w:val="0"/>
              <w:tabs>
                <w:tab w:val="left" w:pos="6946"/>
              </w:tab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autoSpaceDE w:val="0"/>
              <w:autoSpaceDN w:val="0"/>
              <w:adjustRightInd w:val="0"/>
              <w:jc w:val="both"/>
            </w:pPr>
            <w:r w:rsidRPr="00C627CC">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w:t>
            </w:r>
            <w:r w:rsidRPr="00C627CC">
              <w:lastRenderedPageBreak/>
              <w:t>(монастыри, скиты, дома священнослужителей, воскресные и религиозные школы, семинарии, духовные училища)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AA06AE" w:rsidRPr="00C627CC" w:rsidRDefault="00AA06AE" w:rsidP="00AA06AE">
            <w:pPr>
              <w:widowControl w:val="0"/>
              <w:jc w:val="both"/>
            </w:pPr>
            <w:r w:rsidRPr="00C627CC">
              <w:lastRenderedPageBreak/>
              <w:t xml:space="preserve">- минимальная/максимальная площадь земельного участка–  </w:t>
            </w:r>
            <w:r w:rsidRPr="00C627CC">
              <w:rPr>
                <w:b/>
              </w:rPr>
              <w:t>500/2800</w:t>
            </w:r>
            <w:r w:rsidRPr="00C627CC">
              <w:t xml:space="preserve"> кв. м;</w:t>
            </w:r>
          </w:p>
          <w:p w:rsidR="00AA06AE" w:rsidRPr="00C627CC" w:rsidRDefault="00AA06AE" w:rsidP="00AA06AE">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AA06AE" w:rsidRPr="00C627CC" w:rsidRDefault="00AA06AE" w:rsidP="00AA06AE">
            <w:pPr>
              <w:widowControl w:val="0"/>
              <w:jc w:val="both"/>
            </w:pPr>
            <w:r w:rsidRPr="00C627CC">
              <w:t xml:space="preserve">- максимальное количество этажей  – не более </w:t>
            </w:r>
            <w:r w:rsidRPr="00C627CC">
              <w:rPr>
                <w:b/>
              </w:rPr>
              <w:t>4 этажей</w:t>
            </w:r>
            <w:r w:rsidRPr="00C627CC">
              <w:t>;</w:t>
            </w:r>
          </w:p>
          <w:p w:rsidR="00AA06AE" w:rsidRPr="00C627CC" w:rsidRDefault="00AA06AE" w:rsidP="00AA06AE">
            <w:pPr>
              <w:widowControl w:val="0"/>
              <w:jc w:val="both"/>
            </w:pPr>
            <w:r w:rsidRPr="00C627CC">
              <w:t xml:space="preserve">- максимальная высота зданий, строений, сооружений от уровня земли - </w:t>
            </w:r>
            <w:r w:rsidRPr="00C627CC">
              <w:rPr>
                <w:b/>
              </w:rPr>
              <w:t>30 м.;</w:t>
            </w:r>
          </w:p>
          <w:p w:rsidR="00AA06AE" w:rsidRPr="00C627CC" w:rsidRDefault="00AA06AE" w:rsidP="00AA06AE">
            <w:pPr>
              <w:widowControl w:val="0"/>
              <w:jc w:val="both"/>
              <w:rPr>
                <w:b/>
              </w:rPr>
            </w:pPr>
            <w:r w:rsidRPr="00C627CC">
              <w:t xml:space="preserve">- максимальный процент застройки в границах земельного </w:t>
            </w:r>
            <w:r w:rsidRPr="00C627CC">
              <w:lastRenderedPageBreak/>
              <w:t xml:space="preserve">участка – </w:t>
            </w:r>
            <w:r w:rsidRPr="00C627CC">
              <w:rPr>
                <w:b/>
              </w:rPr>
              <w:t>40%;</w:t>
            </w:r>
          </w:p>
          <w:p w:rsidR="00AA06AE" w:rsidRPr="00C627CC" w:rsidRDefault="00AA06AE" w:rsidP="00AA06AE">
            <w:pPr>
              <w:widowControl w:val="0"/>
            </w:pPr>
            <w:r w:rsidRPr="00C627CC">
              <w:t>- процент застройки подземной части - не регламентируется;</w:t>
            </w:r>
          </w:p>
          <w:p w:rsidR="00AA06AE" w:rsidRPr="00C627CC" w:rsidRDefault="00AA06AE" w:rsidP="00AA06AE">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rFonts w:eastAsia="Times New Roman"/>
                <w:b/>
              </w:rPr>
              <w:lastRenderedPageBreak/>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Деловое управление</w:t>
            </w:r>
          </w:p>
          <w:p w:rsidR="000660D7" w:rsidRPr="00C627CC" w:rsidRDefault="000660D7" w:rsidP="00F4407F">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6946"/>
              </w:tabs>
              <w:textAlignment w:val="baseline"/>
              <w:rPr>
                <w:b/>
              </w:rPr>
            </w:pPr>
            <w:r w:rsidRPr="00C627CC">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0660D7" w:rsidRPr="00C627CC" w:rsidRDefault="000660D7" w:rsidP="00F4407F">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0660D7" w:rsidRPr="00C627CC" w:rsidRDefault="000660D7" w:rsidP="00F4407F">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autoSpaceDE w:val="0"/>
              <w:autoSpaceDN w:val="0"/>
              <w:adjustRightInd w:val="0"/>
              <w:jc w:val="both"/>
              <w:rPr>
                <w:rFonts w:eastAsia="Times New Roman"/>
                <w:lang w:eastAsia="ru-RU"/>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b/>
              </w:rPr>
            </w:pPr>
            <w:r w:rsidRPr="00C627CC">
              <w:rPr>
                <w:rFonts w:eastAsia="Times New Roman"/>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Рынки</w:t>
            </w:r>
          </w:p>
          <w:p w:rsidR="000660D7" w:rsidRPr="00C627CC" w:rsidRDefault="000660D7" w:rsidP="00F4407F">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660D7" w:rsidRPr="00C627CC" w:rsidRDefault="000660D7" w:rsidP="00F4407F">
            <w:pPr>
              <w:widowControl w:val="0"/>
              <w:tabs>
                <w:tab w:val="left" w:pos="6946"/>
              </w:tabs>
              <w:textAlignment w:val="baseline"/>
              <w:rPr>
                <w:b/>
              </w:rPr>
            </w:pPr>
            <w:r w:rsidRPr="00C627CC">
              <w:rPr>
                <w:rFonts w:eastAsia="Times New Roman"/>
                <w:lang w:eastAsia="ru-RU"/>
              </w:rPr>
              <w:t>- 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земельного участка –  </w:t>
            </w:r>
            <w:r w:rsidRPr="00C627CC">
              <w:rPr>
                <w:b/>
              </w:rPr>
              <w:t xml:space="preserve">1500/50 000 </w:t>
            </w:r>
            <w:r w:rsidRPr="00C627CC">
              <w:t xml:space="preserve">кв. м; </w:t>
            </w:r>
          </w:p>
          <w:p w:rsidR="000660D7" w:rsidRPr="00C627CC" w:rsidRDefault="000660D7" w:rsidP="00F4407F">
            <w:pPr>
              <w:widowControl w:val="0"/>
              <w:autoSpaceDE w:val="0"/>
              <w:autoSpaceDN w:val="0"/>
              <w:adjustRightInd w:val="0"/>
              <w:jc w:val="both"/>
            </w:pPr>
            <w:r w:rsidRPr="00C627CC">
              <w:t xml:space="preserve">- минимальные отступы от границ участка - </w:t>
            </w:r>
            <w:r w:rsidRPr="00C627CC">
              <w:rPr>
                <w:b/>
              </w:rPr>
              <w:t>10 м,</w:t>
            </w:r>
            <w:r w:rsidRPr="00C627CC">
              <w:t xml:space="preserve"> от фронтальной границы участка</w:t>
            </w:r>
            <w:r w:rsidRPr="00C627CC">
              <w:rPr>
                <w:b/>
              </w:rPr>
              <w:t>- 10 м</w:t>
            </w:r>
            <w:r w:rsidRPr="00C627CC">
              <w:t>;</w:t>
            </w:r>
          </w:p>
          <w:p w:rsidR="000660D7" w:rsidRPr="00C627CC" w:rsidRDefault="000660D7" w:rsidP="00F4407F">
            <w:pPr>
              <w:widowControl w:val="0"/>
            </w:pPr>
            <w:r w:rsidRPr="00C627CC">
              <w:t xml:space="preserve">- максимальное количество этажей зданий – </w:t>
            </w:r>
            <w:r w:rsidRPr="00C627CC">
              <w:rPr>
                <w:b/>
              </w:rPr>
              <w:t>3 этажа;</w:t>
            </w:r>
            <w:r w:rsidRPr="00C627CC">
              <w:t xml:space="preserve"> </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rFonts w:eastAsia="Times New Roman"/>
                <w:b/>
              </w:rPr>
            </w:pPr>
            <w:r w:rsidRPr="00C627CC">
              <w:rPr>
                <w:rFonts w:eastAsia="Times New Roman"/>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Магазины</w:t>
            </w:r>
          </w:p>
          <w:p w:rsidR="000660D7" w:rsidRPr="00C627CC" w:rsidRDefault="000660D7" w:rsidP="00F4407F">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t xml:space="preserve">- размещение объектов капитального строительства, предназначенных для </w:t>
            </w:r>
            <w:r w:rsidRPr="00C627CC">
              <w:lastRenderedPageBreak/>
              <w:t>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lastRenderedPageBreak/>
              <w:t xml:space="preserve">- минимальная/максимальная площадь земельного участка–  </w:t>
            </w:r>
            <w:r w:rsidRPr="00C627CC">
              <w:rPr>
                <w:b/>
              </w:rPr>
              <w:t>300/10 000</w:t>
            </w:r>
            <w:r w:rsidRPr="00C627CC">
              <w:t xml:space="preserve"> кв. м;</w:t>
            </w:r>
          </w:p>
          <w:p w:rsidR="000660D7" w:rsidRPr="00C627CC" w:rsidRDefault="000660D7" w:rsidP="00F4407F">
            <w:pPr>
              <w:widowControl w:val="0"/>
              <w:jc w:val="both"/>
              <w:rPr>
                <w:rFonts w:eastAsia="Calibri"/>
                <w:lang w:eastAsia="en-US"/>
              </w:rPr>
            </w:pPr>
            <w:r w:rsidRPr="00C627CC">
              <w:lastRenderedPageBreak/>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w:t>
            </w:r>
            <w:r w:rsidRPr="00C627CC">
              <w:t xml:space="preserve">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0660D7" w:rsidRPr="00C627CC" w:rsidRDefault="000660D7" w:rsidP="00F4407F">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0660D7" w:rsidRPr="00C627CC" w:rsidRDefault="000660D7" w:rsidP="00F4407F">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0660D7" w:rsidRPr="00C627CC" w:rsidRDefault="000660D7" w:rsidP="00F4407F">
            <w:pPr>
              <w:widowControl w:val="0"/>
              <w:jc w:val="both"/>
            </w:pPr>
            <w:r w:rsidRPr="00C627CC">
              <w:t xml:space="preserve">- максимальное количество этажей зданий – </w:t>
            </w:r>
            <w:r w:rsidRPr="00C627CC">
              <w:rPr>
                <w:b/>
              </w:rPr>
              <w:t>3 этажа;</w:t>
            </w:r>
            <w:r w:rsidRPr="00C627CC">
              <w:t xml:space="preserve"> </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rFonts w:eastAsia="Times New Roman"/>
                <w:b/>
              </w:rPr>
            </w:pPr>
            <w:r w:rsidRPr="00C627CC">
              <w:rPr>
                <w:rFonts w:eastAsia="Times New Roman"/>
                <w:b/>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Общественное питание</w:t>
            </w:r>
          </w:p>
          <w:p w:rsidR="000660D7" w:rsidRPr="00C627CC" w:rsidRDefault="000660D7" w:rsidP="00F4407F">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0660D7" w:rsidRPr="00C627CC" w:rsidRDefault="000660D7" w:rsidP="00F4407F">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w:t>
            </w:r>
            <w:r w:rsidRPr="00C627CC">
              <w:rPr>
                <w:rFonts w:eastAsia="Calibri"/>
                <w:lang w:eastAsia="en-US"/>
              </w:rPr>
              <w:lastRenderedPageBreak/>
              <w:t xml:space="preserve">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0660D7" w:rsidRPr="00C627CC" w:rsidRDefault="000660D7" w:rsidP="00F4407F">
            <w:pPr>
              <w:widowControl w:val="0"/>
              <w:jc w:val="both"/>
              <w:rPr>
                <w:rFonts w:eastAsia="Calibri"/>
                <w:b/>
                <w:lang w:eastAsia="en-US"/>
              </w:rPr>
            </w:pPr>
            <w:r w:rsidRPr="00C627CC">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0660D7" w:rsidRPr="00C627CC" w:rsidRDefault="000660D7" w:rsidP="00F4407F">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0660D7" w:rsidRPr="00C627CC" w:rsidRDefault="000660D7" w:rsidP="00F4407F">
            <w:pPr>
              <w:widowControl w:val="0"/>
              <w:jc w:val="both"/>
            </w:pPr>
            <w:r w:rsidRPr="00C627CC">
              <w:t xml:space="preserve">- максимальное количество этажей зданий – </w:t>
            </w:r>
            <w:r w:rsidRPr="00C627CC">
              <w:rPr>
                <w:b/>
              </w:rPr>
              <w:t>3 этажа;</w:t>
            </w:r>
            <w:r w:rsidRPr="00C627CC">
              <w:t xml:space="preserve"> </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0660D7" w:rsidRPr="00C627CC" w:rsidRDefault="000660D7" w:rsidP="00F4407F">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abs>
                <w:tab w:val="left" w:pos="2520"/>
              </w:tabs>
              <w:jc w:val="center"/>
              <w:rPr>
                <w:rFonts w:eastAsia="Times New Roman"/>
                <w:b/>
              </w:rPr>
            </w:pPr>
            <w:r w:rsidRPr="00C627CC">
              <w:rPr>
                <w:rFonts w:eastAsia="Times New Roman"/>
                <w:b/>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textAlignment w:val="baseline"/>
              <w:rPr>
                <w:rFonts w:eastAsia="Times New Roman"/>
              </w:rPr>
            </w:pPr>
            <w:r w:rsidRPr="00C627CC">
              <w:rPr>
                <w:rFonts w:eastAsia="Times New Roman"/>
              </w:rPr>
              <w:t>Гостиничное обслуживание</w:t>
            </w:r>
          </w:p>
          <w:p w:rsidR="000660D7" w:rsidRPr="00C627CC" w:rsidRDefault="000660D7" w:rsidP="00F4407F">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pPr>
            <w:r w:rsidRPr="00C627CC">
              <w:t>Размещение гостиниц.</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 /10 000</w:t>
            </w:r>
            <w:r w:rsidRPr="00C627CC">
              <w:t xml:space="preserve"> кв. м;</w:t>
            </w:r>
          </w:p>
          <w:p w:rsidR="000660D7" w:rsidRPr="00C627CC" w:rsidRDefault="000660D7" w:rsidP="00F4407F">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0660D7" w:rsidRPr="00C627CC" w:rsidRDefault="000660D7" w:rsidP="00F4407F">
            <w:pPr>
              <w:widowControl w:val="0"/>
              <w:jc w:val="both"/>
            </w:pPr>
            <w:r w:rsidRPr="00C627CC">
              <w:t xml:space="preserve">-максимальное количество этажей зданий – </w:t>
            </w:r>
            <w:r w:rsidRPr="00C627CC">
              <w:rPr>
                <w:b/>
              </w:rPr>
              <w:t>5 этажей;</w:t>
            </w:r>
            <w:r w:rsidRPr="00C627CC">
              <w:t xml:space="preserve"> </w:t>
            </w:r>
          </w:p>
          <w:p w:rsidR="000660D7" w:rsidRPr="00C627CC" w:rsidRDefault="000660D7" w:rsidP="00F4407F">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0660D7" w:rsidRPr="00C627CC" w:rsidRDefault="000660D7" w:rsidP="00F4407F">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0660D7" w:rsidRPr="00C627CC" w:rsidRDefault="000660D7" w:rsidP="00F4407F">
            <w:pPr>
              <w:widowControl w:val="0"/>
              <w:autoSpaceDE w:val="0"/>
              <w:autoSpaceDN w:val="0"/>
              <w:adjustRightInd w:val="0"/>
              <w:jc w:val="both"/>
            </w:pPr>
            <w:r w:rsidRPr="00C627CC">
              <w:lastRenderedPageBreak/>
              <w:t xml:space="preserve">- максимальный процент застройки в границах земельного участка – </w:t>
            </w:r>
            <w:r w:rsidRPr="00C627CC">
              <w:rPr>
                <w:b/>
              </w:rPr>
              <w:t>65%</w:t>
            </w:r>
          </w:p>
          <w:p w:rsidR="000660D7" w:rsidRPr="00C627CC" w:rsidRDefault="000660D7" w:rsidP="00F4407F">
            <w:pPr>
              <w:widowControl w:val="0"/>
            </w:pPr>
            <w:r w:rsidRPr="00C627CC">
              <w:t>- процент застройки подземной части - не регламентируется;</w:t>
            </w:r>
          </w:p>
          <w:p w:rsidR="000660D7" w:rsidRPr="00C627CC" w:rsidRDefault="000660D7" w:rsidP="00F4407F">
            <w:pPr>
              <w:widowControl w:val="0"/>
              <w:autoSpaceDE w:val="0"/>
              <w:autoSpaceDN w:val="0"/>
              <w:adjustRightInd w:val="0"/>
              <w:rPr>
                <w:rFonts w:eastAsia="Times New Roman"/>
                <w:lang w:eastAsia="ru-RU"/>
              </w:rPr>
            </w:pPr>
            <w:r w:rsidRPr="00C627CC">
              <w:t xml:space="preserve">- озеленение территории – не менее </w:t>
            </w:r>
            <w:r w:rsidRPr="00C627CC">
              <w:rPr>
                <w:b/>
              </w:rPr>
              <w:t>15%</w:t>
            </w:r>
            <w:r w:rsidRPr="00C627CC">
              <w:t xml:space="preserve"> от площади земельного участка.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center"/>
              <w:rPr>
                <w:b/>
              </w:rPr>
            </w:pPr>
            <w:r w:rsidRPr="00C627CC">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Земельные участки общего пользования.</w:t>
            </w:r>
          </w:p>
          <w:p w:rsidR="000660D7" w:rsidRPr="00C627CC" w:rsidRDefault="000660D7" w:rsidP="00F4407F">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660D7" w:rsidRPr="00C627CC" w:rsidRDefault="000660D7" w:rsidP="00F4407F">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t>Не установлены в соответствии с ч.4, ст.36 Градостроительного кодекса Российской Федерации.</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jc w:val="both"/>
            </w:pPr>
            <w:r w:rsidRPr="00C627CC">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rsidRPr="00C627CC">
              <w:lastRenderedPageBreak/>
              <w:t>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jc w:val="both"/>
            </w:pPr>
            <w:r w:rsidRPr="00C627CC">
              <w:lastRenderedPageBreak/>
              <w:t>Не установлены в соответствии с ч.4, ст.36 Градостроительного кодекса Российской Федерации.</w:t>
            </w:r>
          </w:p>
        </w:tc>
      </w:tr>
    </w:tbl>
    <w:p w:rsidR="000660D7" w:rsidRPr="00C627CC" w:rsidRDefault="000660D7" w:rsidP="000660D7">
      <w:pPr>
        <w:widowControl w:val="0"/>
        <w:jc w:val="center"/>
      </w:pPr>
    </w:p>
    <w:p w:rsidR="000660D7" w:rsidRPr="00C627CC" w:rsidRDefault="00AA06AE" w:rsidP="000660D7">
      <w:pPr>
        <w:widowControl w:val="0"/>
        <w:rPr>
          <w:b/>
        </w:rPr>
      </w:pPr>
      <w:r w:rsidRPr="00C627CC">
        <w:rPr>
          <w:b/>
        </w:rPr>
        <w:t>5</w:t>
      </w:r>
      <w:r w:rsidR="000660D7" w:rsidRPr="00C627CC">
        <w:rPr>
          <w:b/>
        </w:rPr>
        <w:t>.2.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tcPr>
          <w:p w:rsidR="000660D7" w:rsidRPr="00C627CC" w:rsidRDefault="000660D7" w:rsidP="00F4407F">
            <w:pPr>
              <w:widowControl w:val="0"/>
              <w:tabs>
                <w:tab w:val="left" w:pos="2520"/>
              </w:tabs>
              <w:jc w:val="center"/>
              <w:rPr>
                <w:b/>
              </w:rPr>
            </w:pPr>
            <w:r w:rsidRPr="00C627CC">
              <w:rPr>
                <w:b/>
              </w:rPr>
              <w:t>Код вида</w:t>
            </w:r>
          </w:p>
          <w:p w:rsidR="000660D7" w:rsidRPr="00C627CC" w:rsidRDefault="000660D7" w:rsidP="00F4407F">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60D7" w:rsidRPr="00C627CC" w:rsidRDefault="000660D7" w:rsidP="00F4407F">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0660D7" w:rsidRPr="00C627CC" w:rsidRDefault="000660D7" w:rsidP="00F4407F">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60D7" w:rsidRPr="00C627CC" w:rsidRDefault="000660D7" w:rsidP="00F4407F">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0660D7" w:rsidRPr="00C627CC" w:rsidTr="00F4407F">
        <w:trPr>
          <w:trHeight w:val="589"/>
        </w:trPr>
        <w:tc>
          <w:tcPr>
            <w:tcW w:w="1526" w:type="dxa"/>
            <w:tcBorders>
              <w:top w:val="single" w:sz="4" w:space="0" w:color="000000"/>
              <w:left w:val="single" w:sz="4" w:space="0" w:color="000000"/>
              <w:bottom w:val="single" w:sz="4" w:space="0" w:color="000000"/>
              <w:right w:val="single" w:sz="4" w:space="0" w:color="000000"/>
            </w:tcBorders>
          </w:tcPr>
          <w:p w:rsidR="000660D7" w:rsidRPr="00C627CC" w:rsidRDefault="000660D7" w:rsidP="00F4407F">
            <w:pPr>
              <w:widowControl w:val="0"/>
              <w:tabs>
                <w:tab w:val="left" w:pos="2520"/>
              </w:tabs>
              <w:jc w:val="center"/>
              <w:rPr>
                <w:b/>
              </w:rPr>
            </w:pPr>
            <w:r w:rsidRPr="00C627CC">
              <w:rPr>
                <w:b/>
              </w:rPr>
              <w:t>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pPr>
            <w:r w:rsidRPr="00C627CC">
              <w:t>Передвижное жилье</w:t>
            </w:r>
          </w:p>
          <w:p w:rsidR="000660D7" w:rsidRPr="00C627CC" w:rsidRDefault="000660D7" w:rsidP="00F4407F">
            <w:pPr>
              <w:widowControl w:val="0"/>
              <w:tabs>
                <w:tab w:val="left" w:pos="6946"/>
              </w:tabs>
              <w:textAlignment w:val="baseline"/>
            </w:pPr>
          </w:p>
        </w:tc>
        <w:tc>
          <w:tcPr>
            <w:tcW w:w="4252" w:type="dxa"/>
            <w:tcBorders>
              <w:top w:val="single" w:sz="4" w:space="0" w:color="000000"/>
              <w:left w:val="single" w:sz="4" w:space="0" w:color="000000"/>
              <w:bottom w:val="single" w:sz="4" w:space="0" w:color="000000"/>
              <w:right w:val="single" w:sz="4" w:space="0" w:color="000000"/>
            </w:tcBorders>
          </w:tcPr>
          <w:p w:rsidR="000660D7" w:rsidRPr="00C627CC" w:rsidRDefault="000660D7" w:rsidP="00F4407F">
            <w:pPr>
              <w:widowControl w:val="0"/>
              <w:tabs>
                <w:tab w:val="left" w:pos="6946"/>
              </w:tabs>
              <w:textAlignment w:val="baseline"/>
            </w:pPr>
            <w:r w:rsidRPr="00C627CC">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F4407F">
            <w:pPr>
              <w:widowControl w:val="0"/>
              <w:autoSpaceDE w:val="0"/>
              <w:autoSpaceDN w:val="0"/>
              <w:adjustRightInd w:val="0"/>
              <w:rPr>
                <w:rFonts w:eastAsia="Times New Roman"/>
                <w:lang w:eastAsia="ru-RU"/>
              </w:rPr>
            </w:pPr>
            <w:r w:rsidRPr="00C627CC">
              <w:rPr>
                <w:rFonts w:eastAsia="Times New Roman"/>
                <w:lang w:eastAsia="ru-RU"/>
              </w:rPr>
              <w:t>Регламенты не устанавливаются</w:t>
            </w:r>
          </w:p>
          <w:p w:rsidR="000660D7" w:rsidRPr="00C627CC" w:rsidRDefault="000660D7" w:rsidP="00F4407F">
            <w:pPr>
              <w:widowControl w:val="0"/>
              <w:tabs>
                <w:tab w:val="left" w:pos="2520"/>
              </w:tabs>
            </w:pPr>
          </w:p>
        </w:tc>
      </w:tr>
    </w:tbl>
    <w:p w:rsidR="000660D7" w:rsidRPr="00C627CC" w:rsidRDefault="000660D7" w:rsidP="000660D7">
      <w:pPr>
        <w:widowControl w:val="0"/>
        <w:jc w:val="center"/>
        <w:rPr>
          <w:b/>
        </w:rPr>
      </w:pPr>
    </w:p>
    <w:p w:rsidR="000660D7" w:rsidRPr="00C627CC" w:rsidRDefault="00AA06AE" w:rsidP="000660D7">
      <w:pPr>
        <w:widowControl w:val="0"/>
        <w:jc w:val="center"/>
        <w:rPr>
          <w:b/>
        </w:rPr>
      </w:pPr>
      <w:r w:rsidRPr="00C627CC">
        <w:rPr>
          <w:b/>
        </w:rPr>
        <w:t>5</w:t>
      </w:r>
      <w:r w:rsidR="000660D7" w:rsidRPr="00C627CC">
        <w:rPr>
          <w:b/>
        </w:rPr>
        <w:t>.3. Вспомогательные виды и параметры разрешенного использования земельных участков и объектов капитального строительства</w:t>
      </w:r>
    </w:p>
    <w:p w:rsidR="000660D7" w:rsidRPr="00C627CC" w:rsidRDefault="000660D7" w:rsidP="000660D7">
      <w:pPr>
        <w:widowControl w:val="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6"/>
        <w:gridCol w:w="9910"/>
      </w:tblGrid>
      <w:tr w:rsidR="000660D7" w:rsidRPr="00C627CC" w:rsidTr="00F4407F">
        <w:trPr>
          <w:trHeight w:val="552"/>
        </w:trPr>
        <w:tc>
          <w:tcPr>
            <w:tcW w:w="1546" w:type="pct"/>
            <w:vAlign w:val="center"/>
          </w:tcPr>
          <w:p w:rsidR="000660D7" w:rsidRPr="00C627CC" w:rsidRDefault="000660D7" w:rsidP="00F4407F">
            <w:pPr>
              <w:widowControl w:val="0"/>
              <w:jc w:val="center"/>
              <w:rPr>
                <w:b/>
              </w:rPr>
            </w:pPr>
            <w:r w:rsidRPr="00C627CC">
              <w:rPr>
                <w:b/>
              </w:rPr>
              <w:t>Виды разрешенного использования</w:t>
            </w:r>
          </w:p>
        </w:tc>
        <w:tc>
          <w:tcPr>
            <w:tcW w:w="3454" w:type="pct"/>
            <w:vAlign w:val="center"/>
          </w:tcPr>
          <w:p w:rsidR="000660D7" w:rsidRPr="00C627CC" w:rsidRDefault="000660D7" w:rsidP="00F4407F">
            <w:pPr>
              <w:widowControl w:val="0"/>
              <w:jc w:val="center"/>
              <w:rPr>
                <w:b/>
              </w:rPr>
            </w:pPr>
            <w:r w:rsidRPr="00C627CC">
              <w:rPr>
                <w:b/>
              </w:rPr>
              <w:t>Предельные параметры разрешенного строительства</w:t>
            </w:r>
          </w:p>
        </w:tc>
      </w:tr>
      <w:tr w:rsidR="000660D7" w:rsidRPr="00C627CC" w:rsidTr="00F4407F">
        <w:trPr>
          <w:trHeight w:val="280"/>
        </w:trPr>
        <w:tc>
          <w:tcPr>
            <w:tcW w:w="1546" w:type="pct"/>
          </w:tcPr>
          <w:p w:rsidR="000660D7" w:rsidRPr="00C627CC" w:rsidRDefault="000660D7" w:rsidP="00F4407F">
            <w:pPr>
              <w:widowControl w:val="0"/>
              <w:jc w:val="both"/>
            </w:pPr>
            <w:r w:rsidRPr="00C627CC">
              <w:t>Историко-культурная деятельность</w:t>
            </w:r>
          </w:p>
        </w:tc>
        <w:tc>
          <w:tcPr>
            <w:tcW w:w="3454" w:type="pct"/>
          </w:tcPr>
          <w:p w:rsidR="000660D7" w:rsidRPr="00C627CC" w:rsidRDefault="000660D7" w:rsidP="00F4407F">
            <w:pPr>
              <w:widowControl w:val="0"/>
              <w:jc w:val="both"/>
            </w:pPr>
            <w:r w:rsidRPr="00C627CC">
              <w:rPr>
                <w:rFonts w:eastAsia="Times New Roman"/>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660D7" w:rsidRPr="00C627CC" w:rsidTr="00F4407F">
        <w:trPr>
          <w:trHeight w:val="280"/>
        </w:trPr>
        <w:tc>
          <w:tcPr>
            <w:tcW w:w="1546" w:type="pct"/>
          </w:tcPr>
          <w:p w:rsidR="000660D7" w:rsidRPr="00C627CC" w:rsidRDefault="000660D7" w:rsidP="00F4407F">
            <w:pPr>
              <w:widowControl w:val="0"/>
              <w:jc w:val="both"/>
            </w:pPr>
            <w:r w:rsidRPr="00C627CC">
              <w:lastRenderedPageBreak/>
              <w:t>Объекты хозяйственного назначения:</w:t>
            </w:r>
          </w:p>
          <w:p w:rsidR="000660D7" w:rsidRPr="00C627CC" w:rsidRDefault="000660D7" w:rsidP="00F4407F">
            <w:pPr>
              <w:widowControl w:val="0"/>
              <w:ind w:firstLine="317"/>
              <w:jc w:val="both"/>
            </w:pPr>
            <w:r w:rsidRPr="00C627CC">
              <w:t>- хозяйственные постройки, летние кухни, беседки, кладовые, подвалы;</w:t>
            </w:r>
          </w:p>
          <w:p w:rsidR="000660D7" w:rsidRPr="00C627CC" w:rsidRDefault="000660D7" w:rsidP="00F4407F">
            <w:pPr>
              <w:widowControl w:val="0"/>
              <w:ind w:firstLine="317"/>
              <w:jc w:val="both"/>
            </w:pPr>
            <w:r w:rsidRPr="00C627CC">
              <w:t>- сады, огороды, палисадники;</w:t>
            </w:r>
          </w:p>
          <w:p w:rsidR="000660D7" w:rsidRPr="00C627CC" w:rsidRDefault="000660D7" w:rsidP="00F4407F">
            <w:pPr>
              <w:widowControl w:val="0"/>
              <w:ind w:firstLine="317"/>
              <w:jc w:val="both"/>
            </w:pPr>
            <w:r w:rsidRPr="00C627CC">
              <w:t>- теплицы, оранжереи индивидуального пользования;</w:t>
            </w:r>
          </w:p>
          <w:p w:rsidR="000660D7" w:rsidRPr="00C627CC" w:rsidRDefault="000660D7" w:rsidP="00F4407F">
            <w:pPr>
              <w:widowControl w:val="0"/>
              <w:ind w:firstLine="317"/>
              <w:jc w:val="both"/>
            </w:pPr>
            <w:r w:rsidRPr="00C627CC">
              <w:t xml:space="preserve">- бассейны, бани и сауны индивидуального использования; </w:t>
            </w:r>
          </w:p>
          <w:p w:rsidR="000660D7" w:rsidRPr="00C627CC" w:rsidRDefault="000660D7" w:rsidP="00F4407F">
            <w:pPr>
              <w:widowControl w:val="0"/>
              <w:ind w:firstLine="317"/>
              <w:jc w:val="both"/>
            </w:pPr>
            <w:r w:rsidRPr="00C627CC">
              <w:t>- индивидуальные надворные туалеты гидронепроницаемые выгреба, септики;</w:t>
            </w:r>
          </w:p>
          <w:p w:rsidR="000660D7" w:rsidRPr="00C627CC" w:rsidRDefault="000660D7" w:rsidP="00F4407F">
            <w:pPr>
              <w:widowControl w:val="0"/>
              <w:ind w:firstLine="317"/>
              <w:jc w:val="both"/>
            </w:pPr>
            <w:r w:rsidRPr="00C627CC">
              <w:t>-индивидуальные резервуары для хранения воды, скважины для забора воды, индивидуальные колодцы.</w:t>
            </w:r>
          </w:p>
          <w:p w:rsidR="000660D7" w:rsidRPr="00C627CC" w:rsidRDefault="000660D7" w:rsidP="00F4407F">
            <w:pPr>
              <w:widowControl w:val="0"/>
              <w:jc w:val="both"/>
            </w:pPr>
            <w:r w:rsidRPr="00C627CC">
              <w:t>Благоустройство и озеленение.</w:t>
            </w:r>
          </w:p>
          <w:p w:rsidR="000660D7" w:rsidRPr="00C627CC" w:rsidRDefault="000660D7" w:rsidP="00F4407F">
            <w:pPr>
              <w:widowControl w:val="0"/>
              <w:jc w:val="both"/>
            </w:pPr>
            <w:r w:rsidRPr="00C627CC">
              <w:t>Навесы, террасы.</w:t>
            </w:r>
          </w:p>
        </w:tc>
        <w:tc>
          <w:tcPr>
            <w:tcW w:w="3454" w:type="pct"/>
          </w:tcPr>
          <w:p w:rsidR="000660D7" w:rsidRPr="00C627CC" w:rsidRDefault="000660D7" w:rsidP="00F4407F">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660D7" w:rsidRPr="00C627CC" w:rsidRDefault="000660D7" w:rsidP="00F4407F">
            <w:pPr>
              <w:widowControl w:val="0"/>
              <w:ind w:firstLine="317"/>
              <w:jc w:val="both"/>
            </w:pPr>
            <w:r w:rsidRPr="00C627CC">
              <w:t>Максимальное количество надземных этажей  – не более 1 этажа,</w:t>
            </w:r>
          </w:p>
          <w:p w:rsidR="000660D7" w:rsidRPr="00C627CC" w:rsidRDefault="000660D7" w:rsidP="00F4407F">
            <w:pPr>
              <w:widowControl w:val="0"/>
              <w:ind w:firstLine="317"/>
              <w:jc w:val="both"/>
            </w:pPr>
            <w:r w:rsidRPr="00C627CC">
              <w:t>-минимальная высота этажа 2.4 м,</w:t>
            </w:r>
          </w:p>
          <w:p w:rsidR="000660D7" w:rsidRPr="00C627CC" w:rsidRDefault="000660D7" w:rsidP="00F4407F">
            <w:pPr>
              <w:widowControl w:val="0"/>
              <w:ind w:firstLine="317"/>
              <w:jc w:val="both"/>
            </w:pPr>
            <w:r w:rsidRPr="00C627CC">
              <w:t xml:space="preserve">-максимальная высота строения -6 м. </w:t>
            </w:r>
          </w:p>
          <w:p w:rsidR="000660D7" w:rsidRPr="00C627CC" w:rsidRDefault="000660D7" w:rsidP="00F4407F">
            <w:pPr>
              <w:widowControl w:val="0"/>
              <w:jc w:val="both"/>
            </w:pPr>
            <w:r w:rsidRPr="00C627CC">
              <w:t xml:space="preserve">Расстояние от объектов вспомогательного назначения (индивидуальные гаражи, летние кухни, хозяйственные постройки, навесы и т.д.) до красных линий улиц и проездов не менее - 5 м. </w:t>
            </w:r>
          </w:p>
          <w:p w:rsidR="000660D7" w:rsidRPr="00C627CC" w:rsidRDefault="000660D7" w:rsidP="00F4407F">
            <w:pPr>
              <w:widowControl w:val="0"/>
              <w:ind w:firstLine="317"/>
              <w:jc w:val="both"/>
            </w:pPr>
            <w:r w:rsidRPr="00C627CC">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0660D7" w:rsidRPr="00C627CC" w:rsidRDefault="000660D7" w:rsidP="00F4407F">
            <w:pPr>
              <w:widowControl w:val="0"/>
              <w:ind w:firstLine="317"/>
              <w:jc w:val="both"/>
            </w:pPr>
            <w:r w:rsidRPr="00C627CC">
              <w:t xml:space="preserve">Минимальный отступ от границ соседнего участка до объектов хозяйственного назначения - 1 м., до постройки для содержания скота и птицы - 4 м. </w:t>
            </w:r>
          </w:p>
          <w:p w:rsidR="000660D7" w:rsidRPr="00C627CC" w:rsidRDefault="000660D7" w:rsidP="00F4407F">
            <w:pPr>
              <w:widowControl w:val="0"/>
              <w:ind w:firstLine="317"/>
              <w:jc w:val="both"/>
            </w:pPr>
            <w:r w:rsidRPr="00C627CC">
              <w:t>Расстояние:</w:t>
            </w:r>
          </w:p>
          <w:p w:rsidR="000660D7" w:rsidRPr="00C627CC" w:rsidRDefault="000660D7" w:rsidP="00F4407F">
            <w:pPr>
              <w:widowControl w:val="0"/>
              <w:ind w:left="644"/>
              <w:jc w:val="both"/>
            </w:pPr>
            <w:r w:rsidRPr="00C627CC">
              <w:t>от границ соседнего участка до стволов высокорослых деревьев - 4 м,</w:t>
            </w:r>
          </w:p>
          <w:p w:rsidR="000660D7" w:rsidRPr="00C627CC" w:rsidRDefault="000660D7" w:rsidP="00F4407F">
            <w:pPr>
              <w:widowControl w:val="0"/>
              <w:ind w:left="644"/>
              <w:jc w:val="both"/>
            </w:pPr>
            <w:r w:rsidRPr="00C627CC">
              <w:t>от границ соседнего участка до стволов среднерослых деревьев - 2 м,</w:t>
            </w:r>
          </w:p>
          <w:p w:rsidR="000660D7" w:rsidRPr="00C627CC" w:rsidRDefault="000660D7" w:rsidP="00F4407F">
            <w:pPr>
              <w:widowControl w:val="0"/>
              <w:jc w:val="both"/>
            </w:pPr>
            <w:r w:rsidRPr="00C627CC">
              <w:t xml:space="preserve">           от границ соседнего участка до кустарника - 1 м.</w:t>
            </w:r>
          </w:p>
          <w:p w:rsidR="000660D7" w:rsidRPr="00C627CC" w:rsidRDefault="000660D7" w:rsidP="00F4407F">
            <w:pPr>
              <w:widowControl w:val="0"/>
              <w:jc w:val="both"/>
              <w:rPr>
                <w:vertAlign w:val="superscript"/>
              </w:rPr>
            </w:pPr>
            <w:r w:rsidRPr="00C627CC">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 для объектов общественно-деловой застройки.</w:t>
            </w:r>
          </w:p>
          <w:p w:rsidR="000660D7" w:rsidRPr="00C627CC" w:rsidRDefault="000660D7" w:rsidP="00F4407F">
            <w:pPr>
              <w:widowControl w:val="0"/>
              <w:jc w:val="both"/>
            </w:pPr>
            <w:r w:rsidRPr="00C627CC">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660D7" w:rsidRPr="00C627CC" w:rsidRDefault="000660D7" w:rsidP="00F4407F">
            <w:pPr>
              <w:widowControl w:val="0"/>
              <w:jc w:val="both"/>
            </w:pPr>
            <w:r w:rsidRPr="00C627CC">
              <w:t xml:space="preserve">Группы сараев должны содержать не более 30 блоков каждая. Площадь застройки сблокированных сараев не должна превышать 800 кв. м. </w:t>
            </w:r>
          </w:p>
          <w:p w:rsidR="000660D7" w:rsidRPr="00C627CC" w:rsidRDefault="000660D7" w:rsidP="00F4407F">
            <w:pPr>
              <w:widowControl w:val="0"/>
              <w:jc w:val="both"/>
            </w:pPr>
            <w:r w:rsidRPr="00C627CC">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0660D7" w:rsidRPr="00C627CC" w:rsidRDefault="000660D7" w:rsidP="00F4407F">
            <w:pPr>
              <w:widowControl w:val="0"/>
              <w:jc w:val="both"/>
            </w:pPr>
            <w:r w:rsidRPr="00C627CC">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0660D7" w:rsidRPr="00C627CC" w:rsidRDefault="000660D7" w:rsidP="00F4407F">
            <w:pPr>
              <w:widowControl w:val="0"/>
              <w:jc w:val="both"/>
            </w:pPr>
            <w:r w:rsidRPr="00C627CC">
              <w:t>Вспомогательные строения, за исключением гаражей, размещать со стороны улиц не допускается.</w:t>
            </w:r>
          </w:p>
          <w:p w:rsidR="000660D7" w:rsidRPr="00C627CC" w:rsidRDefault="000660D7" w:rsidP="00F4407F">
            <w:pPr>
              <w:widowControl w:val="0"/>
              <w:jc w:val="both"/>
            </w:pPr>
            <w:r w:rsidRPr="00C627CC">
              <w:t xml:space="preserve">Постройки для содержания скота и птицы допускается пристраивать к усадебным одно-, </w:t>
            </w:r>
            <w:r w:rsidRPr="00C627CC">
              <w:lastRenderedPageBreak/>
              <w:t>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660D7" w:rsidRPr="00C627CC" w:rsidRDefault="000660D7" w:rsidP="00F4407F">
            <w:pPr>
              <w:widowControl w:val="0"/>
              <w:ind w:firstLine="33"/>
              <w:jc w:val="both"/>
            </w:pPr>
            <w:r w:rsidRPr="00C627CC">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0660D7" w:rsidRPr="00C627CC" w:rsidRDefault="000660D7" w:rsidP="00F4407F">
            <w:pPr>
              <w:widowControl w:val="0"/>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0660D7" w:rsidRPr="00C627CC" w:rsidTr="00F4407F">
        <w:trPr>
          <w:trHeight w:val="280"/>
        </w:trPr>
        <w:tc>
          <w:tcPr>
            <w:tcW w:w="1546" w:type="pct"/>
          </w:tcPr>
          <w:p w:rsidR="000660D7" w:rsidRPr="00C627CC" w:rsidRDefault="000660D7" w:rsidP="00F4407F">
            <w:pPr>
              <w:widowControl w:val="0"/>
              <w:jc w:val="both"/>
            </w:pPr>
            <w:r w:rsidRPr="00C627CC">
              <w:lastRenderedPageBreak/>
              <w:t>Отдельно стоящие, встроенные или пристроенные в жилые дома гаражи на одно-два машиноместа на индивидуальный участок.</w:t>
            </w:r>
          </w:p>
          <w:p w:rsidR="000660D7" w:rsidRPr="00C627CC" w:rsidRDefault="000660D7" w:rsidP="00F4407F">
            <w:pPr>
              <w:widowControl w:val="0"/>
            </w:pPr>
          </w:p>
        </w:tc>
        <w:tc>
          <w:tcPr>
            <w:tcW w:w="3454" w:type="pct"/>
          </w:tcPr>
          <w:p w:rsidR="000660D7" w:rsidRPr="00C627CC" w:rsidRDefault="000660D7" w:rsidP="00F4407F">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660D7" w:rsidRPr="00C627CC" w:rsidRDefault="000660D7" w:rsidP="00F4407F">
            <w:pPr>
              <w:widowControl w:val="0"/>
              <w:ind w:firstLine="293"/>
              <w:jc w:val="both"/>
            </w:pPr>
            <w:r w:rsidRPr="00C627CC">
              <w:t>Максимальное количество надземных этажей – не более 1 этажа .</w:t>
            </w:r>
          </w:p>
          <w:p w:rsidR="000660D7" w:rsidRPr="00C627CC" w:rsidRDefault="000660D7" w:rsidP="00F4407F">
            <w:pPr>
              <w:widowControl w:val="0"/>
              <w:ind w:firstLine="293"/>
              <w:jc w:val="both"/>
            </w:pPr>
            <w:r w:rsidRPr="00C627CC">
              <w:t xml:space="preserve">Максимальная высота – до 7 м., высота этажа – до 3м. </w:t>
            </w:r>
          </w:p>
          <w:p w:rsidR="000660D7" w:rsidRPr="00C627CC" w:rsidRDefault="000660D7" w:rsidP="00F4407F">
            <w:pPr>
              <w:widowControl w:val="0"/>
              <w:ind w:firstLine="293"/>
              <w:jc w:val="both"/>
            </w:pPr>
            <w:r w:rsidRPr="00C627CC">
              <w:t>Допускается размещать по красной линии без устройства распашных ворот.            Допускается делать встроенными в первые этажи жилого дома.</w:t>
            </w:r>
          </w:p>
          <w:p w:rsidR="000660D7" w:rsidRPr="00C627CC" w:rsidRDefault="000660D7" w:rsidP="00F4407F">
            <w:pPr>
              <w:widowControl w:val="0"/>
              <w:ind w:firstLine="293"/>
              <w:jc w:val="both"/>
            </w:pPr>
            <w:r w:rsidRPr="00C627CC">
              <w:t>Отступ от границ смежного земельного участка -1 м.</w:t>
            </w:r>
          </w:p>
          <w:p w:rsidR="000660D7" w:rsidRPr="00C627CC" w:rsidRDefault="000660D7" w:rsidP="00F4407F">
            <w:pPr>
              <w:widowControl w:val="0"/>
              <w:ind w:firstLine="293"/>
              <w:jc w:val="both"/>
            </w:pPr>
            <w:r w:rsidRPr="00C627CC">
              <w:t>Отступ от границ смежного земельного участка до открытой стоянки – 1 м.</w:t>
            </w:r>
          </w:p>
          <w:p w:rsidR="000660D7" w:rsidRPr="00C627CC" w:rsidRDefault="000660D7" w:rsidP="00F4407F">
            <w:pPr>
              <w:widowControl w:val="0"/>
              <w:ind w:firstLine="317"/>
              <w:jc w:val="both"/>
            </w:pPr>
            <w:r w:rsidRPr="00C627CC">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0660D7" w:rsidRPr="00C627CC" w:rsidTr="00F4407F">
        <w:trPr>
          <w:trHeight w:val="280"/>
        </w:trPr>
        <w:tc>
          <w:tcPr>
            <w:tcW w:w="1546" w:type="pct"/>
          </w:tcPr>
          <w:p w:rsidR="000660D7" w:rsidRPr="00C627CC" w:rsidRDefault="000660D7" w:rsidP="00F4407F">
            <w:pPr>
              <w:widowControl w:val="0"/>
              <w:spacing w:before="120"/>
              <w:jc w:val="both"/>
            </w:pPr>
            <w:r w:rsidRPr="00C627CC">
              <w:t>Надворные туалеты, гидронепроницаемые выгребы, септики.</w:t>
            </w:r>
          </w:p>
        </w:tc>
        <w:tc>
          <w:tcPr>
            <w:tcW w:w="3454" w:type="pct"/>
          </w:tcPr>
          <w:p w:rsidR="000660D7" w:rsidRPr="00C627CC" w:rsidRDefault="000660D7" w:rsidP="00F4407F">
            <w:pPr>
              <w:widowControl w:val="0"/>
              <w:ind w:firstLine="709"/>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660D7" w:rsidRPr="00C627CC" w:rsidRDefault="000660D7" w:rsidP="00F4407F">
            <w:pPr>
              <w:widowControl w:val="0"/>
              <w:jc w:val="both"/>
            </w:pPr>
            <w:r w:rsidRPr="00C627CC">
              <w:t xml:space="preserve">Максимальный процент застройки назначать в соответствии с основным видом разрешенного использования земельного участка. </w:t>
            </w:r>
          </w:p>
          <w:p w:rsidR="000660D7" w:rsidRPr="00C627CC" w:rsidRDefault="000660D7" w:rsidP="00F4407F">
            <w:pPr>
              <w:widowControl w:val="0"/>
              <w:jc w:val="both"/>
            </w:pPr>
            <w:r w:rsidRPr="00C627CC">
              <w:t>Надворные туалеты:</w:t>
            </w:r>
          </w:p>
          <w:p w:rsidR="000660D7" w:rsidRPr="00C627CC" w:rsidRDefault="000660D7" w:rsidP="00F4407F">
            <w:pPr>
              <w:widowControl w:val="0"/>
              <w:jc w:val="both"/>
            </w:pPr>
            <w:r w:rsidRPr="00C627CC">
              <w:t xml:space="preserve">- расстояние от красной линии не менее - 10 м; </w:t>
            </w:r>
          </w:p>
          <w:p w:rsidR="000660D7" w:rsidRPr="00C627CC" w:rsidRDefault="000660D7" w:rsidP="00F4407F">
            <w:pPr>
              <w:widowControl w:val="0"/>
              <w:jc w:val="both"/>
            </w:pPr>
            <w:r w:rsidRPr="00C627CC">
              <w:t>- расстояние от границы смежного земельного участка не менее - 1 м;</w:t>
            </w:r>
          </w:p>
          <w:p w:rsidR="000660D7" w:rsidRPr="00C627CC" w:rsidRDefault="000660D7" w:rsidP="00F4407F">
            <w:pPr>
              <w:widowControl w:val="0"/>
              <w:jc w:val="both"/>
            </w:pPr>
            <w:r w:rsidRPr="00C627CC">
              <w:t>- до стен соседнего дома при отсутствии централизованной канализации - не менее 12 м, до источника водоснабжения (колодца) - не менее 25 м.</w:t>
            </w:r>
          </w:p>
          <w:p w:rsidR="000660D7" w:rsidRPr="00C627CC" w:rsidRDefault="000660D7" w:rsidP="00F4407F">
            <w:pPr>
              <w:widowControl w:val="0"/>
              <w:ind w:left="67"/>
              <w:jc w:val="both"/>
            </w:pPr>
            <w:r w:rsidRPr="00C627CC">
              <w:t>Минимальное расстояние от границ участка до строений, а также между строениями:</w:t>
            </w:r>
          </w:p>
          <w:p w:rsidR="000660D7" w:rsidRPr="00C627CC" w:rsidRDefault="000660D7" w:rsidP="00F4407F">
            <w:pPr>
              <w:widowControl w:val="0"/>
              <w:jc w:val="both"/>
            </w:pPr>
            <w:r w:rsidRPr="00C627CC">
              <w:t>- от септиков до фундаментов зданий, строений, сооружений – не менее 5м., от фильтрующих колодцев – не менее 8 м.;</w:t>
            </w:r>
          </w:p>
          <w:p w:rsidR="000660D7" w:rsidRPr="00C627CC" w:rsidRDefault="000660D7" w:rsidP="00F4407F">
            <w:pPr>
              <w:widowControl w:val="0"/>
              <w:jc w:val="both"/>
            </w:pPr>
            <w:r w:rsidRPr="00C627CC">
              <w:t>- от септиков и фильтрующих колодцев до границы соседнего земельного участка и красной линии - не менее 4 м. и 7 м. соответственно.</w:t>
            </w:r>
          </w:p>
        </w:tc>
      </w:tr>
      <w:tr w:rsidR="000660D7" w:rsidRPr="00C627CC" w:rsidTr="00F4407F">
        <w:trPr>
          <w:trHeight w:val="280"/>
        </w:trPr>
        <w:tc>
          <w:tcPr>
            <w:tcW w:w="1546" w:type="pct"/>
          </w:tcPr>
          <w:p w:rsidR="000660D7" w:rsidRPr="00C627CC" w:rsidRDefault="000660D7" w:rsidP="00F4407F">
            <w:pPr>
              <w:widowControl w:val="0"/>
              <w:autoSpaceDE w:val="0"/>
              <w:autoSpaceDN w:val="0"/>
              <w:adjustRightInd w:val="0"/>
              <w:spacing w:before="120"/>
              <w:jc w:val="both"/>
            </w:pPr>
            <w:r w:rsidRPr="00C627CC">
              <w:t xml:space="preserve">Автостоянки для парковки автомобилей </w:t>
            </w:r>
            <w:r w:rsidRPr="00C627CC">
              <w:lastRenderedPageBreak/>
              <w:t>посетителей.</w:t>
            </w:r>
          </w:p>
        </w:tc>
        <w:tc>
          <w:tcPr>
            <w:tcW w:w="3454" w:type="pct"/>
          </w:tcPr>
          <w:p w:rsidR="000660D7" w:rsidRPr="00C627CC" w:rsidRDefault="000660D7" w:rsidP="00F4407F">
            <w:pPr>
              <w:widowControl w:val="0"/>
              <w:jc w:val="both"/>
            </w:pPr>
            <w:r w:rsidRPr="00C627CC">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660D7" w:rsidRPr="00C627CC" w:rsidRDefault="000660D7" w:rsidP="00F4407F">
            <w:pPr>
              <w:widowControl w:val="0"/>
              <w:autoSpaceDE w:val="0"/>
              <w:autoSpaceDN w:val="0"/>
              <w:adjustRightInd w:val="0"/>
              <w:ind w:firstLine="540"/>
              <w:jc w:val="both"/>
            </w:pPr>
            <w:r w:rsidRPr="00C627CC">
              <w:lastRenderedPageBreak/>
              <w:t>Размеры земельных участков автостоянок на одно место должны быть:</w:t>
            </w:r>
          </w:p>
          <w:p w:rsidR="000660D7" w:rsidRPr="00C627CC" w:rsidRDefault="000660D7" w:rsidP="00F4407F">
            <w:pPr>
              <w:widowControl w:val="0"/>
              <w:autoSpaceDE w:val="0"/>
              <w:autoSpaceDN w:val="0"/>
              <w:adjustRightInd w:val="0"/>
              <w:ind w:firstLine="540"/>
              <w:jc w:val="both"/>
            </w:pPr>
            <w:r w:rsidRPr="00C627CC">
              <w:t>для легковых автомобилей - 25 кв. м;</w:t>
            </w:r>
          </w:p>
          <w:p w:rsidR="000660D7" w:rsidRPr="00C627CC" w:rsidRDefault="000660D7" w:rsidP="00F4407F">
            <w:pPr>
              <w:widowControl w:val="0"/>
              <w:autoSpaceDE w:val="0"/>
              <w:autoSpaceDN w:val="0"/>
              <w:adjustRightInd w:val="0"/>
              <w:ind w:firstLine="540"/>
              <w:jc w:val="both"/>
            </w:pPr>
            <w:r w:rsidRPr="00C627CC">
              <w:t>для автобусов - 40 кв. м;</w:t>
            </w:r>
          </w:p>
          <w:p w:rsidR="000660D7" w:rsidRPr="00C627CC" w:rsidRDefault="000660D7" w:rsidP="00F4407F">
            <w:pPr>
              <w:widowControl w:val="0"/>
              <w:autoSpaceDE w:val="0"/>
              <w:autoSpaceDN w:val="0"/>
              <w:adjustRightInd w:val="0"/>
              <w:ind w:firstLine="540"/>
              <w:jc w:val="both"/>
            </w:pPr>
            <w:r w:rsidRPr="00C627CC">
              <w:t>для велосипедов - 0,9 кв. м.</w:t>
            </w:r>
          </w:p>
          <w:p w:rsidR="000660D7" w:rsidRPr="00C627CC" w:rsidRDefault="000660D7" w:rsidP="00F4407F">
            <w:pPr>
              <w:widowControl w:val="0"/>
              <w:autoSpaceDE w:val="0"/>
              <w:autoSpaceDN w:val="0"/>
              <w:adjustRightInd w:val="0"/>
              <w:ind w:firstLine="540"/>
              <w:jc w:val="both"/>
            </w:pPr>
            <w:r w:rsidRPr="00C627CC">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0660D7" w:rsidRPr="00C627CC" w:rsidRDefault="000660D7" w:rsidP="00F4407F">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0660D7" w:rsidRPr="00C627CC" w:rsidTr="00F4407F">
        <w:trPr>
          <w:trHeight w:val="280"/>
        </w:trPr>
        <w:tc>
          <w:tcPr>
            <w:tcW w:w="1546" w:type="pct"/>
          </w:tcPr>
          <w:p w:rsidR="000660D7" w:rsidRPr="00C627CC" w:rsidRDefault="000660D7" w:rsidP="00F4407F">
            <w:pPr>
              <w:widowControl w:val="0"/>
              <w:jc w:val="both"/>
            </w:pPr>
            <w:r w:rsidRPr="00C627CC">
              <w:lastRenderedPageBreak/>
              <w:t>Детские игровые площадки, площадки отдыха, занятия физкультурой и спортом, хозяйственные площадки.</w:t>
            </w:r>
          </w:p>
        </w:tc>
        <w:tc>
          <w:tcPr>
            <w:tcW w:w="3454" w:type="pct"/>
          </w:tcPr>
          <w:p w:rsidR="000660D7" w:rsidRPr="00C627CC" w:rsidRDefault="000660D7" w:rsidP="00F4407F">
            <w:pPr>
              <w:widowControl w:val="0"/>
              <w:ind w:firstLine="317"/>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0660D7" w:rsidRPr="00C627CC" w:rsidRDefault="000660D7" w:rsidP="00F4407F">
            <w:pPr>
              <w:widowControl w:val="0"/>
              <w:ind w:firstLine="317"/>
            </w:pPr>
            <w:r w:rsidRPr="00C627CC">
              <w:t>Минимально допустимое расстояние от окон жилых и общественных зданий до площадок:</w:t>
            </w:r>
          </w:p>
          <w:p w:rsidR="000660D7" w:rsidRPr="00C627CC" w:rsidRDefault="000660D7" w:rsidP="00F4407F">
            <w:pPr>
              <w:widowControl w:val="0"/>
              <w:ind w:firstLine="317"/>
            </w:pPr>
            <w:r w:rsidRPr="00C627CC">
              <w:t>- для игр детей дошкольного и младшего школьного возраста - не менее 12 м;</w:t>
            </w:r>
          </w:p>
          <w:p w:rsidR="000660D7" w:rsidRPr="00C627CC" w:rsidRDefault="000660D7" w:rsidP="00F4407F">
            <w:pPr>
              <w:widowControl w:val="0"/>
              <w:ind w:firstLine="317"/>
            </w:pPr>
            <w:r w:rsidRPr="00C627CC">
              <w:t>- для отдыха взрослого населения - не менее 10 м;</w:t>
            </w:r>
          </w:p>
          <w:p w:rsidR="000660D7" w:rsidRPr="00C627CC" w:rsidRDefault="000660D7" w:rsidP="00F4407F">
            <w:pPr>
              <w:widowControl w:val="0"/>
              <w:ind w:firstLine="317"/>
            </w:pPr>
            <w:r w:rsidRPr="00C627CC">
              <w:t>- для хозяйственных целей - не менее 20 м;</w:t>
            </w:r>
          </w:p>
          <w:p w:rsidR="000660D7" w:rsidRPr="00C627CC" w:rsidRDefault="000660D7" w:rsidP="00F4407F">
            <w:pPr>
              <w:widowControl w:val="0"/>
              <w:autoSpaceDE w:val="0"/>
              <w:autoSpaceDN w:val="0"/>
              <w:adjustRightInd w:val="0"/>
              <w:ind w:firstLine="540"/>
              <w:jc w:val="both"/>
            </w:pPr>
            <w:r w:rsidRPr="00C627CC">
              <w:t>Расчет площади нормируемых элементов дворовой территории осуществляется в соответствии с рекомендуемыми нормами:</w:t>
            </w:r>
          </w:p>
          <w:p w:rsidR="000660D7" w:rsidRPr="00C627CC" w:rsidRDefault="000660D7" w:rsidP="00F4407F">
            <w:pPr>
              <w:widowControl w:val="0"/>
              <w:autoSpaceDE w:val="0"/>
              <w:autoSpaceDN w:val="0"/>
              <w:adjustRightInd w:val="0"/>
              <w:ind w:firstLine="540"/>
              <w:jc w:val="both"/>
            </w:pPr>
            <w:r w:rsidRPr="00C627CC">
              <w:t>- для игр детей дошкольного и младшего школьного возраста- 0.7 кв.м./чел.,</w:t>
            </w:r>
          </w:p>
          <w:p w:rsidR="000660D7" w:rsidRPr="00C627CC" w:rsidRDefault="000660D7" w:rsidP="00F4407F">
            <w:pPr>
              <w:widowControl w:val="0"/>
              <w:autoSpaceDE w:val="0"/>
              <w:autoSpaceDN w:val="0"/>
              <w:adjustRightInd w:val="0"/>
              <w:ind w:firstLine="540"/>
              <w:jc w:val="both"/>
            </w:pPr>
            <w:r w:rsidRPr="00C627CC">
              <w:t>- для отдыха взрослого населения- 0.1 кв.м./чел.,</w:t>
            </w:r>
          </w:p>
          <w:p w:rsidR="000660D7" w:rsidRPr="00C627CC" w:rsidRDefault="000660D7" w:rsidP="00F4407F">
            <w:pPr>
              <w:widowControl w:val="0"/>
              <w:autoSpaceDE w:val="0"/>
              <w:autoSpaceDN w:val="0"/>
              <w:adjustRightInd w:val="0"/>
              <w:ind w:firstLine="540"/>
              <w:jc w:val="both"/>
            </w:pPr>
            <w:r w:rsidRPr="00C627CC">
              <w:t>- для занятий физкультурой и спортом -2.0  кв.м./чел.,</w:t>
            </w:r>
          </w:p>
          <w:p w:rsidR="000660D7" w:rsidRPr="00C627CC" w:rsidRDefault="000660D7" w:rsidP="00F4407F">
            <w:pPr>
              <w:widowControl w:val="0"/>
              <w:autoSpaceDE w:val="0"/>
              <w:autoSpaceDN w:val="0"/>
              <w:adjustRightInd w:val="0"/>
              <w:ind w:firstLine="540"/>
              <w:jc w:val="both"/>
            </w:pPr>
            <w:r w:rsidRPr="00C627CC">
              <w:t>- для хозяйственных целей и выгула собак -0.3 кв.м./чел.,</w:t>
            </w:r>
          </w:p>
          <w:p w:rsidR="000660D7" w:rsidRPr="00C627CC" w:rsidRDefault="000660D7" w:rsidP="00F4407F">
            <w:pPr>
              <w:widowControl w:val="0"/>
              <w:autoSpaceDE w:val="0"/>
              <w:autoSpaceDN w:val="0"/>
              <w:adjustRightInd w:val="0"/>
              <w:ind w:firstLine="540"/>
              <w:jc w:val="both"/>
            </w:pPr>
            <w:r w:rsidRPr="00C627CC">
              <w:t>- для стоянки автомобилей-0.8 кв.м./чел.,</w:t>
            </w:r>
          </w:p>
        </w:tc>
      </w:tr>
      <w:tr w:rsidR="000660D7" w:rsidRPr="00C627CC" w:rsidTr="00F4407F">
        <w:trPr>
          <w:trHeight w:val="1078"/>
        </w:trPr>
        <w:tc>
          <w:tcPr>
            <w:tcW w:w="1546" w:type="pct"/>
          </w:tcPr>
          <w:p w:rsidR="000660D7" w:rsidRPr="00C627CC" w:rsidRDefault="000660D7" w:rsidP="00F4407F">
            <w:pPr>
              <w:widowControl w:val="0"/>
              <w:spacing w:before="120"/>
              <w:jc w:val="both"/>
            </w:pPr>
            <w:r w:rsidRPr="00C627CC">
              <w:t>Площадки для сбора твердых бытовых отходов.</w:t>
            </w:r>
          </w:p>
        </w:tc>
        <w:tc>
          <w:tcPr>
            <w:tcW w:w="3454" w:type="pct"/>
          </w:tcPr>
          <w:p w:rsidR="000660D7" w:rsidRPr="00C627CC" w:rsidRDefault="000660D7" w:rsidP="00F4407F">
            <w:pPr>
              <w:widowControl w:val="0"/>
              <w:jc w:val="both"/>
            </w:pPr>
            <w:r w:rsidRPr="00C627CC">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0660D7" w:rsidRPr="00C627CC" w:rsidRDefault="000660D7" w:rsidP="00F4407F">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0660D7" w:rsidRPr="00C627CC" w:rsidRDefault="000660D7" w:rsidP="00F4407F">
            <w:pPr>
              <w:widowControl w:val="0"/>
              <w:jc w:val="both"/>
            </w:pPr>
            <w:r w:rsidRPr="00C627CC">
              <w:t>Общее количество контейнеров не более 5 шт.</w:t>
            </w:r>
          </w:p>
          <w:p w:rsidR="000660D7" w:rsidRPr="00C627CC" w:rsidRDefault="000660D7" w:rsidP="00F4407F">
            <w:pPr>
              <w:widowControl w:val="0"/>
              <w:jc w:val="both"/>
            </w:pPr>
            <w:r w:rsidRPr="00C627CC">
              <w:t>Высота  ограждения площадок - не более 2 м.</w:t>
            </w:r>
          </w:p>
          <w:p w:rsidR="000660D7" w:rsidRPr="00C627CC" w:rsidRDefault="000660D7" w:rsidP="00F4407F">
            <w:pPr>
              <w:widowControl w:val="0"/>
              <w:jc w:val="both"/>
            </w:pPr>
            <w:r w:rsidRPr="00C627CC">
              <w:lastRenderedPageBreak/>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0660D7" w:rsidRPr="00C627CC" w:rsidTr="00F4407F">
        <w:tc>
          <w:tcPr>
            <w:tcW w:w="1546" w:type="pct"/>
            <w:shd w:val="clear" w:color="auto" w:fill="auto"/>
          </w:tcPr>
          <w:p w:rsidR="000660D7" w:rsidRPr="00C627CC" w:rsidRDefault="000660D7" w:rsidP="00F4407F">
            <w:pPr>
              <w:widowControl w:val="0"/>
              <w:autoSpaceDE w:val="0"/>
              <w:autoSpaceDN w:val="0"/>
              <w:adjustRightInd w:val="0"/>
              <w:spacing w:before="120"/>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3454" w:type="pct"/>
          </w:tcPr>
          <w:p w:rsidR="000660D7" w:rsidRPr="00C627CC" w:rsidRDefault="000660D7" w:rsidP="00F4407F">
            <w:pPr>
              <w:widowControl w:val="0"/>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0660D7" w:rsidRPr="00C627CC" w:rsidRDefault="000660D7" w:rsidP="00F4407F">
            <w:pPr>
              <w:widowControl w:val="0"/>
              <w:autoSpaceDE w:val="0"/>
              <w:autoSpaceDN w:val="0"/>
              <w:adjustRightInd w:val="0"/>
            </w:pPr>
            <w:r w:rsidRPr="00C627CC">
              <w:t xml:space="preserve">Расстояния от сараев для скота и птицы до шахтных колодцев должно быть не менее 20 м.  </w:t>
            </w:r>
          </w:p>
          <w:p w:rsidR="000660D7" w:rsidRPr="00C627CC" w:rsidRDefault="000660D7" w:rsidP="00F4407F">
            <w:pPr>
              <w:widowControl w:val="0"/>
              <w:autoSpaceDE w:val="0"/>
              <w:autoSpaceDN w:val="0"/>
              <w:adjustRightInd w:val="0"/>
            </w:pPr>
            <w:r w:rsidRPr="00C627CC">
              <w:t>Расстояние от фундаментов зданий и сооружений :</w:t>
            </w:r>
          </w:p>
          <w:p w:rsidR="000660D7" w:rsidRPr="00C627CC" w:rsidRDefault="000660D7" w:rsidP="00F4407F">
            <w:pPr>
              <w:widowControl w:val="0"/>
              <w:autoSpaceDE w:val="0"/>
              <w:autoSpaceDN w:val="0"/>
              <w:adjustRightInd w:val="0"/>
            </w:pPr>
            <w:r w:rsidRPr="00C627CC">
              <w:t>- водопровод и напорная канализация -5 м,</w:t>
            </w:r>
          </w:p>
          <w:p w:rsidR="000660D7" w:rsidRPr="00C627CC" w:rsidRDefault="000660D7" w:rsidP="00F4407F">
            <w:pPr>
              <w:widowControl w:val="0"/>
              <w:autoSpaceDE w:val="0"/>
              <w:autoSpaceDN w:val="0"/>
              <w:adjustRightInd w:val="0"/>
            </w:pPr>
            <w:r w:rsidRPr="00C627CC">
              <w:t>- самотечная канализация (бытовая и дождевая)-3м.</w:t>
            </w:r>
          </w:p>
          <w:p w:rsidR="000660D7" w:rsidRPr="00C627CC" w:rsidRDefault="000660D7" w:rsidP="00F4407F">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0660D7" w:rsidRPr="00C627CC" w:rsidRDefault="000660D7" w:rsidP="000660D7">
      <w:pPr>
        <w:widowControl w:val="0"/>
        <w:spacing w:before="240" w:after="60"/>
        <w:outlineLvl w:val="1"/>
        <w:rPr>
          <w:rFonts w:eastAsia="Times New Roman"/>
          <w:bCs/>
          <w:iCs/>
          <w:u w:val="single"/>
        </w:rPr>
      </w:pPr>
      <w:r w:rsidRPr="00C627CC">
        <w:rPr>
          <w:rFonts w:eastAsia="Times New Roman"/>
          <w:bCs/>
          <w:iCs/>
        </w:rPr>
        <w:tab/>
      </w:r>
      <w:r w:rsidRPr="00C627CC">
        <w:rPr>
          <w:rFonts w:eastAsia="Times New Roman"/>
          <w:bCs/>
          <w:iCs/>
          <w:u w:val="single"/>
        </w:rPr>
        <w:t>Примечание:</w:t>
      </w:r>
    </w:p>
    <w:p w:rsidR="000660D7" w:rsidRPr="00C627CC" w:rsidRDefault="000660D7" w:rsidP="000660D7">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0660D7" w:rsidRPr="00C627CC" w:rsidRDefault="000660D7" w:rsidP="000660D7">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0660D7" w:rsidRPr="00C627CC" w:rsidRDefault="000660D7" w:rsidP="00D61B11">
      <w:pPr>
        <w:widowControl w:val="0"/>
        <w:ind w:firstLine="709"/>
        <w:jc w:val="both"/>
        <w:rPr>
          <w:color w:val="000000"/>
        </w:rPr>
      </w:pPr>
    </w:p>
    <w:p w:rsidR="00FC7FE0" w:rsidRPr="00C627CC" w:rsidRDefault="00FC7FE0" w:rsidP="00D61B11">
      <w:pPr>
        <w:widowControl w:val="0"/>
        <w:spacing w:before="240" w:after="60"/>
        <w:outlineLvl w:val="1"/>
        <w:rPr>
          <w:rFonts w:eastAsia="Times New Roman"/>
          <w:b/>
          <w:bCs/>
          <w:iCs/>
        </w:rPr>
      </w:pPr>
      <w:r w:rsidRPr="00C627CC">
        <w:rPr>
          <w:rFonts w:eastAsia="Times New Roman"/>
          <w:b/>
          <w:bCs/>
          <w:iCs/>
        </w:rPr>
        <w:t>Статья 41.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bookmarkEnd w:id="153"/>
      <w:bookmarkEnd w:id="154"/>
      <w:r w:rsidRPr="00C627CC">
        <w:rPr>
          <w:rFonts w:eastAsia="Times New Roman"/>
          <w:b/>
          <w:bCs/>
          <w:iCs/>
        </w:rPr>
        <w:t xml:space="preserve">                                                    </w:t>
      </w:r>
    </w:p>
    <w:p w:rsidR="00FC7FE0" w:rsidRPr="00C627CC" w:rsidRDefault="00FC7FE0" w:rsidP="00D61B11">
      <w:pPr>
        <w:widowControl w:val="0"/>
        <w:spacing w:before="240" w:after="60"/>
        <w:outlineLvl w:val="1"/>
        <w:rPr>
          <w:rFonts w:eastAsia="Times New Roman"/>
          <w:b/>
          <w:bCs/>
          <w:iCs/>
        </w:rPr>
      </w:pPr>
      <w:bookmarkStart w:id="155" w:name="_Toc76049250"/>
      <w:r w:rsidRPr="00C627CC">
        <w:rPr>
          <w:rFonts w:eastAsia="Times New Roman"/>
          <w:b/>
          <w:bCs/>
          <w:iCs/>
        </w:rPr>
        <w:t>1. ОД-1 Зона делового, общественного и коммерческого назначения</w:t>
      </w:r>
      <w:bookmarkEnd w:id="155"/>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Зона ОД-1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FC7FE0" w:rsidRPr="00C627CC" w:rsidRDefault="00FC7FE0" w:rsidP="00D61B11">
      <w:pPr>
        <w:widowControl w:val="0"/>
        <w:autoSpaceDE w:val="0"/>
        <w:autoSpaceDN w:val="0"/>
        <w:adjustRightInd w:val="0"/>
        <w:ind w:firstLine="709"/>
        <w:rPr>
          <w:b/>
          <w:color w:val="000000"/>
          <w:lang w:eastAsia="ru-RU"/>
        </w:rPr>
      </w:pPr>
      <w:r w:rsidRPr="00C627CC">
        <w:rPr>
          <w:color w:val="000000"/>
          <w:lang w:eastAsia="ru-RU"/>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C627CC">
        <w:rPr>
          <w:b/>
          <w:color w:val="000000"/>
          <w:lang w:eastAsia="ru-RU"/>
        </w:rPr>
        <w:t xml:space="preserve">запрещено. </w:t>
      </w:r>
    </w:p>
    <w:p w:rsidR="00FC7FE0" w:rsidRPr="00C627CC" w:rsidRDefault="00FC7FE0" w:rsidP="00D61B11">
      <w:pPr>
        <w:widowControl w:val="0"/>
        <w:ind w:firstLine="709"/>
        <w:rPr>
          <w:color w:val="000000"/>
          <w:lang w:eastAsia="ru-RU"/>
        </w:rPr>
      </w:pPr>
      <w:r w:rsidRPr="00C627CC">
        <w:rPr>
          <w:color w:val="000000"/>
          <w:lang w:eastAsia="ru-RU"/>
        </w:rPr>
        <w:lastRenderedPageBreak/>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rsidR="007B5A8E" w:rsidRPr="00C627CC" w:rsidRDefault="007B5A8E" w:rsidP="007B5A8E">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8A210B" w:rsidRPr="00C627CC" w:rsidRDefault="008A210B" w:rsidP="008A210B">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8A210B" w:rsidRPr="00C627CC" w:rsidRDefault="008A210B" w:rsidP="00D61B11">
      <w:pPr>
        <w:widowControl w:val="0"/>
        <w:ind w:firstLine="709"/>
        <w:rPr>
          <w:color w:val="000000"/>
          <w:lang w:eastAsia="ru-RU"/>
        </w:rPr>
      </w:pP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r w:rsidRPr="00C627CC">
        <w:rPr>
          <w:b/>
        </w:rPr>
        <w:t>1.1. Основные виды и параметры разрешенного использования</w:t>
      </w:r>
      <w:bookmarkStart w:id="156" w:name="_Toc339439023"/>
      <w:r w:rsidRPr="00C627CC">
        <w:rPr>
          <w:b/>
        </w:rPr>
        <w:t xml:space="preserve"> земельных участков и объектов капитального строительства</w:t>
      </w:r>
      <w:bookmarkEnd w:id="156"/>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C627CC">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Социальное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627CC">
                <w:t>кодами 3.2.1 - 3.2.4</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Дома социального обслуживания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домов престарелых, домов ребенка, детских домов, пунктов ночлега для бездомных граждан;</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для временного размещения вынужденных переселенцев, лиц, признанных беженцами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Общежития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C627CC">
                <w:t>кодом 4.7</w:t>
              </w:r>
            </w:hyperlink>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xml:space="preserve">-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sidRPr="00C627CC">
              <w:lastRenderedPageBreak/>
              <w:t>химчистки, похоронные бюро)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w:t>
            </w:r>
            <w:r w:rsidRPr="00C627CC">
              <w:rPr>
                <w:rFonts w:eastAsia="Calibri"/>
                <w:lang w:eastAsia="en-US"/>
              </w:rPr>
              <w:lastRenderedPageBreak/>
              <w:t xml:space="preserve">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C627CC">
                <w:t>кодами 3.4.1 - 3.4.2</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Стационарное медицинское обслуживание</w:t>
            </w:r>
            <w:r w:rsidR="004230A9" w:rsidRPr="00C627CC">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C7FE0" w:rsidRPr="00C627CC" w:rsidRDefault="00FC7FE0" w:rsidP="00D61B11">
            <w:pPr>
              <w:widowControl w:val="0"/>
              <w:autoSpaceDE w:val="0"/>
              <w:autoSpaceDN w:val="0"/>
              <w:adjustRightInd w:val="0"/>
              <w:jc w:val="both"/>
            </w:pPr>
            <w:r w:rsidRPr="00C627CC">
              <w:lastRenderedPageBreak/>
              <w:t>размещение станций скорой помощи;</w:t>
            </w:r>
          </w:p>
          <w:p w:rsidR="00FC7FE0" w:rsidRPr="00C627CC" w:rsidRDefault="00FC7FE0" w:rsidP="00D61B11">
            <w:pPr>
              <w:widowControl w:val="0"/>
              <w:autoSpaceDE w:val="0"/>
              <w:autoSpaceDN w:val="0"/>
              <w:adjustRightInd w:val="0"/>
              <w:jc w:val="both"/>
            </w:pPr>
            <w:r w:rsidRPr="00C627CC">
              <w:t>размещение площадок санитарной авиации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3.5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lang w:eastAsia="ru-RU"/>
              </w:rPr>
              <w:t xml:space="preserve">Образование и просвещение  </w:t>
            </w:r>
            <w:r w:rsidR="004230A9" w:rsidRPr="00C627CC">
              <w:rPr>
                <w:rFonts w:eastAsia="Times New Roman"/>
                <w:b/>
                <w:color w:val="FF0000"/>
                <w:lang w:eastAsia="ru-RU"/>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C627CC">
                <w:t>кодами 3.5.1 - 3.5.2</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Дошкольное, начальное и среднее общее образование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C627CC">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w:t>
            </w:r>
            <w:r w:rsidRPr="00C627CC">
              <w:lastRenderedPageBreak/>
              <w:t xml:space="preserve">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bookmarkStart w:id="157" w:name="sub_10352"/>
            <w:r w:rsidRPr="00C627CC">
              <w:t>Среднее и высшее профессиональное образование</w:t>
            </w:r>
            <w:bookmarkEnd w:id="157"/>
            <w:r w:rsidR="004230A9" w:rsidRPr="00C627CC">
              <w:t xml:space="preserve"> </w:t>
            </w:r>
            <w:r w:rsidR="004230A9" w:rsidRPr="00C627CC">
              <w:rPr>
                <w:rFonts w:eastAsia="Times New Roman"/>
                <w:b/>
                <w:color w:val="FF0000"/>
                <w:lang w:eastAsia="ru-RU"/>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Культурное развитие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предназначенных для размещения объектов культуры. Содержание данного вида разрешенного </w:t>
            </w:r>
            <w:r w:rsidRPr="00C627CC">
              <w:lastRenderedPageBreak/>
              <w:t xml:space="preserve">использования включает в себя содержание видов разрешенного использования с </w:t>
            </w:r>
            <w:hyperlink w:anchor="sub_1361" w:history="1">
              <w:r w:rsidRPr="00C627CC">
                <w:t>кодами 3.6.1-3.6.3</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lastRenderedPageBreak/>
              <w:t xml:space="preserve">- максимальное количество надземных этажей зданий – </w:t>
            </w:r>
            <w:r w:rsidRPr="00C627CC">
              <w:rPr>
                <w:b/>
              </w:rPr>
              <w:t>4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20%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65%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58" w:name="sub_1361"/>
            <w:r w:rsidRPr="00C627CC">
              <w:rPr>
                <w:rFonts w:eastAsia="Times New Roman"/>
                <w:lang w:eastAsia="ru-RU"/>
              </w:rPr>
              <w:t>Объекты культурно-досуговой деятельности</w:t>
            </w:r>
            <w:bookmarkEnd w:id="158"/>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4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bookmarkStart w:id="159" w:name="sub_1362"/>
            <w:r w:rsidRPr="00C627CC">
              <w:t>Парки культуры и отдыха</w:t>
            </w:r>
            <w:bookmarkEnd w:id="159"/>
          </w:p>
          <w:p w:rsidR="00FC7FE0" w:rsidRPr="00C627CC" w:rsidRDefault="00FC7FE0" w:rsidP="00D61B11">
            <w:pPr>
              <w:widowControl w:val="0"/>
              <w:autoSpaceDE w:val="0"/>
              <w:autoSpaceDN w:val="0"/>
              <w:adjustRightInd w:val="0"/>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парков культуры и отдыха</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4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w:t>
            </w:r>
            <w:r w:rsidRPr="00C627CC">
              <w:lastRenderedPageBreak/>
              <w:t>участка –</w:t>
            </w:r>
            <w:r w:rsidRPr="00C627CC">
              <w:rPr>
                <w:b/>
              </w:rPr>
              <w:t xml:space="preserve">7% </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65%</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60" w:name="sub_1363"/>
            <w:r w:rsidRPr="00C627CC">
              <w:rPr>
                <w:rFonts w:eastAsia="Times New Roman"/>
                <w:lang w:eastAsia="ru-RU"/>
              </w:rPr>
              <w:t>Цирки и зверинцы</w:t>
            </w:r>
            <w:bookmarkEnd w:id="160"/>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4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60%</w:t>
            </w:r>
            <w:r w:rsidRPr="00C627CC">
              <w:rPr>
                <w:b/>
                <w:strike/>
              </w:rPr>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40%</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lang w:eastAsia="ru-RU"/>
              </w:rPr>
              <w:t>Религиозное использование</w:t>
            </w:r>
            <w:r w:rsidR="004230A9" w:rsidRPr="00C627CC">
              <w:rPr>
                <w:rFonts w:eastAsia="Times New Roman"/>
                <w:lang w:eastAsia="ru-RU"/>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627CC">
                <w:t>кодами 3.7.1-3.7.2</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D61B11">
            <w:pPr>
              <w:widowControl w:val="0"/>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bookmarkStart w:id="161" w:name="sub_1371"/>
            <w:r w:rsidRPr="00C627CC">
              <w:t>Осуществление религиозных обрядов</w:t>
            </w:r>
            <w:bookmarkEnd w:id="161"/>
            <w:r w:rsidR="004230A9" w:rsidRPr="00C627CC">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C627CC">
              <w:lastRenderedPageBreak/>
              <w:t>синагоги)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D61B11">
            <w:pPr>
              <w:widowControl w:val="0"/>
              <w:jc w:val="both"/>
            </w:pPr>
            <w:r w:rsidRPr="00C627CC">
              <w:lastRenderedPageBreak/>
              <w:t xml:space="preserve">- максимальная высота зданий, строений, сооружений от уровня земли - </w:t>
            </w:r>
            <w:r w:rsidRPr="00C627CC">
              <w:rPr>
                <w:b/>
              </w:rPr>
              <w:t>30 м.;</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bookmarkStart w:id="162" w:name="sub_1372"/>
            <w:r w:rsidRPr="00C627CC">
              <w:t>Религиозное управление и образование</w:t>
            </w:r>
            <w:bookmarkEnd w:id="162"/>
            <w:r w:rsidR="004230A9" w:rsidRPr="00C627CC">
              <w:t xml:space="preserve"> </w:t>
            </w:r>
          </w:p>
          <w:p w:rsidR="00FC7FE0" w:rsidRPr="00C627CC" w:rsidRDefault="00FC7FE0" w:rsidP="00D61B11">
            <w:pPr>
              <w:widowControl w:val="0"/>
              <w:tabs>
                <w:tab w:val="left" w:pos="6946"/>
              </w:tabs>
              <w:textAlignment w:val="baseline"/>
            </w:pPr>
          </w:p>
          <w:p w:rsidR="00FC7FE0" w:rsidRPr="00C627CC" w:rsidRDefault="00FC7FE0" w:rsidP="00D61B11">
            <w:pPr>
              <w:widowControl w:val="0"/>
              <w:tabs>
                <w:tab w:val="left" w:pos="6946"/>
              </w:tab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D61B11">
            <w:pPr>
              <w:widowControl w:val="0"/>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Общественное управление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C627CC">
                <w:t>кодами 3.8.1-3.8.2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rPr>
                <w:b/>
              </w:rPr>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 xml:space="preserve">30%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3.8.1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63" w:name="sub_1381"/>
            <w:r w:rsidRPr="00C627CC">
              <w:rPr>
                <w:rFonts w:eastAsia="Times New Roman"/>
                <w:lang w:eastAsia="ru-RU"/>
              </w:rPr>
              <w:t>Государственное управление</w:t>
            </w:r>
            <w:bookmarkEnd w:id="163"/>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 xml:space="preserve">30%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3.8.2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64" w:name="sub_1382"/>
            <w:r w:rsidRPr="00C627CC">
              <w:rPr>
                <w:rFonts w:eastAsia="Times New Roman"/>
                <w:lang w:eastAsia="ru-RU"/>
              </w:rPr>
              <w:t>Представительская деятельность</w:t>
            </w:r>
            <w:bookmarkEnd w:id="164"/>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30%</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3.10.1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contextualSpacing/>
              <w:textAlignment w:val="baseline"/>
              <w:rPr>
                <w:rFonts w:eastAsia="Times New Roman"/>
              </w:rPr>
            </w:pPr>
            <w:r w:rsidRPr="00C627CC">
              <w:rPr>
                <w:rFonts w:eastAsia="Times New Roman"/>
              </w:rPr>
              <w:t>Амбулаторное ветеринарное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ветеринарных услуг без содержания животных</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w:t>
            </w:r>
            <w:r w:rsidRPr="00C627CC">
              <w:t xml:space="preserve"> </w:t>
            </w:r>
          </w:p>
          <w:p w:rsidR="00FC7FE0" w:rsidRPr="00C627CC" w:rsidRDefault="00FC7FE0" w:rsidP="00D61B11">
            <w:pPr>
              <w:widowControl w:val="0"/>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10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lang w:eastAsia="ru-RU"/>
              </w:rPr>
              <w:t>Деловое управление</w:t>
            </w:r>
            <w:r w:rsidR="004230A9" w:rsidRPr="00C627CC">
              <w:rPr>
                <w:rFonts w:eastAsia="Times New Roman"/>
                <w:lang w:eastAsia="ru-RU"/>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9215F5"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9215F5" w:rsidRPr="00C627CC" w:rsidRDefault="009215F5" w:rsidP="009215F5">
            <w:pPr>
              <w:keepLines/>
              <w:widowControl w:val="0"/>
              <w:jc w:val="center"/>
              <w:rPr>
                <w:rFonts w:eastAsia="Calibri"/>
                <w:b/>
                <w:color w:val="000000"/>
                <w:lang w:eastAsia="en-US"/>
              </w:rPr>
            </w:pPr>
            <w:r w:rsidRPr="00C627CC">
              <w:rPr>
                <w:b/>
                <w:color w:val="000000"/>
              </w:rPr>
              <w:t>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215F5" w:rsidRPr="00C627CC" w:rsidRDefault="009215F5" w:rsidP="009215F5">
            <w:pPr>
              <w:suppressAutoHyphens/>
              <w:rPr>
                <w:color w:val="000000"/>
                <w:lang w:eastAsia="ru-RU"/>
              </w:rPr>
            </w:pPr>
            <w:r w:rsidRPr="00C627CC">
              <w:rPr>
                <w:color w:val="000000"/>
                <w:lang w:eastAsia="ru-RU"/>
              </w:rPr>
              <w:t>Объекты торговли (торговые центры, торгово-развлекательные центры (комплексы)</w:t>
            </w:r>
          </w:p>
        </w:tc>
        <w:tc>
          <w:tcPr>
            <w:tcW w:w="4252" w:type="dxa"/>
            <w:tcBorders>
              <w:top w:val="single" w:sz="4" w:space="0" w:color="000000"/>
              <w:left w:val="single" w:sz="4" w:space="0" w:color="000000"/>
              <w:bottom w:val="single" w:sz="4" w:space="0" w:color="000000"/>
              <w:right w:val="single" w:sz="4" w:space="0" w:color="000000"/>
            </w:tcBorders>
          </w:tcPr>
          <w:p w:rsidR="009215F5" w:rsidRPr="009215F5" w:rsidRDefault="009215F5" w:rsidP="009215F5">
            <w:pPr>
              <w:pStyle w:val="ConsPlusNormal"/>
              <w:ind w:firstLine="0"/>
              <w:rPr>
                <w:rFonts w:ascii="Times New Roman" w:hAnsi="Times New Roman" w:cs="Times New Roman"/>
                <w:sz w:val="24"/>
                <w:szCs w:val="24"/>
                <w:highlight w:val="yellow"/>
              </w:rPr>
            </w:pPr>
            <w:r w:rsidRPr="009215F5">
              <w:rPr>
                <w:rFonts w:ascii="Times New Roman" w:hAnsi="Times New Roman" w:cs="Times New Roman"/>
                <w:sz w:val="24"/>
                <w:szCs w:val="24"/>
                <w:highlight w:val="yellow"/>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r w:rsidRPr="009215F5">
              <w:rPr>
                <w:rFonts w:ascii="Times New Roman" w:hAnsi="Times New Roman" w:cs="Times New Roman"/>
                <w:sz w:val="24"/>
                <w:szCs w:val="24"/>
                <w:highlight w:val="yellow"/>
                <w:shd w:val="clear" w:color="auto" w:fill="FFFFFF"/>
              </w:rPr>
              <w:t xml:space="preserve">кодами </w:t>
            </w:r>
            <w:r w:rsidRPr="009215F5">
              <w:rPr>
                <w:rFonts w:ascii="Times New Roman" w:hAnsi="Times New Roman" w:cs="Times New Roman"/>
                <w:sz w:val="23"/>
                <w:szCs w:val="23"/>
                <w:highlight w:val="yellow"/>
                <w:shd w:val="clear" w:color="auto" w:fill="FFFFFF"/>
              </w:rPr>
              <w:t xml:space="preserve"> </w:t>
            </w:r>
            <w:hyperlink r:id="rId362" w:anchor="/document/75062082/entry/1045" w:history="1">
              <w:r w:rsidRPr="009215F5">
                <w:rPr>
                  <w:rStyle w:val="aff7"/>
                  <w:rFonts w:ascii="Times New Roman" w:hAnsi="Times New Roman" w:cs="Times New Roman"/>
                  <w:sz w:val="23"/>
                  <w:szCs w:val="23"/>
                  <w:highlight w:val="yellow"/>
                  <w:shd w:val="clear" w:color="auto" w:fill="FFFFFF"/>
                </w:rPr>
                <w:t>4.5</w:t>
              </w:r>
            </w:hyperlink>
            <w:r w:rsidRPr="009215F5">
              <w:rPr>
                <w:rStyle w:val="af6"/>
                <w:rFonts w:ascii="Times New Roman" w:hAnsi="Times New Roman" w:cs="Times New Roman"/>
                <w:i w:val="0"/>
                <w:iCs w:val="0"/>
                <w:sz w:val="23"/>
                <w:szCs w:val="23"/>
                <w:highlight w:val="yellow"/>
                <w:shd w:val="clear" w:color="auto" w:fill="FFFFFF"/>
              </w:rPr>
              <w:t>, </w:t>
            </w:r>
            <w:hyperlink r:id="rId363" w:anchor="/document/75062082/entry/1046" w:history="1">
              <w:r w:rsidRPr="009215F5">
                <w:rPr>
                  <w:rStyle w:val="aff7"/>
                  <w:rFonts w:ascii="Times New Roman" w:hAnsi="Times New Roman" w:cs="Times New Roman"/>
                  <w:sz w:val="23"/>
                  <w:szCs w:val="23"/>
                  <w:highlight w:val="yellow"/>
                  <w:shd w:val="clear" w:color="auto" w:fill="FFFFFF"/>
                </w:rPr>
                <w:t>4.6</w:t>
              </w:r>
            </w:hyperlink>
            <w:r w:rsidRPr="009215F5">
              <w:rPr>
                <w:rStyle w:val="af6"/>
                <w:rFonts w:ascii="Times New Roman" w:hAnsi="Times New Roman" w:cs="Times New Roman"/>
                <w:i w:val="0"/>
                <w:iCs w:val="0"/>
                <w:sz w:val="23"/>
                <w:szCs w:val="23"/>
                <w:highlight w:val="yellow"/>
                <w:shd w:val="clear" w:color="auto" w:fill="FFFFFF"/>
              </w:rPr>
              <w:t>, </w:t>
            </w:r>
            <w:hyperlink r:id="rId364" w:anchor="/document/75062082/entry/1048" w:history="1">
              <w:r w:rsidRPr="009215F5">
                <w:rPr>
                  <w:rStyle w:val="af6"/>
                  <w:rFonts w:ascii="Times New Roman" w:hAnsi="Times New Roman" w:cs="Times New Roman"/>
                  <w:i w:val="0"/>
                  <w:iCs w:val="0"/>
                  <w:sz w:val="23"/>
                  <w:szCs w:val="23"/>
                  <w:highlight w:val="yellow"/>
                  <w:shd w:val="clear" w:color="auto" w:fill="FFFFFF"/>
                </w:rPr>
                <w:t>4.8</w:t>
              </w:r>
              <w:r w:rsidRPr="009215F5">
                <w:rPr>
                  <w:rStyle w:val="aff7"/>
                  <w:rFonts w:ascii="Times New Roman" w:hAnsi="Times New Roman" w:cs="Times New Roman"/>
                  <w:sz w:val="23"/>
                  <w:szCs w:val="23"/>
                  <w:highlight w:val="yellow"/>
                  <w:shd w:val="clear" w:color="auto" w:fill="FFFFFF"/>
                </w:rPr>
                <w:t> - 4.8.2</w:t>
              </w:r>
            </w:hyperlink>
            <w:r w:rsidRPr="009215F5">
              <w:rPr>
                <w:rFonts w:ascii="Times New Roman" w:hAnsi="Times New Roman" w:cs="Times New Roman"/>
                <w:sz w:val="24"/>
                <w:szCs w:val="24"/>
                <w:highlight w:val="yellow"/>
              </w:rPr>
              <w:t xml:space="preserve"> ;</w:t>
            </w:r>
          </w:p>
          <w:p w:rsidR="009215F5" w:rsidRPr="009215F5" w:rsidRDefault="009215F5" w:rsidP="009215F5">
            <w:pPr>
              <w:pStyle w:val="ConsPlusNormal"/>
              <w:ind w:firstLine="0"/>
              <w:rPr>
                <w:rFonts w:ascii="Times New Roman" w:hAnsi="Times New Roman" w:cs="Times New Roman"/>
                <w:sz w:val="24"/>
                <w:szCs w:val="24"/>
                <w:highlight w:val="yellow"/>
              </w:rPr>
            </w:pPr>
            <w:r w:rsidRPr="009215F5">
              <w:rPr>
                <w:rFonts w:ascii="Times New Roman" w:hAnsi="Times New Roman" w:cs="Times New Roman"/>
                <w:sz w:val="24"/>
                <w:szCs w:val="24"/>
                <w:highlight w:val="yellow"/>
              </w:rPr>
              <w:t>размещение гаражей и (или) стоянок для автомобилей сотрудников и посетителей торгового центра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9215F5" w:rsidRPr="009215F5" w:rsidRDefault="009215F5" w:rsidP="009215F5">
            <w:pPr>
              <w:jc w:val="both"/>
              <w:rPr>
                <w:highlight w:val="yellow"/>
              </w:rPr>
            </w:pPr>
            <w:r w:rsidRPr="009215F5">
              <w:rPr>
                <w:highlight w:val="yellow"/>
              </w:rPr>
              <w:t xml:space="preserve">- минимальная/максимальная площадь земельного участка–  </w:t>
            </w:r>
            <w:r w:rsidRPr="009215F5">
              <w:rPr>
                <w:b/>
                <w:highlight w:val="yellow"/>
              </w:rPr>
              <w:t>5000/50 000 кв. м</w:t>
            </w:r>
            <w:r w:rsidRPr="009215F5">
              <w:rPr>
                <w:highlight w:val="yellow"/>
              </w:rPr>
              <w:t>;</w:t>
            </w:r>
          </w:p>
          <w:p w:rsidR="009215F5" w:rsidRPr="009215F5" w:rsidRDefault="009215F5" w:rsidP="009215F5">
            <w:pPr>
              <w:jc w:val="both"/>
              <w:rPr>
                <w:highlight w:val="yellow"/>
              </w:rPr>
            </w:pPr>
            <w:r w:rsidRPr="009215F5">
              <w:rPr>
                <w:highlight w:val="yellow"/>
              </w:rPr>
              <w:t xml:space="preserve">- минимальные отступы от границ смежных земельных участков – </w:t>
            </w:r>
            <w:r w:rsidRPr="009215F5">
              <w:rPr>
                <w:b/>
                <w:highlight w:val="yellow"/>
              </w:rPr>
              <w:t>5 м</w:t>
            </w:r>
            <w:r w:rsidRPr="009215F5">
              <w:rPr>
                <w:highlight w:val="yellow"/>
              </w:rPr>
              <w:t xml:space="preserve">., от фронтальной границы участка – </w:t>
            </w:r>
            <w:r w:rsidRPr="009215F5">
              <w:rPr>
                <w:b/>
                <w:highlight w:val="yellow"/>
              </w:rPr>
              <w:t>5 м</w:t>
            </w:r>
            <w:r w:rsidRPr="009215F5">
              <w:rPr>
                <w:highlight w:val="yellow"/>
              </w:rPr>
              <w:t>.;</w:t>
            </w:r>
          </w:p>
          <w:p w:rsidR="009215F5" w:rsidRPr="009215F5" w:rsidRDefault="009215F5" w:rsidP="009215F5">
            <w:pPr>
              <w:jc w:val="both"/>
              <w:rPr>
                <w:highlight w:val="yellow"/>
              </w:rPr>
            </w:pPr>
            <w:r w:rsidRPr="009215F5">
              <w:rPr>
                <w:highlight w:val="yellow"/>
              </w:rPr>
              <w:t xml:space="preserve">- максимальное количество этажей зданий – 3 этажа; </w:t>
            </w:r>
          </w:p>
          <w:p w:rsidR="009215F5" w:rsidRPr="009215F5" w:rsidRDefault="009215F5" w:rsidP="009215F5">
            <w:pPr>
              <w:jc w:val="both"/>
              <w:rPr>
                <w:highlight w:val="yellow"/>
              </w:rPr>
            </w:pPr>
            <w:r w:rsidRPr="009215F5">
              <w:rPr>
                <w:highlight w:val="yellow"/>
              </w:rPr>
              <w:t xml:space="preserve">- максимальная высота объектов капитального строительства от уровня земли до верха перекрытия последнего этажа (или конька кровли) - </w:t>
            </w:r>
            <w:r w:rsidRPr="009215F5">
              <w:rPr>
                <w:b/>
                <w:highlight w:val="yellow"/>
              </w:rPr>
              <w:t>12 м</w:t>
            </w:r>
            <w:r w:rsidRPr="009215F5">
              <w:rPr>
                <w:highlight w:val="yellow"/>
              </w:rPr>
              <w:t xml:space="preserve">; </w:t>
            </w:r>
          </w:p>
          <w:p w:rsidR="009215F5" w:rsidRPr="009215F5" w:rsidRDefault="009215F5" w:rsidP="009215F5">
            <w:pPr>
              <w:jc w:val="both"/>
              <w:rPr>
                <w:highlight w:val="yellow"/>
              </w:rPr>
            </w:pPr>
            <w:r w:rsidRPr="009215F5">
              <w:rPr>
                <w:highlight w:val="yellow"/>
              </w:rPr>
              <w:t xml:space="preserve">- максимальный процент застройки в границах земельного участка – </w:t>
            </w:r>
            <w:r w:rsidRPr="009215F5">
              <w:rPr>
                <w:b/>
                <w:highlight w:val="yellow"/>
              </w:rPr>
              <w:t>65 %</w:t>
            </w:r>
            <w:r w:rsidRPr="009215F5">
              <w:rPr>
                <w:highlight w:val="yellow"/>
              </w:rPr>
              <w:t>.</w:t>
            </w:r>
          </w:p>
          <w:p w:rsidR="009215F5" w:rsidRPr="009215F5" w:rsidRDefault="009215F5" w:rsidP="009215F5">
            <w:pPr>
              <w:jc w:val="both"/>
              <w:rPr>
                <w:highlight w:val="yellow"/>
              </w:rPr>
            </w:pPr>
            <w:r w:rsidRPr="009215F5">
              <w:rPr>
                <w:highlight w:val="yellow"/>
              </w:rPr>
              <w:t xml:space="preserve">- минимальный процент озеленения - </w:t>
            </w:r>
            <w:r w:rsidRPr="009215F5">
              <w:rPr>
                <w:b/>
                <w:highlight w:val="yellow"/>
              </w:rPr>
              <w:t>10%</w:t>
            </w:r>
            <w:r w:rsidRPr="009215F5">
              <w:rPr>
                <w:highlight w:val="yellow"/>
              </w:rPr>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Рынки</w:t>
            </w:r>
          </w:p>
          <w:p w:rsidR="004230A9" w:rsidRPr="00C627CC" w:rsidRDefault="004230A9"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C7FE0" w:rsidRPr="00C627CC" w:rsidRDefault="00FC7FE0" w:rsidP="00D61B11">
            <w:pPr>
              <w:widowControl w:val="0"/>
              <w:tabs>
                <w:tab w:val="left" w:pos="6946"/>
              </w:tabs>
              <w:jc w:val="both"/>
              <w:textAlignment w:val="baseline"/>
            </w:pPr>
            <w:r w:rsidRPr="00C627CC">
              <w:rPr>
                <w:rFonts w:eastAsia="Times New Roman"/>
                <w:lang w:eastAsia="ru-RU"/>
              </w:rPr>
              <w:t>размещение гаражей и (или) стоянок для автомобилей сотрудников и посетителей рынка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  </w:t>
            </w:r>
            <w:r w:rsidRPr="00C627CC">
              <w:rPr>
                <w:b/>
              </w:rPr>
              <w:t xml:space="preserve">1500/50 000 </w:t>
            </w:r>
            <w:r w:rsidRPr="00C627CC">
              <w:t xml:space="preserve">кв. м; </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10 м,</w:t>
            </w:r>
            <w:r w:rsidRPr="00C627CC">
              <w:t xml:space="preserve"> от фронтальной границы участка</w:t>
            </w:r>
            <w:r w:rsidRPr="00C627CC">
              <w:rPr>
                <w:b/>
              </w:rPr>
              <w:t>- 10 м</w:t>
            </w:r>
            <w:r w:rsidRPr="00C627CC">
              <w:t>;</w:t>
            </w:r>
          </w:p>
          <w:p w:rsidR="00FC7FE0" w:rsidRPr="00C627CC" w:rsidRDefault="00FC7FE0" w:rsidP="00D61B11">
            <w:pPr>
              <w:widowControl w:val="0"/>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lastRenderedPageBreak/>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13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autoSpaceDE w:val="0"/>
              <w:autoSpaceDN w:val="0"/>
              <w:adjustRightInd w:val="0"/>
              <w:rPr>
                <w:rFonts w:eastAsia="Times New Roman"/>
                <w:lang w:eastAsia="ru-RU"/>
              </w:rPr>
            </w:pPr>
            <w:r w:rsidRPr="00C627CC">
              <w:rPr>
                <w:rFonts w:eastAsia="Times New Roman"/>
                <w:lang w:eastAsia="ru-RU"/>
              </w:rPr>
              <w:t>Банковская и страховая деятельность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размещения организаций, оказывающих банковские и страховые услуги</w:t>
            </w: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b/>
              </w:rPr>
            </w:pPr>
            <w:r w:rsidRPr="00C627CC">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w:t>
            </w:r>
            <w:r w:rsidRPr="00C627CC">
              <w:rPr>
                <w:b/>
              </w:rPr>
              <w:t>30 кв. м;</w:t>
            </w:r>
          </w:p>
          <w:p w:rsidR="00FC7FE0" w:rsidRPr="00C627CC" w:rsidRDefault="00FC7FE0" w:rsidP="00D61B11">
            <w:pPr>
              <w:widowControl w:val="0"/>
              <w:jc w:val="both"/>
            </w:pPr>
            <w:r w:rsidRPr="00C627CC">
              <w:t xml:space="preserve">-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w:t>
            </w:r>
            <w:r w:rsidRPr="00C627CC">
              <w:lastRenderedPageBreak/>
              <w:t>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rPr>
              <w:t>Гостиничное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гостиниц.</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 /10 000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этажей;</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озеленение территории – не менее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Развлечения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предназначенных для развлечения.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C627CC">
                <w:t>кодами 4.8.1 - 4.8.3</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500/5000</w:t>
            </w:r>
            <w:r w:rsidRPr="00C627CC">
              <w:t xml:space="preserve"> кв. м;</w:t>
            </w:r>
          </w:p>
          <w:p w:rsidR="00FC7FE0" w:rsidRPr="00C627CC" w:rsidRDefault="00FC7FE0" w:rsidP="00D61B11">
            <w:pPr>
              <w:widowControl w:val="0"/>
              <w:autoSpaceDE w:val="0"/>
              <w:autoSpaceDN w:val="0"/>
              <w:adjustRightInd w:val="0"/>
              <w:jc w:val="both"/>
            </w:pPr>
            <w:r w:rsidRPr="00C627CC">
              <w:t>- минимальные отступы:</w:t>
            </w:r>
          </w:p>
          <w:p w:rsidR="00FC7FE0" w:rsidRPr="00C627CC" w:rsidRDefault="00FC7FE0" w:rsidP="00D61B11">
            <w:pPr>
              <w:widowControl w:val="0"/>
              <w:autoSpaceDE w:val="0"/>
              <w:autoSpaceDN w:val="0"/>
              <w:adjustRightInd w:val="0"/>
              <w:jc w:val="both"/>
            </w:pPr>
            <w:r w:rsidRPr="00C627CC">
              <w:t xml:space="preserve">от границ участка - </w:t>
            </w:r>
            <w:r w:rsidRPr="00C627CC">
              <w:rPr>
                <w:b/>
              </w:rPr>
              <w:t>3 м</w:t>
            </w:r>
            <w:r w:rsidRPr="00C627CC">
              <w:t>;</w:t>
            </w:r>
          </w:p>
          <w:p w:rsidR="00FC7FE0" w:rsidRPr="00C627CC" w:rsidRDefault="00FC7FE0" w:rsidP="00D61B11">
            <w:pPr>
              <w:widowControl w:val="0"/>
              <w:autoSpaceDE w:val="0"/>
              <w:autoSpaceDN w:val="0"/>
              <w:adjustRightInd w:val="0"/>
              <w:jc w:val="both"/>
            </w:pPr>
            <w:r w:rsidRPr="00C627CC">
              <w:t xml:space="preserve">от фронтальной линии застройки – </w:t>
            </w:r>
            <w:r w:rsidRPr="00C627CC">
              <w:rPr>
                <w:b/>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4.8.1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65" w:name="sub_1481"/>
            <w:r w:rsidRPr="00C627CC">
              <w:rPr>
                <w:rFonts w:eastAsia="Times New Roman"/>
                <w:lang w:eastAsia="ru-RU"/>
              </w:rPr>
              <w:t>Развлекательные мероприятия</w:t>
            </w:r>
            <w:bookmarkEnd w:id="165"/>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500/5000</w:t>
            </w:r>
            <w:r w:rsidRPr="00C627CC">
              <w:t xml:space="preserve"> кв. м;</w:t>
            </w:r>
          </w:p>
          <w:p w:rsidR="00FC7FE0" w:rsidRPr="00C627CC" w:rsidRDefault="00FC7FE0" w:rsidP="00D61B11">
            <w:pPr>
              <w:widowControl w:val="0"/>
              <w:autoSpaceDE w:val="0"/>
              <w:autoSpaceDN w:val="0"/>
              <w:adjustRightInd w:val="0"/>
              <w:jc w:val="both"/>
            </w:pPr>
            <w:r w:rsidRPr="00C627CC">
              <w:t>- минимальные отступы:</w:t>
            </w:r>
          </w:p>
          <w:p w:rsidR="00FC7FE0" w:rsidRPr="00C627CC" w:rsidRDefault="00FC7FE0" w:rsidP="00D61B11">
            <w:pPr>
              <w:widowControl w:val="0"/>
              <w:autoSpaceDE w:val="0"/>
              <w:autoSpaceDN w:val="0"/>
              <w:adjustRightInd w:val="0"/>
              <w:jc w:val="both"/>
            </w:pPr>
            <w:r w:rsidRPr="00C627CC">
              <w:t xml:space="preserve">от границ участка - </w:t>
            </w:r>
            <w:r w:rsidRPr="00C627CC">
              <w:rPr>
                <w:b/>
              </w:rPr>
              <w:t>3 м</w:t>
            </w:r>
            <w:r w:rsidRPr="00C627CC">
              <w:t>;</w:t>
            </w:r>
          </w:p>
          <w:p w:rsidR="00FC7FE0" w:rsidRPr="00C627CC" w:rsidRDefault="00FC7FE0" w:rsidP="00D61B11">
            <w:pPr>
              <w:widowControl w:val="0"/>
              <w:autoSpaceDE w:val="0"/>
              <w:autoSpaceDN w:val="0"/>
              <w:adjustRightInd w:val="0"/>
              <w:jc w:val="both"/>
            </w:pPr>
            <w:r w:rsidRPr="00C627CC">
              <w:t xml:space="preserve">от фронтальной линии застройки – </w:t>
            </w:r>
            <w:r w:rsidRPr="00C627CC">
              <w:rPr>
                <w:b/>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4.8.2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66" w:name="sub_1482"/>
            <w:r w:rsidRPr="00C627CC">
              <w:rPr>
                <w:rFonts w:eastAsia="Times New Roman"/>
                <w:lang w:eastAsia="ru-RU"/>
              </w:rPr>
              <w:t>Проведение азартных игр</w:t>
            </w:r>
            <w:bookmarkEnd w:id="166"/>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предназначенных для размещения букмекерских контор, тотализаторов, их пунктов приема ставок вне игорных </w:t>
            </w:r>
            <w:r w:rsidRPr="00C627CC">
              <w:lastRenderedPageBreak/>
              <w:t>зон</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500/5000</w:t>
            </w:r>
            <w:r w:rsidRPr="00C627CC">
              <w:t xml:space="preserve"> кв. м;</w:t>
            </w:r>
          </w:p>
          <w:p w:rsidR="00FC7FE0" w:rsidRPr="00C627CC" w:rsidRDefault="00FC7FE0" w:rsidP="00D61B11">
            <w:pPr>
              <w:widowControl w:val="0"/>
              <w:autoSpaceDE w:val="0"/>
              <w:autoSpaceDN w:val="0"/>
              <w:adjustRightInd w:val="0"/>
              <w:jc w:val="both"/>
            </w:pPr>
            <w:r w:rsidRPr="00C627CC">
              <w:t>- минимальные отступы:</w:t>
            </w:r>
          </w:p>
          <w:p w:rsidR="00FC7FE0" w:rsidRPr="00C627CC" w:rsidRDefault="00FC7FE0" w:rsidP="00D61B11">
            <w:pPr>
              <w:widowControl w:val="0"/>
              <w:autoSpaceDE w:val="0"/>
              <w:autoSpaceDN w:val="0"/>
              <w:adjustRightInd w:val="0"/>
              <w:jc w:val="both"/>
            </w:pPr>
            <w:r w:rsidRPr="00C627CC">
              <w:t xml:space="preserve">от границ участка - </w:t>
            </w:r>
            <w:r w:rsidRPr="00C627CC">
              <w:rPr>
                <w:b/>
              </w:rPr>
              <w:t>3 м</w:t>
            </w:r>
            <w:r w:rsidRPr="00C627CC">
              <w:t>;</w:t>
            </w:r>
          </w:p>
          <w:p w:rsidR="00FC7FE0" w:rsidRPr="00C627CC" w:rsidRDefault="00FC7FE0" w:rsidP="00D61B11">
            <w:pPr>
              <w:widowControl w:val="0"/>
              <w:autoSpaceDE w:val="0"/>
              <w:autoSpaceDN w:val="0"/>
              <w:adjustRightInd w:val="0"/>
              <w:jc w:val="both"/>
            </w:pPr>
            <w:r w:rsidRPr="00C627CC">
              <w:lastRenderedPageBreak/>
              <w:t xml:space="preserve">от фронтальной линии застройки – </w:t>
            </w:r>
            <w:r w:rsidRPr="00C627CC">
              <w:rPr>
                <w:b/>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278"/>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b/>
              </w:rPr>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tabs>
                <w:tab w:val="left" w:pos="2520"/>
              </w:tabs>
            </w:pPr>
            <w:r w:rsidRPr="00C627CC">
              <w:t xml:space="preserve">- максимальный процент застройки в границах земельного участка – </w:t>
            </w:r>
            <w:r w:rsidRPr="00C627CC">
              <w:rPr>
                <w:b/>
              </w:rPr>
              <w:t>80%</w:t>
            </w:r>
          </w:p>
          <w:p w:rsidR="00FC7FE0" w:rsidRPr="00C627CC" w:rsidRDefault="00FC7FE0" w:rsidP="00D61B11">
            <w:pPr>
              <w:widowControl w:val="0"/>
            </w:pPr>
            <w:r w:rsidRPr="00C627CC">
              <w:t>- процент застройки подземной части - не регламентируется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rPr>
              <w:t>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627CC">
                <w:t>кодами 5.1.1 - 5.1.7</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lastRenderedPageBreak/>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67" w:name="sub_1511"/>
            <w:r w:rsidRPr="00C627CC">
              <w:t>Обеспечение спортивно-зрелищных мероприятий</w:t>
            </w:r>
            <w:bookmarkEnd w:id="167"/>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68" w:name="sub_1512"/>
            <w:r w:rsidRPr="00C627CC">
              <w:t>Обеспечение занятий спортом в помещениях</w:t>
            </w:r>
            <w:bookmarkEnd w:id="168"/>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клубов, спортивных залов, бассейнов, физкультурно-оздоровительных комплексов в зданиях и сооружениях</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69" w:name="sub_1513"/>
            <w:r w:rsidRPr="00C627CC">
              <w:t>Площадки для занятий спортом</w:t>
            </w:r>
            <w:bookmarkEnd w:id="169"/>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w:t>
            </w:r>
            <w:r w:rsidRPr="00C627CC">
              <w:lastRenderedPageBreak/>
              <w:t xml:space="preserve">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70" w:name="sub_1514"/>
            <w:r w:rsidRPr="00C627CC">
              <w:t>Оборудованные площадки для занятий спортом</w:t>
            </w:r>
            <w:bookmarkEnd w:id="170"/>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71" w:name="sub_1515"/>
            <w:r w:rsidRPr="00C627CC">
              <w:t>Водный спорт</w:t>
            </w:r>
            <w:bookmarkEnd w:id="171"/>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72" w:name="sub_1516"/>
            <w:r w:rsidRPr="00C627CC">
              <w:t>Авиационный спорт</w:t>
            </w:r>
            <w:bookmarkEnd w:id="172"/>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lastRenderedPageBreak/>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lastRenderedPageBreak/>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73" w:name="sub_1517"/>
            <w:r w:rsidRPr="00C627CC">
              <w:t>Спортивные базы</w:t>
            </w:r>
            <w:bookmarkEnd w:id="173"/>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спортивных баз и лагерей, в которых осуществляется спортивная подготовка длительно проживающих в них лиц</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9215F5" w:rsidRPr="00C627CC" w:rsidTr="004230A9">
        <w:trPr>
          <w:trHeight w:val="980"/>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9215F5" w:rsidRPr="00C627CC" w:rsidRDefault="009215F5" w:rsidP="009215F5">
            <w:pPr>
              <w:keepLines/>
              <w:widowControl w:val="0"/>
              <w:jc w:val="center"/>
              <w:rPr>
                <w:rFonts w:eastAsia="Calibri"/>
                <w:b/>
                <w:color w:val="000000"/>
                <w:lang w:eastAsia="en-US"/>
              </w:rPr>
            </w:pPr>
            <w:r w:rsidRPr="00C627CC">
              <w:rPr>
                <w:b/>
                <w:color w:val="000000"/>
              </w:rPr>
              <w:t>8.3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215F5" w:rsidRPr="00C627CC" w:rsidRDefault="009215F5" w:rsidP="009215F5">
            <w:pPr>
              <w:pStyle w:val="afffff5"/>
              <w:rPr>
                <w:rFonts w:ascii="Times New Roman" w:hAnsi="Times New Roman" w:cs="Times New Roman"/>
                <w:color w:val="000000"/>
              </w:rPr>
            </w:pPr>
            <w:r w:rsidRPr="00C627CC">
              <w:rPr>
                <w:rFonts w:ascii="Times New Roman" w:hAnsi="Times New Roman" w:cs="Times New Roman"/>
                <w:color w:val="000000"/>
              </w:rPr>
              <w:t>Обеспечение внутреннего правопорядка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9215F5" w:rsidRPr="009215F5" w:rsidRDefault="009215F5" w:rsidP="009215F5">
            <w:pPr>
              <w:rPr>
                <w:highlight w:val="yellow"/>
              </w:rPr>
            </w:pPr>
            <w:r w:rsidRPr="009215F5">
              <w:rPr>
                <w:highlight w:val="yellow"/>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9215F5" w:rsidRPr="009215F5" w:rsidRDefault="009215F5" w:rsidP="009215F5">
            <w:pPr>
              <w:rPr>
                <w:highlight w:val="yellow"/>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9215F5" w:rsidRPr="009215F5" w:rsidRDefault="009215F5" w:rsidP="009215F5">
            <w:pPr>
              <w:rPr>
                <w:highlight w:val="yellow"/>
              </w:rPr>
            </w:pPr>
            <w:r w:rsidRPr="009215F5">
              <w:rPr>
                <w:highlight w:val="yellow"/>
              </w:rPr>
              <w:t>- минимальная/максимальная площадь земельного участка   – 500 /20000 кв. м;</w:t>
            </w:r>
          </w:p>
          <w:p w:rsidR="009215F5" w:rsidRPr="009215F5" w:rsidRDefault="009215F5" w:rsidP="009215F5">
            <w:pPr>
              <w:rPr>
                <w:highlight w:val="yellow"/>
              </w:rPr>
            </w:pPr>
            <w:r w:rsidRPr="009215F5">
              <w:rPr>
                <w:highlight w:val="yellow"/>
              </w:rPr>
              <w:t xml:space="preserve">- минимальные отступы от границ смежных  земельных участков – 3 м., от фронтальной границы участка – 5 м.; </w:t>
            </w:r>
          </w:p>
          <w:p w:rsidR="009215F5" w:rsidRPr="009215F5" w:rsidRDefault="009215F5" w:rsidP="009215F5">
            <w:pPr>
              <w:rPr>
                <w:highlight w:val="yellow"/>
              </w:rPr>
            </w:pPr>
            <w:r w:rsidRPr="009215F5">
              <w:rPr>
                <w:highlight w:val="yellow"/>
              </w:rPr>
              <w:t xml:space="preserve">-максимальное количество этажей зданий – 2 этажа; </w:t>
            </w:r>
          </w:p>
          <w:p w:rsidR="009215F5" w:rsidRPr="009215F5" w:rsidRDefault="009215F5" w:rsidP="009215F5">
            <w:pPr>
              <w:rPr>
                <w:highlight w:val="yellow"/>
              </w:rPr>
            </w:pPr>
            <w:r w:rsidRPr="009215F5">
              <w:rPr>
                <w:highlight w:val="yellow"/>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rsidR="009215F5" w:rsidRPr="009215F5" w:rsidRDefault="009215F5" w:rsidP="009215F5">
            <w:pPr>
              <w:rPr>
                <w:highlight w:val="yellow"/>
              </w:rPr>
            </w:pPr>
            <w:r w:rsidRPr="009215F5">
              <w:rPr>
                <w:highlight w:val="yellow"/>
              </w:rPr>
              <w:t>- максимальный процент застройки в границах земельного участка – 60%.</w:t>
            </w:r>
          </w:p>
          <w:p w:rsidR="009215F5" w:rsidRPr="009215F5" w:rsidRDefault="009215F5" w:rsidP="009215F5">
            <w:pPr>
              <w:rPr>
                <w:highlight w:val="yellow"/>
              </w:rPr>
            </w:pPr>
            <w:r w:rsidRPr="009215F5">
              <w:rPr>
                <w:highlight w:val="yellow"/>
              </w:rPr>
              <w:t>- минимальный процент озеленения 10% от площади земельного участка.</w:t>
            </w:r>
          </w:p>
          <w:p w:rsidR="009215F5" w:rsidRPr="009215F5" w:rsidRDefault="009215F5" w:rsidP="009215F5">
            <w:pPr>
              <w:rPr>
                <w:highlight w:val="yellow"/>
              </w:rPr>
            </w:pPr>
            <w:r w:rsidRPr="009215F5">
              <w:rPr>
                <w:highlight w:val="yellow"/>
              </w:rPr>
              <w:t>Расстояние от зданий (границ участков) организаций обслуживания до пожарных депо 10 м. (15 м. - для депо I типа).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w:t>
            </w:r>
            <w:r w:rsidRPr="00C627CC">
              <w:lastRenderedPageBreak/>
              <w:t xml:space="preserve">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278"/>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bookmarkStart w:id="174" w:name="_Toc339439024"/>
      <w:bookmarkStart w:id="175" w:name="_Toc342286062"/>
      <w:bookmarkStart w:id="176" w:name="_Toc342861316"/>
      <w:bookmarkStart w:id="177" w:name="_Toc342861768"/>
    </w:p>
    <w:p w:rsidR="00FC7FE0" w:rsidRPr="00C627CC" w:rsidRDefault="00FC7FE0" w:rsidP="00D61B11">
      <w:pPr>
        <w:widowControl w:val="0"/>
        <w:rPr>
          <w:b/>
        </w:rPr>
      </w:pPr>
      <w:r w:rsidRPr="00C627CC">
        <w:rPr>
          <w:b/>
        </w:rPr>
        <w:t>1.2. Условно разрешенные виды и параметры использования земельных участков и объектов капитального строительства</w:t>
      </w:r>
    </w:p>
    <w:p w:rsidR="00FC7FE0" w:rsidRPr="00C627CC" w:rsidRDefault="00FC7FE0" w:rsidP="00D61B11">
      <w:pPr>
        <w:widowControl w:val="0"/>
        <w:autoSpaceDE w:val="0"/>
        <w:autoSpaceDN w:val="0"/>
        <w:adjustRightInd w:val="0"/>
        <w:ind w:firstLine="709"/>
        <w:rPr>
          <w:b/>
          <w:lang w:eastAsia="ru-RU"/>
        </w:rPr>
      </w:pPr>
      <w:r w:rsidRPr="00C627CC">
        <w:rPr>
          <w:lang w:eastAsia="ru-RU"/>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C627CC">
        <w:rPr>
          <w:b/>
          <w:lang w:eastAsia="ru-RU"/>
        </w:rPr>
        <w:t xml:space="preserve">запрещено. </w:t>
      </w:r>
    </w:p>
    <w:p w:rsidR="00FC7FE0" w:rsidRPr="00C627CC" w:rsidRDefault="00FC7FE0" w:rsidP="00D61B11">
      <w:pPr>
        <w:widowControl w:val="0"/>
        <w:ind w:firstLine="709"/>
      </w:pPr>
      <w:r w:rsidRPr="00C627CC">
        <w:lastRenderedPageBreak/>
        <w:t xml:space="preserve">Размещение новых объектов жилого назначения </w:t>
      </w:r>
      <w:r w:rsidRPr="00C627CC">
        <w:rPr>
          <w:b/>
        </w:rPr>
        <w:t>запрещено,</w:t>
      </w:r>
      <w:r w:rsidRPr="00C627CC">
        <w:t xml:space="preserve"> за исключением реконструкции существующих жилых объектов без увеличения их фактической (существующей) этажности.</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Для индивидуального жилищного строительства</w:t>
            </w:r>
          </w:p>
          <w:p w:rsidR="00FC7FE0" w:rsidRPr="00C627CC" w:rsidRDefault="00FC7FE0" w:rsidP="00D61B11">
            <w:pPr>
              <w:widowControl w:val="0"/>
              <w:tabs>
                <w:tab w:val="left" w:pos="6946"/>
              </w:tabs>
              <w:textAlignment w:val="baseline"/>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C7FE0" w:rsidRPr="00C627CC" w:rsidRDefault="00FC7FE0" w:rsidP="00D61B11">
            <w:pPr>
              <w:widowControl w:val="0"/>
              <w:autoSpaceDE w:val="0"/>
              <w:autoSpaceDN w:val="0"/>
              <w:adjustRightInd w:val="0"/>
              <w:jc w:val="both"/>
            </w:pPr>
            <w:r w:rsidRPr="00C627CC">
              <w:t>выращивание сельскохозяйственных культур;</w:t>
            </w:r>
          </w:p>
          <w:p w:rsidR="00FC7FE0" w:rsidRPr="00C627CC" w:rsidRDefault="00FC7FE0" w:rsidP="00D61B11">
            <w:pPr>
              <w:widowControl w:val="0"/>
              <w:autoSpaceDE w:val="0"/>
              <w:autoSpaceDN w:val="0"/>
              <w:adjustRightInd w:val="0"/>
              <w:jc w:val="both"/>
            </w:pPr>
            <w:r w:rsidRPr="00C627CC">
              <w:t>размещение индивидуальных гаражей для собственных нужд и хозяйственных построек</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минимальная/максимальная площадь земельных участков   –</w:t>
            </w:r>
            <w:r w:rsidRPr="00C627CC">
              <w:rPr>
                <w:b/>
              </w:rPr>
              <w:t>500/2500</w:t>
            </w:r>
            <w:r w:rsidRPr="00C627CC">
              <w:t xml:space="preserve"> кв. м;</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C92D6C" w:rsidRPr="00C627CC" w:rsidRDefault="00FC7FE0" w:rsidP="00D61B11">
            <w:pPr>
              <w:widowControl w:val="0"/>
              <w:jc w:val="both"/>
            </w:pPr>
            <w:r w:rsidRPr="00C627CC">
              <w:t xml:space="preserve">-максимальное количество этажей объектов капитального строительства – </w:t>
            </w:r>
            <w:r w:rsidRPr="00C627CC">
              <w:rPr>
                <w:b/>
              </w:rPr>
              <w:t>3 этажа</w:t>
            </w:r>
            <w:r w:rsidRPr="00C627CC">
              <w:t xml:space="preserve">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rFonts w:eastAsia="Calibri"/>
                <w:lang w:eastAsia="en-US"/>
              </w:rPr>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8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 xml:space="preserve">Максимальное количество этажей для гаражей и подсобных </w:t>
            </w:r>
            <w:r w:rsidRPr="00C627CC">
              <w:lastRenderedPageBreak/>
              <w:t>сооружений (хозяйственных построек) – 1 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tabs>
                <w:tab w:val="left" w:pos="2520"/>
              </w:tabs>
            </w:pPr>
            <w:r w:rsidRPr="00C627CC">
              <w:t>КПЗ - 0,7</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малоэтажных многоквартирных домов (многоквартирные дома высотой до 4 этажей, включая мансардный);</w:t>
            </w:r>
          </w:p>
          <w:p w:rsidR="00FC7FE0" w:rsidRPr="00C627CC" w:rsidRDefault="00FC7FE0" w:rsidP="00D61B11">
            <w:pPr>
              <w:widowControl w:val="0"/>
              <w:autoSpaceDE w:val="0"/>
              <w:autoSpaceDN w:val="0"/>
              <w:adjustRightInd w:val="0"/>
              <w:jc w:val="both"/>
            </w:pPr>
            <w:r w:rsidRPr="00C627CC">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w:t>
            </w:r>
            <w:r w:rsidRPr="00C627CC">
              <w:lastRenderedPageBreak/>
              <w:t>не составляет более 15% общей площади помещений дома</w:t>
            </w:r>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500/15000</w:t>
            </w:r>
            <w:r w:rsidRPr="00C627CC">
              <w:t xml:space="preserve"> 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4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jc w:val="both"/>
              <w:rPr>
                <w:bCs/>
              </w:rPr>
            </w:pPr>
            <w:r w:rsidRPr="00C627CC">
              <w:rPr>
                <w:bCs/>
              </w:rPr>
              <w:t xml:space="preserve">- </w:t>
            </w:r>
            <w:r w:rsidRPr="00C627CC">
              <w:rPr>
                <w:rFonts w:eastAsia="Times New Roman"/>
                <w:lang w:eastAsia="ru-RU"/>
              </w:rPr>
              <w:t xml:space="preserve">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w:t>
            </w:r>
            <w:r w:rsidRPr="00C627CC">
              <w:rPr>
                <w:rFonts w:eastAsia="Times New Roman"/>
                <w:lang w:eastAsia="ru-RU"/>
              </w:rPr>
              <w:lastRenderedPageBreak/>
              <w:t>с окнами из жилых комнат - не менее 10 м;</w:t>
            </w:r>
          </w:p>
          <w:p w:rsidR="00FC7FE0" w:rsidRPr="00C627CC" w:rsidRDefault="00FC7FE0" w:rsidP="00D61B11">
            <w:pPr>
              <w:widowControl w:val="0"/>
              <w:autoSpaceDE w:val="0"/>
              <w:autoSpaceDN w:val="0"/>
              <w:adjustRightInd w:val="0"/>
              <w:jc w:val="both"/>
            </w:pPr>
            <w:r w:rsidRPr="00C627CC">
              <w:t>- минимальная ширина земельных участков вдоль фронта улицы (проезда) – 12 м;</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минимальный/максимальный коэффициент использования территории - 0,4/0,8</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FC7FE0" w:rsidRPr="00C627CC" w:rsidRDefault="00FC7FE0" w:rsidP="00C92D6C">
            <w:pPr>
              <w:widowControl w:val="0"/>
              <w:tabs>
                <w:tab w:val="left" w:pos="2520"/>
              </w:tabs>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1B0467" w:rsidRPr="00C627CC" w:rsidRDefault="00742A24" w:rsidP="00C92D6C">
            <w:pPr>
              <w:widowControl w:val="0"/>
              <w:tabs>
                <w:tab w:val="left" w:pos="2520"/>
              </w:tabs>
            </w:pPr>
            <w:r w:rsidRPr="00C627CC">
              <w:t>До</w:t>
            </w:r>
            <w:r w:rsidR="001B0467" w:rsidRPr="00C627CC">
              <w:t xml:space="preserve">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pPr>
            <w:r w:rsidRPr="00C627CC">
              <w:t>Для ведения личного подсобного хозяйства (приусадебный земельный участок)</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FC7FE0" w:rsidRPr="00C627CC" w:rsidRDefault="00FC7FE0" w:rsidP="00D61B11">
            <w:pPr>
              <w:widowControl w:val="0"/>
              <w:autoSpaceDE w:val="0"/>
              <w:autoSpaceDN w:val="0"/>
              <w:adjustRightInd w:val="0"/>
              <w:jc w:val="both"/>
            </w:pPr>
            <w:r w:rsidRPr="00C627CC">
              <w:t>производство сельскохозяйственной продукции;</w:t>
            </w:r>
          </w:p>
          <w:p w:rsidR="00FC7FE0" w:rsidRPr="00C627CC" w:rsidRDefault="00FC7FE0" w:rsidP="00D61B11">
            <w:pPr>
              <w:widowControl w:val="0"/>
              <w:autoSpaceDE w:val="0"/>
              <w:autoSpaceDN w:val="0"/>
              <w:adjustRightInd w:val="0"/>
              <w:jc w:val="both"/>
            </w:pPr>
            <w:r w:rsidRPr="00C627CC">
              <w:t>размещение гаража и иных вспомогательных сооружений;</w:t>
            </w:r>
          </w:p>
          <w:p w:rsidR="00FC7FE0" w:rsidRPr="00C627CC" w:rsidRDefault="00FC7FE0" w:rsidP="00D61B11">
            <w:pPr>
              <w:widowControl w:val="0"/>
              <w:autoSpaceDE w:val="0"/>
              <w:autoSpaceDN w:val="0"/>
              <w:adjustRightInd w:val="0"/>
              <w:jc w:val="both"/>
            </w:pPr>
            <w:r w:rsidRPr="00C627CC">
              <w:t>содержание сельскохозяйственных животных</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lang w:eastAsia="ru-RU"/>
              </w:rPr>
            </w:pPr>
            <w:r w:rsidRPr="00C627CC">
              <w:rPr>
                <w:rFonts w:eastAsia="Times New Roman"/>
                <w:lang w:eastAsia="ru-RU"/>
              </w:rPr>
              <w:t xml:space="preserve">- минимальная/максимальная площадь земельных участков </w:t>
            </w:r>
            <w:r w:rsidRPr="00C627CC">
              <w:rPr>
                <w:rFonts w:eastAsia="Times New Roman"/>
                <w:b/>
                <w:lang w:eastAsia="ru-RU"/>
              </w:rPr>
              <w:t>–  500/5000 кв. м;</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C92D6C" w:rsidRPr="00C627CC" w:rsidRDefault="00FC7FE0" w:rsidP="00D61B11">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 xml:space="preserve">В сложившейся застройке, при ширине земельного участка 12 и менее метров, для строительства жилого дома </w:t>
            </w:r>
            <w:r w:rsidRPr="00C627CC">
              <w:lastRenderedPageBreak/>
              <w:t>минимальный отступ от границы соседнего участка составляет:</w:t>
            </w:r>
          </w:p>
          <w:p w:rsidR="00FC7FE0" w:rsidRPr="00C627CC" w:rsidRDefault="00FC7FE0" w:rsidP="00D61B11">
            <w:pPr>
              <w:widowControl w:val="0"/>
              <w:jc w:val="both"/>
            </w:pPr>
            <w:r w:rsidRPr="00C627CC">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rsidR="00430452" w:rsidRPr="00C627CC" w:rsidRDefault="00430452" w:rsidP="00430452">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430452" w:rsidRPr="00C627CC" w:rsidRDefault="00430452" w:rsidP="00430452">
            <w:pPr>
              <w:widowControl w:val="0"/>
              <w:jc w:val="both"/>
            </w:pPr>
            <w:r w:rsidRPr="00C627CC">
              <w:t>Максимальная общая площадь объекта индивидуального жилищного строительства – 300 кв. м.</w:t>
            </w:r>
          </w:p>
          <w:p w:rsidR="00430452" w:rsidRPr="00C627CC" w:rsidRDefault="00430452" w:rsidP="00430452">
            <w:pPr>
              <w:widowControl w:val="0"/>
              <w:jc w:val="both"/>
            </w:pPr>
            <w:r w:rsidRPr="00C627CC">
              <w:t>Максимальная высота объектов индивидуального жилищного строительства для объектов с углом наклона кровли до 15° - 10 м, с углом наклона кровли более 15° - 13 м.</w:t>
            </w:r>
          </w:p>
          <w:p w:rsidR="00430452" w:rsidRPr="00C627CC" w:rsidRDefault="00430452" w:rsidP="00430452">
            <w:pPr>
              <w:widowControl w:val="0"/>
              <w:jc w:val="both"/>
            </w:pPr>
            <w:r w:rsidRPr="00C627CC">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430452" w:rsidRPr="00C627CC" w:rsidRDefault="00430452" w:rsidP="00430452">
            <w:pPr>
              <w:widowControl w:val="0"/>
              <w:jc w:val="both"/>
            </w:pPr>
            <w:r w:rsidRPr="00C627CC">
              <w:t>Максимальная общая площадь отдельно стоящих объектов вспомогательного назначения (за исключением навесов) – не более 50 % от общей площади объекта индивидуального жилищного строительства.</w:t>
            </w:r>
          </w:p>
          <w:p w:rsidR="00430452" w:rsidRPr="00C627CC" w:rsidRDefault="00430452" w:rsidP="00430452">
            <w:pPr>
              <w:widowControl w:val="0"/>
              <w:tabs>
                <w:tab w:val="left" w:pos="2520"/>
              </w:tabs>
            </w:pPr>
            <w:r w:rsidRPr="00C627CC">
              <w:t>КПЗ - 0,7</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rPr>
              <w:t>Блокированная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both"/>
            </w:pPr>
            <w:r w:rsidRPr="00C627CC">
              <w:t xml:space="preserve">Размещение жилого дома, имеющего одну или несколько общих стен с </w:t>
            </w:r>
            <w:r w:rsidRPr="00C627CC">
              <w:lastRenderedPageBreak/>
              <w:t>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C7FE0" w:rsidRPr="00C627CC" w:rsidRDefault="00FC7FE0" w:rsidP="00D61B11">
            <w:pPr>
              <w:widowControl w:val="0"/>
              <w:jc w:val="both"/>
            </w:pPr>
            <w:r w:rsidRPr="00C627CC">
              <w:t>разведение декоративных и плодовых деревьев, овощных и ягодных культур;</w:t>
            </w:r>
          </w:p>
          <w:p w:rsidR="00FC7FE0" w:rsidRPr="00C627CC" w:rsidRDefault="00FC7FE0" w:rsidP="00D61B11">
            <w:pPr>
              <w:widowControl w:val="0"/>
              <w:jc w:val="both"/>
            </w:pPr>
            <w:r w:rsidRPr="00C627CC">
              <w:t>размещение гаражей для собственных нужд и иных вспомогательных сооружений; обустройство спортивных и детских площадок, площадок для отдыха</w:t>
            </w:r>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lastRenderedPageBreak/>
              <w:t xml:space="preserve">- минимальная/максимальная площадь приквартирного участка блокированного жилого дома на одну семью   </w:t>
            </w:r>
            <w:r w:rsidR="001B0467" w:rsidRPr="00C627CC">
              <w:rPr>
                <w:rFonts w:eastAsia="Times New Roman"/>
                <w:b/>
                <w:lang w:eastAsia="ru-RU"/>
              </w:rPr>
              <w:lastRenderedPageBreak/>
              <w:t>100</w:t>
            </w:r>
            <w:r w:rsidRPr="00C627CC">
              <w:rPr>
                <w:rFonts w:eastAsia="Times New Roman"/>
                <w:b/>
                <w:lang w:eastAsia="ru-RU"/>
              </w:rPr>
              <w:t>/(</w:t>
            </w:r>
            <w:r w:rsidR="0053513D">
              <w:rPr>
                <w:rFonts w:eastAsia="Times New Roman"/>
                <w:b/>
                <w:lang w:eastAsia="ru-RU"/>
              </w:rPr>
              <w:t>50</w:t>
            </w:r>
            <w:r w:rsidRPr="00C627CC">
              <w:rPr>
                <w:rFonts w:eastAsia="Times New Roman"/>
                <w:b/>
                <w:lang w:eastAsia="ru-RU"/>
              </w:rPr>
              <w:t>00) кв. м</w:t>
            </w:r>
            <w:r w:rsidRPr="00C627CC">
              <w:rPr>
                <w:rFonts w:eastAsia="Times New Roman"/>
                <w:lang w:eastAsia="ru-RU"/>
              </w:rPr>
              <w:t>;</w:t>
            </w:r>
          </w:p>
          <w:p w:rsidR="00FC7FE0" w:rsidRPr="00C627CC" w:rsidRDefault="00FC7FE0" w:rsidP="00D61B11">
            <w:pPr>
              <w:widowControl w:val="0"/>
              <w:jc w:val="both"/>
              <w:rPr>
                <w:b/>
              </w:rPr>
            </w:pPr>
            <w:r w:rsidRPr="00C627CC">
              <w:t xml:space="preserve">- максимальное количество этажей объектов капитального строительства – </w:t>
            </w:r>
            <w:r w:rsidRPr="00C627CC">
              <w:rPr>
                <w:b/>
              </w:rPr>
              <w:t>3 этажа;</w:t>
            </w:r>
          </w:p>
          <w:p w:rsidR="00FC7FE0" w:rsidRPr="00C627CC" w:rsidRDefault="00FC7FE0" w:rsidP="00D61B11">
            <w:pPr>
              <w:widowControl w:val="0"/>
            </w:pPr>
            <w:r w:rsidRPr="00C627CC">
              <w:t>Минимальные отступы от границы смежного земельного участка до:</w:t>
            </w:r>
            <w:r w:rsidRPr="00C627CC">
              <w:br/>
            </w:r>
            <w:r w:rsidRPr="00C627CC">
              <w:rPr>
                <w:b/>
              </w:rPr>
              <w:t xml:space="preserve">    -</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rPr>
                <w:b/>
              </w:rPr>
              <w:t xml:space="preserve">- </w:t>
            </w:r>
            <w:r w:rsidRPr="00C627CC">
              <w:t xml:space="preserve">хозяйственных построек для содержания животных (а также надворных туалетов) - </w:t>
            </w:r>
            <w:r w:rsidRPr="00C627CC">
              <w:rPr>
                <w:b/>
              </w:rPr>
              <w:t>4 м</w:t>
            </w:r>
            <w:r w:rsidRPr="00C627CC">
              <w:t>;</w:t>
            </w:r>
          </w:p>
          <w:p w:rsidR="00FC7FE0" w:rsidRPr="00C627CC" w:rsidRDefault="00FC7FE0" w:rsidP="00D61B11">
            <w:pPr>
              <w:widowControl w:val="0"/>
              <w:jc w:val="both"/>
            </w:pPr>
            <w:r w:rsidRPr="00C627CC">
              <w:t xml:space="preserve">Минимальный отступ строений от красной линии улиц не менее чем на - </w:t>
            </w:r>
            <w:r w:rsidRPr="00C627CC">
              <w:rPr>
                <w:b/>
              </w:rPr>
              <w:t>5 м</w:t>
            </w:r>
            <w:r w:rsidRPr="00C627CC">
              <w:t xml:space="preserve">, от красной линии проездов не менее чем на </w:t>
            </w:r>
            <w:r w:rsidRPr="00C627CC">
              <w:rPr>
                <w:b/>
              </w:rPr>
              <w:t>3 м</w:t>
            </w:r>
            <w:r w:rsidRPr="00C627CC">
              <w:rPr>
                <w:rFonts w:eastAsia="Calibri"/>
                <w:b/>
              </w:rPr>
              <w:t xml:space="preserve">, </w:t>
            </w:r>
            <w:r w:rsidRPr="00C627CC">
              <w:rPr>
                <w:rFonts w:eastAsia="Calibri"/>
                <w:bCs/>
              </w:rPr>
              <w:t xml:space="preserve">от границ смежных земельных участков на менее чем на </w:t>
            </w:r>
            <w:r w:rsidRPr="00C627CC">
              <w:rPr>
                <w:rFonts w:eastAsia="Calibri"/>
                <w:b/>
              </w:rPr>
              <w:t>3 м</w:t>
            </w:r>
            <w:r w:rsidRPr="00C627CC">
              <w:rPr>
                <w:rFonts w:eastAsia="Calibri"/>
                <w:bCs/>
              </w:rPr>
              <w:t xml:space="preserve">, между смежными блоками, расположенными на смежных земельных участках – </w:t>
            </w:r>
            <w:r w:rsidRPr="00C627CC">
              <w:rPr>
                <w:rFonts w:eastAsia="Calibri"/>
                <w:b/>
              </w:rPr>
              <w:t>0 м</w:t>
            </w:r>
            <w:r w:rsidRPr="00C627CC">
              <w:rPr>
                <w:rFonts w:eastAsia="Calibri"/>
                <w:bCs/>
              </w:rPr>
              <w:t>;</w:t>
            </w:r>
          </w:p>
          <w:p w:rsidR="00FC7FE0" w:rsidRPr="00C627CC" w:rsidRDefault="00FC7FE0" w:rsidP="00D61B11">
            <w:pPr>
              <w:widowControl w:val="0"/>
              <w:jc w:val="both"/>
            </w:pPr>
            <w:r w:rsidRPr="00C627CC">
              <w:t xml:space="preserve">Минимальная ширина земельных участков вдоль фронта улицы (проезда) – </w:t>
            </w:r>
            <w:r w:rsidR="001B0467" w:rsidRPr="00C627CC">
              <w:rPr>
                <w:b/>
              </w:rPr>
              <w:t>6</w:t>
            </w:r>
            <w:r w:rsidRPr="00C627CC">
              <w:t xml:space="preserve"> </w:t>
            </w:r>
            <w:r w:rsidRPr="00C627CC">
              <w:rPr>
                <w:b/>
              </w:rPr>
              <w:t>м</w:t>
            </w:r>
            <w:r w:rsidRPr="00C627CC">
              <w:t xml:space="preserve">; </w:t>
            </w:r>
          </w:p>
          <w:p w:rsidR="00FC7FE0" w:rsidRPr="00C627CC" w:rsidRDefault="00FC7FE0" w:rsidP="00D61B11">
            <w:pPr>
              <w:widowControl w:val="0"/>
              <w:overflowPunct w:val="0"/>
              <w:autoSpaceDE w:val="0"/>
              <w:jc w:val="both"/>
              <w:textAlignment w:val="baseline"/>
            </w:pPr>
            <w:r w:rsidRPr="00C627CC">
              <w:t xml:space="preserve">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- 1этаж.</w:t>
            </w:r>
          </w:p>
          <w:p w:rsidR="00FC7FE0" w:rsidRPr="00C627CC" w:rsidRDefault="00FC7FE0" w:rsidP="00D61B11">
            <w:pPr>
              <w:widowControl w:val="0"/>
              <w:tabs>
                <w:tab w:val="left" w:pos="2520"/>
              </w:tabs>
            </w:pPr>
            <w:r w:rsidRPr="00C627CC">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rsidR="001B0467" w:rsidRPr="00C627CC" w:rsidRDefault="001B0467" w:rsidP="001B0467">
            <w:pPr>
              <w:widowControl w:val="0"/>
              <w:jc w:val="both"/>
            </w:pPr>
            <w:r w:rsidRPr="00C627CC">
              <w:t>Для существующей застройки минимальный размер земельного участка принимается по расчету согласно СП, МНГП.</w:t>
            </w:r>
          </w:p>
          <w:p w:rsidR="001B0467" w:rsidRPr="00C627CC" w:rsidRDefault="001B0467" w:rsidP="001B0467">
            <w:pPr>
              <w:widowControl w:val="0"/>
              <w:jc w:val="both"/>
            </w:pPr>
            <w:r w:rsidRPr="00C627CC">
              <w:t xml:space="preserve">Максимальная высота объектов жилищного строительства для объектов с углом наклона кровли до 15° - 10 м, с углом наклона кровли более 15° - 13 м. </w:t>
            </w:r>
          </w:p>
          <w:p w:rsidR="001B0467" w:rsidRPr="00C627CC" w:rsidRDefault="001B0467" w:rsidP="001B0467">
            <w:pPr>
              <w:widowControl w:val="0"/>
              <w:tabs>
                <w:tab w:val="left" w:pos="2520"/>
              </w:tabs>
            </w:pPr>
            <w:r w:rsidRPr="00C627CC">
              <w:t>КПЗ – 0,6.</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5.3</w:t>
            </w:r>
          </w:p>
          <w:p w:rsidR="00FC7FE0" w:rsidRPr="00C627CC" w:rsidRDefault="00FC7FE0" w:rsidP="00D61B11">
            <w:pPr>
              <w:widowControl w:val="0"/>
              <w:tabs>
                <w:tab w:val="left" w:pos="2520"/>
              </w:tabs>
              <w:jc w:val="center"/>
              <w:rPr>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pPr>
            <w:r w:rsidRPr="00C627CC">
              <w:rPr>
                <w:rFonts w:eastAsia="Times New Roman"/>
              </w:rPr>
              <w:t>Охота и рыбалка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w:t>
            </w:r>
            <w:r w:rsidRPr="00C627CC">
              <w:lastRenderedPageBreak/>
              <w:t>количества рыбы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300/2500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 ;</w:t>
            </w:r>
          </w:p>
          <w:p w:rsidR="00FC7FE0" w:rsidRPr="00C627CC" w:rsidRDefault="00FC7FE0" w:rsidP="00D61B11">
            <w:pPr>
              <w:widowControl w:val="0"/>
              <w:jc w:val="both"/>
            </w:pPr>
            <w:r w:rsidRPr="00C627CC">
              <w:t xml:space="preserve">-максимальное количество этажей объектов капитального </w:t>
            </w:r>
            <w:r w:rsidRPr="00C627CC">
              <w:lastRenderedPageBreak/>
              <w:t xml:space="preserve">строительства </w:t>
            </w:r>
            <w:r w:rsidRPr="00C627CC">
              <w:rPr>
                <w:b/>
              </w:rPr>
              <w:t>3 этажа</w:t>
            </w:r>
            <w:r w:rsidRPr="00C627CC">
              <w:t xml:space="preserve"> (или 2 этажа с возможностью использования мансардного этажа);</w:t>
            </w:r>
          </w:p>
          <w:p w:rsidR="00FC7FE0" w:rsidRPr="00C627CC" w:rsidRDefault="00FC7FE0" w:rsidP="00D61B11">
            <w:pPr>
              <w:widowControl w:val="0"/>
              <w:jc w:val="both"/>
            </w:pPr>
            <w:r w:rsidRPr="00C627CC">
              <w:t>- максимальная высота объектов капитального строительства от уровня земли до верха перекрытия последнего этажа (или конька кровли) – не более</w:t>
            </w:r>
            <w:r w:rsidRPr="00C627CC">
              <w:rPr>
                <w:b/>
              </w:rPr>
              <w:t xml:space="preserve"> 12 м</w:t>
            </w:r>
            <w:r w:rsidRPr="00C627CC">
              <w:t xml:space="preserve">; </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25%</w:t>
            </w:r>
            <w:r w:rsidRPr="00C627CC">
              <w:t xml:space="preserve"> от общей площади земельного участка</w:t>
            </w:r>
          </w:p>
        </w:tc>
      </w:tr>
    </w:tbl>
    <w:p w:rsidR="00FC7FE0" w:rsidRPr="00C627CC" w:rsidRDefault="00FC7FE0" w:rsidP="00D61B11">
      <w:pPr>
        <w:widowControl w:val="0"/>
        <w:rPr>
          <w:b/>
        </w:rPr>
      </w:pPr>
    </w:p>
    <w:p w:rsidR="00C978BE" w:rsidRPr="00C627CC" w:rsidRDefault="00C978BE" w:rsidP="00D61B11">
      <w:pPr>
        <w:widowControl w:val="0"/>
        <w:rPr>
          <w:b/>
        </w:rPr>
      </w:pPr>
    </w:p>
    <w:p w:rsidR="00FC7FE0" w:rsidRPr="00C627CC" w:rsidRDefault="00FC7FE0" w:rsidP="00D61B11">
      <w:pPr>
        <w:widowControl w:val="0"/>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0489"/>
      </w:tblGrid>
      <w:tr w:rsidR="00FC7FE0" w:rsidRPr="00C627CC" w:rsidTr="00FC7FE0">
        <w:trPr>
          <w:trHeight w:val="552"/>
        </w:trPr>
        <w:tc>
          <w:tcPr>
            <w:tcW w:w="4253"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489"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73"/>
        </w:trPr>
        <w:tc>
          <w:tcPr>
            <w:tcW w:w="4253" w:type="dxa"/>
          </w:tcPr>
          <w:p w:rsidR="00FC7FE0" w:rsidRPr="00C627CC" w:rsidRDefault="00FC7FE0" w:rsidP="00D61B11">
            <w:pPr>
              <w:widowControl w:val="0"/>
              <w:spacing w:before="120"/>
              <w:jc w:val="both"/>
            </w:pPr>
            <w:r w:rsidRPr="00C627CC">
              <w:t>Историко-культурная деятельность</w:t>
            </w:r>
          </w:p>
        </w:tc>
        <w:tc>
          <w:tcPr>
            <w:tcW w:w="10489" w:type="dxa"/>
          </w:tcPr>
          <w:p w:rsidR="00FC7FE0" w:rsidRPr="00C627CC" w:rsidRDefault="00FC7FE0" w:rsidP="00D61B11">
            <w:pPr>
              <w:widowControl w:val="0"/>
              <w:jc w:val="both"/>
            </w:pPr>
            <w:r w:rsidRPr="00C627CC">
              <w:rPr>
                <w:rFonts w:eastAsia="Times New Roman"/>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73"/>
        </w:trPr>
        <w:tc>
          <w:tcPr>
            <w:tcW w:w="4253" w:type="dxa"/>
          </w:tcPr>
          <w:p w:rsidR="00FC7FE0" w:rsidRPr="00C627CC" w:rsidRDefault="00FC7FE0" w:rsidP="00D61B11">
            <w:pPr>
              <w:widowControl w:val="0"/>
              <w:spacing w:before="120"/>
              <w:jc w:val="both"/>
            </w:pPr>
            <w:r w:rsidRPr="00C627CC">
              <w:t xml:space="preserve">Постройки хозяйственного назначения (летние кухни, хозяйственные постройки, кладовые, подвалы, бани, бассейны, теплицы, оранжереи, огороды, сады, навесы) индивидуального использования. </w:t>
            </w:r>
          </w:p>
          <w:p w:rsidR="00FC7FE0" w:rsidRPr="00C627CC" w:rsidRDefault="00FC7FE0" w:rsidP="00D61B11">
            <w:pPr>
              <w:widowControl w:val="0"/>
              <w:spacing w:before="120"/>
              <w:jc w:val="both"/>
            </w:pPr>
            <w:r w:rsidRPr="00C627CC">
              <w:t xml:space="preserve">Хозяйственные постройки для содержания скота и птицы, хранения кормов, инвентаря, топлива и других хозяйственных нужд, а также - хозяйственные подъезды и </w:t>
            </w:r>
            <w:r w:rsidRPr="00C627CC">
              <w:lastRenderedPageBreak/>
              <w:t>скотопрогоны (для территорий с местами приложения труда и с возможностью ведения развитого товарного личного подсобного хозяйства, сельскохозяйственного производства, садоводства, огородничества).</w:t>
            </w:r>
          </w:p>
        </w:tc>
        <w:tc>
          <w:tcPr>
            <w:tcW w:w="10489" w:type="dxa"/>
          </w:tcPr>
          <w:p w:rsidR="00FC7FE0" w:rsidRPr="00C627CC" w:rsidRDefault="00FC7FE0" w:rsidP="00D61B11">
            <w:pPr>
              <w:widowControl w:val="0"/>
              <w:jc w:val="both"/>
            </w:pPr>
            <w:r w:rsidRPr="00C627CC">
              <w:lastRenderedPageBreak/>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rsidR="00FC7FE0" w:rsidRPr="00C627CC" w:rsidRDefault="00FC7FE0" w:rsidP="00D61B11">
            <w:pPr>
              <w:widowControl w:val="0"/>
              <w:ind w:firstLine="317"/>
              <w:jc w:val="both"/>
            </w:pPr>
            <w:r w:rsidRPr="00C627CC">
              <w:t>Максимальное количество надземных этажей  – не более 1 этажа,</w:t>
            </w:r>
          </w:p>
          <w:p w:rsidR="00FC7FE0" w:rsidRPr="00C627CC" w:rsidRDefault="00FC7FE0" w:rsidP="00D61B11">
            <w:pPr>
              <w:widowControl w:val="0"/>
              <w:ind w:firstLine="317"/>
              <w:jc w:val="both"/>
            </w:pPr>
            <w:r w:rsidRPr="00C627CC">
              <w:t>-минимальная высота этажа 2.4 м,</w:t>
            </w:r>
          </w:p>
          <w:p w:rsidR="00FC7FE0" w:rsidRPr="00C627CC" w:rsidRDefault="00FC7FE0" w:rsidP="00D61B11">
            <w:pPr>
              <w:widowControl w:val="0"/>
              <w:ind w:firstLine="317"/>
              <w:jc w:val="both"/>
            </w:pPr>
            <w:r w:rsidRPr="00C627CC">
              <w:t xml:space="preserve">-максимальная высота строения -6 м. </w:t>
            </w:r>
          </w:p>
          <w:p w:rsidR="00FC7FE0" w:rsidRPr="00C627CC" w:rsidRDefault="00FC7FE0" w:rsidP="00D61B11">
            <w:pPr>
              <w:widowControl w:val="0"/>
              <w:jc w:val="both"/>
            </w:pPr>
            <w:r w:rsidRPr="00C627CC">
              <w:t xml:space="preserve">Расстояние от объектов вспомогательного назначения ( индивидуальные гаражи, летние кухни, хозяйственные постройки, навесы и т.д.) до красных линий улиц и проездов не менее - 5 м. </w:t>
            </w:r>
          </w:p>
          <w:p w:rsidR="00FC7FE0" w:rsidRPr="00C627CC" w:rsidRDefault="00FC7FE0" w:rsidP="00D61B11">
            <w:pPr>
              <w:widowControl w:val="0"/>
              <w:ind w:firstLine="317"/>
              <w:jc w:val="both"/>
            </w:pPr>
            <w:r w:rsidRPr="00C627CC">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FC7FE0" w:rsidRPr="00C627CC" w:rsidRDefault="00FC7FE0" w:rsidP="00D61B11">
            <w:pPr>
              <w:widowControl w:val="0"/>
              <w:ind w:firstLine="317"/>
              <w:jc w:val="both"/>
            </w:pPr>
            <w:r w:rsidRPr="00C627CC">
              <w:t>Минимальный отступ от границ соседнего участка до объектов хозяйственного назначения - 1 м., до постройки для содержания скота и птицы - 4 м.</w:t>
            </w:r>
          </w:p>
          <w:p w:rsidR="00FC7FE0" w:rsidRPr="00C627CC" w:rsidRDefault="00FC7FE0" w:rsidP="00D61B11">
            <w:pPr>
              <w:widowControl w:val="0"/>
              <w:ind w:firstLine="317"/>
              <w:jc w:val="both"/>
            </w:pPr>
            <w:r w:rsidRPr="00C627CC">
              <w:t>Расстояние:</w:t>
            </w:r>
          </w:p>
          <w:p w:rsidR="00FC7FE0" w:rsidRPr="00C627CC" w:rsidRDefault="00FC7FE0" w:rsidP="00D61B11">
            <w:pPr>
              <w:widowControl w:val="0"/>
              <w:ind w:left="644"/>
              <w:jc w:val="both"/>
            </w:pPr>
            <w:r w:rsidRPr="00C627CC">
              <w:lastRenderedPageBreak/>
              <w:t>от границ соседнего участка до стволов высокорослых деревьев - 4 м,</w:t>
            </w:r>
          </w:p>
          <w:p w:rsidR="00FC7FE0" w:rsidRPr="00C627CC" w:rsidRDefault="00FC7FE0" w:rsidP="00D61B11">
            <w:pPr>
              <w:widowControl w:val="0"/>
              <w:ind w:left="644"/>
              <w:jc w:val="both"/>
            </w:pPr>
            <w:r w:rsidRPr="00C627CC">
              <w:t>от границ соседнего участка до стволов среднерослых деревьев - 2 м,</w:t>
            </w:r>
          </w:p>
          <w:p w:rsidR="00FC7FE0" w:rsidRPr="00C627CC" w:rsidRDefault="00FC7FE0" w:rsidP="00D61B11">
            <w:pPr>
              <w:widowControl w:val="0"/>
              <w:jc w:val="both"/>
            </w:pPr>
            <w:r w:rsidRPr="00C627CC">
              <w:t xml:space="preserve">           от границ соседнего участка до кустарника - 1 м.</w:t>
            </w:r>
          </w:p>
          <w:p w:rsidR="00FC7FE0" w:rsidRPr="00C627CC" w:rsidRDefault="00FC7FE0" w:rsidP="00D61B11">
            <w:pPr>
              <w:widowControl w:val="0"/>
              <w:jc w:val="both"/>
              <w:rPr>
                <w:vertAlign w:val="superscript"/>
              </w:rPr>
            </w:pPr>
            <w:r w:rsidRPr="00C627CC">
              <w:t>Общая площадь помещений  - до 100 кв. м. для земельных участков жилой застройки,  в соответствии с учетом установленного процента застройки земельного участка- для объектов общественно-деловой застройки.</w:t>
            </w:r>
          </w:p>
          <w:p w:rsidR="00FC7FE0" w:rsidRPr="00C627CC" w:rsidRDefault="00FC7FE0" w:rsidP="00D61B11">
            <w:pPr>
              <w:widowControl w:val="0"/>
              <w:jc w:val="both"/>
            </w:pPr>
            <w:r w:rsidRPr="00C627CC">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FC7FE0" w:rsidRPr="00C627CC" w:rsidRDefault="00FC7FE0" w:rsidP="00D61B11">
            <w:pPr>
              <w:widowControl w:val="0"/>
              <w:jc w:val="both"/>
            </w:pPr>
            <w:r w:rsidRPr="00C627CC">
              <w:t xml:space="preserve">Группы сараев должны содержать не более 30 блоков каждая. Площадь застройки сблокированных сараев не должна превышать 800 кв. м. </w:t>
            </w:r>
          </w:p>
          <w:p w:rsidR="00FC7FE0" w:rsidRPr="00C627CC" w:rsidRDefault="00FC7FE0" w:rsidP="00D61B11">
            <w:pPr>
              <w:widowControl w:val="0"/>
              <w:jc w:val="both"/>
            </w:pPr>
            <w:r w:rsidRPr="00C627CC">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rsidR="00FC7FE0" w:rsidRPr="00C627CC" w:rsidRDefault="00FC7FE0" w:rsidP="00D61B11">
            <w:pPr>
              <w:widowControl w:val="0"/>
              <w:jc w:val="both"/>
            </w:pPr>
            <w:r w:rsidRPr="00C627CC">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rsidR="00FC7FE0" w:rsidRPr="00C627CC" w:rsidRDefault="00FC7FE0" w:rsidP="00D61B11">
            <w:pPr>
              <w:widowControl w:val="0"/>
              <w:jc w:val="both"/>
            </w:pPr>
            <w:r w:rsidRPr="00C627CC">
              <w:t>Вспомогательные строения, за исключением гаражей, размещать со стороны улиц не допускается.</w:t>
            </w:r>
          </w:p>
          <w:p w:rsidR="00FC7FE0" w:rsidRPr="00C627CC" w:rsidRDefault="00FC7FE0" w:rsidP="00D61B11">
            <w:pPr>
              <w:widowControl w:val="0"/>
              <w:jc w:val="both"/>
            </w:pPr>
            <w:r w:rsidRPr="00C627CC">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C7FE0" w:rsidRPr="00C627CC" w:rsidRDefault="00FC7FE0" w:rsidP="00D61B11">
            <w:pPr>
              <w:widowControl w:val="0"/>
              <w:ind w:firstLine="33"/>
              <w:jc w:val="both"/>
            </w:pPr>
            <w:r w:rsidRPr="00C627CC">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C7FE0" w:rsidRPr="00C627CC" w:rsidRDefault="00FC7FE0" w:rsidP="00D61B11">
            <w:pPr>
              <w:widowControl w:val="0"/>
              <w:jc w:val="both"/>
            </w:pPr>
            <w:r w:rsidRPr="00C627CC">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w:t>
            </w:r>
            <w:r w:rsidRPr="00C627CC">
              <w:lastRenderedPageBreak/>
              <w:t>земельного участка.</w:t>
            </w:r>
          </w:p>
        </w:tc>
      </w:tr>
      <w:tr w:rsidR="00FC7FE0" w:rsidRPr="00C627CC" w:rsidTr="00FC7FE0">
        <w:trPr>
          <w:trHeight w:val="486"/>
        </w:trPr>
        <w:tc>
          <w:tcPr>
            <w:tcW w:w="4253" w:type="dxa"/>
          </w:tcPr>
          <w:p w:rsidR="00FC7FE0" w:rsidRPr="00C627CC" w:rsidRDefault="00FC7FE0" w:rsidP="00D61B11">
            <w:pPr>
              <w:widowControl w:val="0"/>
              <w:spacing w:before="120"/>
              <w:jc w:val="both"/>
            </w:pPr>
            <w:r w:rsidRPr="00C627CC">
              <w:lastRenderedPageBreak/>
              <w:t>Площадки для сбора твердых бытовых отходов.</w:t>
            </w:r>
          </w:p>
        </w:tc>
        <w:tc>
          <w:tcPr>
            <w:tcW w:w="10489" w:type="dxa"/>
          </w:tcPr>
          <w:p w:rsidR="00FC7FE0" w:rsidRPr="00C627CC" w:rsidRDefault="00FC7FE0" w:rsidP="00D61B11">
            <w:pPr>
              <w:widowControl w:val="0"/>
              <w:jc w:val="both"/>
            </w:pPr>
            <w:r w:rsidRPr="00C627CC">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ограждения площадок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c>
          <w:tcPr>
            <w:tcW w:w="4253" w:type="dxa"/>
          </w:tcPr>
          <w:p w:rsidR="00FC7FE0" w:rsidRPr="00C627CC" w:rsidRDefault="00FC7FE0" w:rsidP="00D61B11">
            <w:pPr>
              <w:widowControl w:val="0"/>
              <w:spacing w:before="120"/>
              <w:jc w:val="both"/>
            </w:pPr>
            <w:r w:rsidRPr="00C627CC">
              <w:t>Надворные туалеты, гидронепроницаемые выгребы, септики.</w:t>
            </w:r>
          </w:p>
        </w:tc>
        <w:tc>
          <w:tcPr>
            <w:tcW w:w="10489" w:type="dxa"/>
          </w:tcPr>
          <w:p w:rsidR="00FC7FE0" w:rsidRPr="00C627CC" w:rsidRDefault="00FC7FE0" w:rsidP="00D61B11">
            <w:pPr>
              <w:widowControl w:val="0"/>
              <w:ind w:firstLine="709"/>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 xml:space="preserve">Максимальный процент застройки назначать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Надворные туалеты:</w:t>
            </w:r>
          </w:p>
          <w:p w:rsidR="00FC7FE0" w:rsidRPr="00C627CC" w:rsidRDefault="00FC7FE0" w:rsidP="00D61B11">
            <w:pPr>
              <w:widowControl w:val="0"/>
              <w:jc w:val="both"/>
            </w:pPr>
            <w:r w:rsidRPr="00C627CC">
              <w:t xml:space="preserve">- расстояние от красной линии не менее - 10 м; </w:t>
            </w:r>
          </w:p>
          <w:p w:rsidR="00FC7FE0" w:rsidRPr="00C627CC" w:rsidRDefault="00FC7FE0" w:rsidP="00D61B11">
            <w:pPr>
              <w:widowControl w:val="0"/>
              <w:jc w:val="both"/>
            </w:pPr>
            <w:r w:rsidRPr="00C627CC">
              <w:t>- расстояние от границы смежного земельного участка не менее - 1 м;</w:t>
            </w:r>
          </w:p>
          <w:p w:rsidR="00FC7FE0" w:rsidRPr="00C627CC" w:rsidRDefault="00FC7FE0" w:rsidP="00D61B11">
            <w:pPr>
              <w:widowControl w:val="0"/>
              <w:jc w:val="both"/>
            </w:pPr>
            <w:r w:rsidRPr="00C627CC">
              <w:t>- до стен соседнего дома при отсутствии централизованной канализации - не менее 12 м, до источника водоснабжения (колодца) - не менее 25 м.</w:t>
            </w:r>
          </w:p>
          <w:p w:rsidR="00FC7FE0" w:rsidRPr="00C627CC" w:rsidRDefault="00FC7FE0" w:rsidP="00D61B11">
            <w:pPr>
              <w:widowControl w:val="0"/>
              <w:ind w:left="67"/>
              <w:jc w:val="both"/>
            </w:pPr>
            <w:r w:rsidRPr="00C627CC">
              <w:t>Минимальное расстояние от границ участка до строений, а также между строениями:</w:t>
            </w:r>
          </w:p>
          <w:p w:rsidR="00FC7FE0" w:rsidRPr="00C627CC" w:rsidRDefault="00FC7FE0" w:rsidP="00D61B11">
            <w:pPr>
              <w:widowControl w:val="0"/>
              <w:jc w:val="both"/>
            </w:pPr>
            <w:r w:rsidRPr="00C627CC">
              <w:t>- от септиков до фундаментов зданий, строений, сооружений – не менее 5м., от фильтрующих колодцев – не менее 8 м.;</w:t>
            </w:r>
          </w:p>
          <w:p w:rsidR="00FC7FE0" w:rsidRPr="00C627CC" w:rsidRDefault="00FC7FE0" w:rsidP="00D61B11">
            <w:pPr>
              <w:widowControl w:val="0"/>
              <w:jc w:val="both"/>
            </w:pPr>
            <w:r w:rsidRPr="00C627CC">
              <w:t>- от септиков и фильтрующих колодцев до границы соседнего земельного участка и красной линии - не менее 4 м. и 7 м. соответственно.</w:t>
            </w:r>
          </w:p>
        </w:tc>
      </w:tr>
      <w:tr w:rsidR="00FC7FE0" w:rsidRPr="00C627CC" w:rsidTr="00FC7FE0">
        <w:trPr>
          <w:trHeight w:val="976"/>
        </w:trPr>
        <w:tc>
          <w:tcPr>
            <w:tcW w:w="4253" w:type="dxa"/>
            <w:shd w:val="clear" w:color="auto" w:fill="auto"/>
          </w:tcPr>
          <w:p w:rsidR="00FC7FE0" w:rsidRPr="00C627CC" w:rsidRDefault="00FC7FE0" w:rsidP="00D61B11">
            <w:pPr>
              <w:widowControl w:val="0"/>
              <w:autoSpaceDE w:val="0"/>
              <w:autoSpaceDN w:val="0"/>
              <w:adjustRightInd w:val="0"/>
              <w:spacing w:before="120"/>
              <w:jc w:val="both"/>
            </w:pPr>
            <w:r w:rsidRPr="00C627CC">
              <w:t xml:space="preserve">Объекты хранения индивидуального легкового автотранспорта жилых домов </w:t>
            </w:r>
          </w:p>
          <w:p w:rsidR="00FC7FE0" w:rsidRPr="00C627CC" w:rsidRDefault="00FC7FE0" w:rsidP="00D61B11">
            <w:pPr>
              <w:widowControl w:val="0"/>
              <w:autoSpaceDE w:val="0"/>
              <w:autoSpaceDN w:val="0"/>
              <w:adjustRightInd w:val="0"/>
              <w:spacing w:before="120"/>
              <w:jc w:val="both"/>
            </w:pPr>
          </w:p>
        </w:tc>
        <w:tc>
          <w:tcPr>
            <w:tcW w:w="10489" w:type="dxa"/>
            <w:shd w:val="clear" w:color="auto" w:fill="auto"/>
          </w:tcPr>
          <w:p w:rsidR="00FC7FE0" w:rsidRPr="00C627CC" w:rsidRDefault="00FC7FE0" w:rsidP="00D61B11">
            <w:pPr>
              <w:widowControl w:val="0"/>
              <w:ind w:firstLine="709"/>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jc w:val="both"/>
            </w:pPr>
            <w:r w:rsidRPr="00C627CC">
              <w:t>Допускается делать встроенными в первые этажи жилого дома.</w:t>
            </w:r>
          </w:p>
          <w:p w:rsidR="00FC7FE0" w:rsidRPr="00C627CC" w:rsidRDefault="00FC7FE0" w:rsidP="00D61B11">
            <w:pPr>
              <w:widowControl w:val="0"/>
              <w:jc w:val="both"/>
            </w:pPr>
            <w:r w:rsidRPr="00C627CC">
              <w:t>В границах земельного участка  индивидуальной жилой застройки допускается строительство индивидуального гаража не более, чем на 1-2 машиноместа.</w:t>
            </w:r>
          </w:p>
          <w:p w:rsidR="00FC7FE0" w:rsidRPr="00C627CC" w:rsidRDefault="00FC7FE0" w:rsidP="00D61B11">
            <w:pPr>
              <w:widowControl w:val="0"/>
              <w:ind w:left="67"/>
              <w:jc w:val="both"/>
            </w:pPr>
            <w:r w:rsidRPr="00C627CC">
              <w:t>Минимальное расстояние от границ участка до строений, а также между строениями:</w:t>
            </w:r>
          </w:p>
          <w:p w:rsidR="00FC7FE0" w:rsidRPr="00C627CC" w:rsidRDefault="00FC7FE0" w:rsidP="00D61B11">
            <w:pPr>
              <w:widowControl w:val="0"/>
              <w:ind w:left="67"/>
              <w:jc w:val="both"/>
            </w:pPr>
            <w:r w:rsidRPr="00C627CC">
              <w:t xml:space="preserve">- от границ соседнего участка до открытой стоянки – 1 м.; </w:t>
            </w:r>
          </w:p>
          <w:p w:rsidR="00FC7FE0" w:rsidRPr="00C627CC" w:rsidRDefault="00FC7FE0" w:rsidP="00D61B11">
            <w:pPr>
              <w:widowControl w:val="0"/>
              <w:ind w:left="67"/>
              <w:jc w:val="both"/>
            </w:pPr>
            <w:r w:rsidRPr="00C627CC">
              <w:t xml:space="preserve">-от границ соседнего участка до отдельно стоящего гаража – 1 м. </w:t>
            </w:r>
          </w:p>
          <w:p w:rsidR="00FC7FE0" w:rsidRPr="00C627CC" w:rsidRDefault="00FC7FE0" w:rsidP="00D61B11">
            <w:pPr>
              <w:widowControl w:val="0"/>
              <w:ind w:left="67"/>
              <w:jc w:val="both"/>
            </w:pPr>
            <w:r w:rsidRPr="00C627CC">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FC7FE0" w:rsidRPr="00C627CC" w:rsidRDefault="00FC7FE0" w:rsidP="00D61B11">
            <w:pPr>
              <w:widowControl w:val="0"/>
              <w:jc w:val="both"/>
            </w:pPr>
            <w:r w:rsidRPr="00C627CC">
              <w:t xml:space="preserve">Подъезды к гаражам-автостоянкам должны быть изолированы от площадок для отдыха и игр детей, </w:t>
            </w:r>
            <w:r w:rsidRPr="00C627CC">
              <w:lastRenderedPageBreak/>
              <w:t>спортивных площадок.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FC7FE0" w:rsidRPr="00C627CC" w:rsidRDefault="00FC7FE0" w:rsidP="00D61B11">
            <w:pPr>
              <w:widowControl w:val="0"/>
              <w:jc w:val="both"/>
            </w:pPr>
            <w:r w:rsidRPr="00C627CC">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FC7FE0" w:rsidRPr="00C627CC" w:rsidRDefault="00FC7FE0" w:rsidP="00D61B11">
            <w:pPr>
              <w:widowControl w:val="0"/>
              <w:ind w:left="-108" w:right="-391" w:firstLine="425"/>
              <w:jc w:val="both"/>
            </w:pPr>
            <w:r w:rsidRPr="00C627CC">
              <w:t>Остальные предельные параметры застройки (отступы от границ земельного участка, максимальный процент застройки,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976"/>
        </w:trPr>
        <w:tc>
          <w:tcPr>
            <w:tcW w:w="4253" w:type="dxa"/>
            <w:shd w:val="clear" w:color="auto" w:fill="auto"/>
          </w:tcPr>
          <w:p w:rsidR="00FC7FE0" w:rsidRPr="00C627CC" w:rsidRDefault="00FC7FE0" w:rsidP="00D61B11">
            <w:pPr>
              <w:widowControl w:val="0"/>
              <w:autoSpaceDE w:val="0"/>
              <w:autoSpaceDN w:val="0"/>
              <w:adjustRightInd w:val="0"/>
              <w:spacing w:before="120"/>
              <w:jc w:val="both"/>
            </w:pPr>
            <w:r w:rsidRPr="00C627CC">
              <w:lastRenderedPageBreak/>
              <w:t>Автостоянки для парковки автомобилей посетителей.</w:t>
            </w:r>
          </w:p>
        </w:tc>
        <w:tc>
          <w:tcPr>
            <w:tcW w:w="10489" w:type="dxa"/>
            <w:shd w:val="clear" w:color="auto" w:fill="auto"/>
          </w:tcPr>
          <w:p w:rsidR="00FC7FE0" w:rsidRPr="00C627CC" w:rsidRDefault="00FC7FE0" w:rsidP="00D61B11">
            <w:pPr>
              <w:widowControl w:val="0"/>
              <w:ind w:firstLine="709"/>
              <w:jc w:val="both"/>
            </w:pPr>
            <w:r w:rsidRPr="00C627CC">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637"/>
        </w:trPr>
        <w:tc>
          <w:tcPr>
            <w:tcW w:w="4253" w:type="dxa"/>
            <w:shd w:val="clear" w:color="auto" w:fill="auto"/>
          </w:tcPr>
          <w:p w:rsidR="00FC7FE0" w:rsidRPr="00C627CC" w:rsidRDefault="00FC7FE0" w:rsidP="00D61B11">
            <w:pPr>
              <w:widowControl w:val="0"/>
              <w:autoSpaceDE w:val="0"/>
              <w:autoSpaceDN w:val="0"/>
              <w:adjustRightInd w:val="0"/>
              <w:spacing w:before="120"/>
              <w:jc w:val="both"/>
            </w:pPr>
            <w:r w:rsidRPr="00C627CC">
              <w:t xml:space="preserve">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w:t>
            </w:r>
            <w:r w:rsidRPr="00C627CC">
              <w:lastRenderedPageBreak/>
              <w:t>скважины для забора воды, индивидуальные колодцы, бассейны.</w:t>
            </w:r>
          </w:p>
        </w:tc>
        <w:tc>
          <w:tcPr>
            <w:tcW w:w="10489" w:type="dxa"/>
            <w:shd w:val="clear" w:color="auto" w:fill="auto"/>
          </w:tcPr>
          <w:p w:rsidR="00FC7FE0" w:rsidRPr="00C627CC" w:rsidRDefault="00FC7FE0" w:rsidP="00D61B11">
            <w:pPr>
              <w:widowControl w:val="0"/>
              <w:ind w:firstLine="709"/>
              <w:jc w:val="both"/>
            </w:pPr>
            <w:r w:rsidRPr="00C627CC">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709"/>
            </w:pPr>
            <w:r w:rsidRPr="00C627CC">
              <w:t xml:space="preserve">Расстояния от сараев для скота и птицы до шахтных колодцев должно быть не менее 20 м.  </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w:t>
            </w:r>
            <w:r w:rsidRPr="00C627CC">
              <w:lastRenderedPageBreak/>
              <w:t>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ind w:firstLine="709"/>
        <w:jc w:val="both"/>
        <w:rPr>
          <w:u w:val="single"/>
        </w:rPr>
      </w:pPr>
      <w:r w:rsidRPr="00C627CC">
        <w:rPr>
          <w:u w:val="single"/>
        </w:rPr>
        <w:lastRenderedPageBreak/>
        <w:t>Примечание:</w:t>
      </w:r>
    </w:p>
    <w:p w:rsidR="00FC7FE0" w:rsidRPr="00C627CC" w:rsidRDefault="00FC7FE0" w:rsidP="00D61B11">
      <w:pPr>
        <w:widowControl w:val="0"/>
        <w:ind w:firstLine="709"/>
        <w:jc w:val="both"/>
      </w:pPr>
      <w:r w:rsidRPr="00C627CC">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ind w:firstLine="709"/>
        <w:jc w:val="both"/>
      </w:pPr>
    </w:p>
    <w:p w:rsidR="00FC7FE0" w:rsidRPr="00C627CC" w:rsidRDefault="00FC7FE0" w:rsidP="00D61B11">
      <w:pPr>
        <w:widowControl w:val="0"/>
        <w:ind w:firstLine="709"/>
        <w:jc w:val="both"/>
      </w:pPr>
      <w:r w:rsidRPr="00C627CC">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FC7FE0" w:rsidRPr="00C627CC" w:rsidRDefault="00FC7FE0" w:rsidP="00D61B11">
      <w:pPr>
        <w:widowControl w:val="0"/>
        <w:ind w:firstLine="709"/>
        <w:jc w:val="both"/>
      </w:pPr>
      <w:r w:rsidRPr="00C627CC">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C7FE0" w:rsidRPr="00C627CC" w:rsidRDefault="00FC7FE0" w:rsidP="00D61B11">
      <w:pPr>
        <w:widowControl w:val="0"/>
        <w:ind w:firstLine="709"/>
        <w:jc w:val="both"/>
      </w:pPr>
      <w:r w:rsidRPr="00C627CC">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FC7FE0" w:rsidRPr="00C627CC" w:rsidRDefault="00FC7FE0" w:rsidP="00D61B11">
      <w:pPr>
        <w:widowControl w:val="0"/>
        <w:ind w:firstLine="709"/>
        <w:jc w:val="both"/>
      </w:pPr>
      <w:r w:rsidRPr="00C627CC">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C7FE0" w:rsidRPr="00C627CC" w:rsidRDefault="00FC7FE0" w:rsidP="00D61B11">
      <w:pPr>
        <w:widowControl w:val="0"/>
        <w:ind w:firstLine="709"/>
        <w:jc w:val="both"/>
      </w:pPr>
      <w:r w:rsidRPr="00C627CC">
        <w:t>При проектировании и строительстве в зонах затопления необходимо предусматривать инженерную защиту от затопления и подтопления зданий.</w:t>
      </w:r>
    </w:p>
    <w:p w:rsidR="00FC7FE0" w:rsidRPr="00C627CC" w:rsidRDefault="00FC7FE0" w:rsidP="00D61B11">
      <w:pPr>
        <w:widowControl w:val="0"/>
        <w:ind w:firstLine="709"/>
        <w:jc w:val="both"/>
        <w:rPr>
          <w:b/>
          <w:u w:val="single"/>
        </w:rPr>
      </w:pPr>
    </w:p>
    <w:p w:rsidR="00FC7FE0" w:rsidRPr="00C627CC" w:rsidRDefault="00FC7FE0" w:rsidP="00D61B11">
      <w:pPr>
        <w:widowControl w:val="0"/>
        <w:ind w:firstLine="709"/>
        <w:jc w:val="both"/>
        <w:rPr>
          <w:b/>
          <w:u w:val="single"/>
        </w:rPr>
      </w:pPr>
      <w:r w:rsidRPr="00C627CC">
        <w:rPr>
          <w:b/>
          <w:u w:val="single"/>
        </w:rPr>
        <w:t>Требования к ограждению земельных участков:</w:t>
      </w:r>
    </w:p>
    <w:p w:rsidR="00FC7FE0" w:rsidRPr="00C627CC" w:rsidRDefault="00FC7FE0" w:rsidP="00D61B11">
      <w:pPr>
        <w:widowControl w:val="0"/>
        <w:ind w:firstLine="709"/>
        <w:jc w:val="both"/>
      </w:pPr>
      <w:r w:rsidRPr="00C627CC">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FC7FE0" w:rsidRPr="00C627CC" w:rsidRDefault="00FC7FE0" w:rsidP="00D61B11">
      <w:pPr>
        <w:widowControl w:val="0"/>
        <w:ind w:firstLine="709"/>
        <w:jc w:val="both"/>
      </w:pPr>
      <w:r w:rsidRPr="00C627CC">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FC7FE0" w:rsidRPr="00C627CC" w:rsidRDefault="00FC7FE0" w:rsidP="00D61B11">
      <w:pPr>
        <w:widowControl w:val="0"/>
        <w:ind w:firstLine="709"/>
        <w:jc w:val="both"/>
      </w:pPr>
      <w:r w:rsidRPr="00C627CC">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FC7FE0" w:rsidRPr="00C627CC" w:rsidRDefault="00FC7FE0" w:rsidP="00D61B11">
      <w:pPr>
        <w:widowControl w:val="0"/>
        <w:ind w:firstLine="709"/>
        <w:jc w:val="both"/>
      </w:pPr>
      <w:r w:rsidRPr="00C627CC">
        <w:t xml:space="preserve">Изменение общего рельефа участка, осуществляемое путем выемки или насыпи, ведущее к изменению существующей водоотводной </w:t>
      </w:r>
      <w:r w:rsidRPr="00C627CC">
        <w:lastRenderedPageBreak/>
        <w:t>(дренажной)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C7FE0" w:rsidRPr="00C627CC" w:rsidRDefault="00FC7FE0" w:rsidP="00D61B11">
      <w:pPr>
        <w:widowControl w:val="0"/>
        <w:ind w:firstLine="709"/>
        <w:jc w:val="both"/>
      </w:pPr>
      <w:r w:rsidRPr="00C627CC">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C7FE0" w:rsidRPr="00C627CC" w:rsidRDefault="00FC7FE0" w:rsidP="00D61B11">
      <w:pPr>
        <w:widowControl w:val="0"/>
        <w:ind w:firstLine="709"/>
        <w:jc w:val="both"/>
      </w:pPr>
      <w:r w:rsidRPr="00C627CC">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C7FE0" w:rsidRPr="00C627CC" w:rsidRDefault="00FC7FE0" w:rsidP="00D61B11">
      <w:pPr>
        <w:widowControl w:val="0"/>
        <w:spacing w:before="240" w:after="60"/>
        <w:outlineLvl w:val="1"/>
        <w:rPr>
          <w:rFonts w:eastAsia="Times New Roman"/>
          <w:b/>
          <w:bCs/>
          <w:iCs/>
        </w:rPr>
      </w:pPr>
      <w:bookmarkStart w:id="178" w:name="_Toc76049251"/>
      <w:r w:rsidRPr="00C627CC">
        <w:rPr>
          <w:rFonts w:eastAsia="Times New Roman"/>
          <w:b/>
          <w:bCs/>
          <w:iCs/>
        </w:rPr>
        <w:t>2. ОД-2 Зона объектов здравоохранения</w:t>
      </w:r>
      <w:bookmarkEnd w:id="178"/>
    </w:p>
    <w:p w:rsidR="008A210B" w:rsidRPr="00C627CC" w:rsidRDefault="008A210B" w:rsidP="00D61B11">
      <w:pPr>
        <w:widowControl w:val="0"/>
        <w:spacing w:before="240" w:after="60"/>
        <w:outlineLvl w:val="1"/>
        <w:rPr>
          <w:rFonts w:eastAsia="Times New Roman"/>
          <w:b/>
          <w:bCs/>
          <w:iCs/>
        </w:rPr>
      </w:pP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Зона ОД-2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FC7FE0" w:rsidRPr="00C627CC" w:rsidRDefault="00FC7FE0" w:rsidP="00D61B11">
      <w:pPr>
        <w:widowControl w:val="0"/>
        <w:autoSpaceDE w:val="0"/>
        <w:autoSpaceDN w:val="0"/>
        <w:adjustRightInd w:val="0"/>
        <w:ind w:firstLine="709"/>
        <w:rPr>
          <w:b/>
          <w:color w:val="000000"/>
          <w:lang w:eastAsia="ru-RU"/>
        </w:rPr>
      </w:pPr>
      <w:r w:rsidRPr="00C627CC">
        <w:rPr>
          <w:color w:val="000000"/>
          <w:lang w:eastAsia="ru-RU"/>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C627CC">
        <w:rPr>
          <w:b/>
          <w:color w:val="000000"/>
          <w:lang w:eastAsia="ru-RU"/>
        </w:rPr>
        <w:t xml:space="preserve">запрещено. </w:t>
      </w:r>
    </w:p>
    <w:p w:rsidR="00FC7FE0" w:rsidRPr="00C627CC" w:rsidRDefault="00FC7FE0" w:rsidP="00D61B11">
      <w:pPr>
        <w:widowControl w:val="0"/>
        <w:ind w:firstLine="709"/>
        <w:rPr>
          <w:color w:val="000000"/>
          <w:lang w:eastAsia="ru-RU"/>
        </w:rPr>
      </w:pPr>
      <w:r w:rsidRPr="00C627CC">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rsidR="000660D7" w:rsidRPr="00C627CC" w:rsidRDefault="000660D7" w:rsidP="000660D7">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8A210B" w:rsidRPr="00C627CC" w:rsidRDefault="008A210B" w:rsidP="008A210B">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8A210B" w:rsidRPr="00C627CC" w:rsidRDefault="008A210B" w:rsidP="00D61B11">
      <w:pPr>
        <w:widowControl w:val="0"/>
        <w:ind w:firstLine="709"/>
        <w:rPr>
          <w:color w:val="000000"/>
          <w:lang w:eastAsia="ru-RU"/>
        </w:rPr>
      </w:pPr>
    </w:p>
    <w:p w:rsidR="00FC7FE0" w:rsidRPr="00C627CC" w:rsidRDefault="00FC7FE0" w:rsidP="00D61B11">
      <w:pPr>
        <w:widowControl w:val="0"/>
        <w:rPr>
          <w:b/>
        </w:rPr>
      </w:pPr>
      <w:r w:rsidRPr="00C627CC">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w:t>
            </w:r>
            <w:r w:rsidRPr="00C627CC">
              <w:lastRenderedPageBreak/>
              <w:t xml:space="preserve">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lang w:eastAsia="ru-RU"/>
              </w:rPr>
              <w:t>Социальное обслуживание</w:t>
            </w:r>
            <w:r w:rsidR="00C978BE" w:rsidRPr="00C627CC">
              <w:rPr>
                <w:rFonts w:eastAsia="Times New Roman"/>
                <w:lang w:eastAsia="ru-RU"/>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627CC">
                <w:t>кодами 3.2.1 - 3.2.4</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rPr>
                <w:b/>
              </w:rPr>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Дома социального обслуживания</w:t>
            </w:r>
            <w:r w:rsidR="00C978BE" w:rsidRPr="00C627CC">
              <w:t xml:space="preserve"> </w:t>
            </w:r>
            <w:r w:rsidR="00C978BE" w:rsidRPr="00C627CC">
              <w:rPr>
                <w:rFonts w:eastAsia="Times New Roman"/>
                <w:b/>
                <w:color w:val="FF0000"/>
                <w:lang w:eastAsia="ru-RU"/>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домов престарелых, домов ребенка, детских домов, пунктов ночлега для бездомных граждан;</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для временного размещения вынужденных переселенцев, лиц, признанных беженцами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Оказание социальной помощи населению</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Общежития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C627CC">
                <w:t>кодом 4.7</w:t>
              </w:r>
            </w:hyperlink>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 xml:space="preserve">за </w:t>
            </w:r>
            <w:r w:rsidRPr="00C627CC">
              <w:lastRenderedPageBreak/>
              <w:t>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3.4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Здравоохранение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C627CC">
                <w:t>кодами 3.4.1 - 3.4.2</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xml:space="preserve">- процент застройки подземной части - не </w:t>
            </w:r>
            <w:r w:rsidRPr="00C627CC">
              <w:lastRenderedPageBreak/>
              <w:t>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C7FE0" w:rsidRPr="00C627CC" w:rsidRDefault="00FC7FE0" w:rsidP="00D61B11">
            <w:pPr>
              <w:widowControl w:val="0"/>
              <w:autoSpaceDE w:val="0"/>
              <w:autoSpaceDN w:val="0"/>
              <w:adjustRightInd w:val="0"/>
              <w:jc w:val="both"/>
            </w:pPr>
            <w:r w:rsidRPr="00C627CC">
              <w:t>размещение станций скорой помощи;</w:t>
            </w:r>
          </w:p>
          <w:p w:rsidR="00FC7FE0" w:rsidRPr="00C627CC" w:rsidRDefault="00FC7FE0" w:rsidP="00D61B11">
            <w:pPr>
              <w:widowControl w:val="0"/>
              <w:autoSpaceDE w:val="0"/>
              <w:autoSpaceDN w:val="0"/>
              <w:adjustRightInd w:val="0"/>
              <w:jc w:val="both"/>
            </w:pPr>
            <w:r w:rsidRPr="00C627CC">
              <w:t>размещение площадок санитарной авиации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улично-дорожной сети: автомобильных дорог, трамвайных путей и пешеходных тротуаров в границах населенных </w:t>
            </w:r>
            <w:r w:rsidRPr="00C627CC">
              <w:lastRenderedPageBreak/>
              <w:t>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2.2. Условно разрешенные виды и параметры использования земельных участков и объектов капитального строительства</w:t>
      </w:r>
    </w:p>
    <w:p w:rsidR="00FC7FE0" w:rsidRPr="00C627CC" w:rsidRDefault="00FC7FE0" w:rsidP="00D61B11">
      <w:pPr>
        <w:widowControl w:val="0"/>
        <w:autoSpaceDE w:val="0"/>
        <w:autoSpaceDN w:val="0"/>
        <w:adjustRightInd w:val="0"/>
        <w:rPr>
          <w:lang w:eastAsia="ru-RU"/>
        </w:rPr>
      </w:pPr>
      <w:r w:rsidRPr="00C627CC">
        <w:rPr>
          <w:lang w:eastAsia="ru-RU"/>
        </w:rPr>
        <w:t xml:space="preserve">Образование новых земельных участков с кодом 2.1.1 - малоэтажная многоквартирная жилая застройка запрещено. </w:t>
      </w:r>
    </w:p>
    <w:p w:rsidR="00FC7FE0" w:rsidRPr="00C627CC" w:rsidRDefault="00FC7FE0" w:rsidP="00D61B11">
      <w:pPr>
        <w:widowControl w:val="0"/>
      </w:pPr>
      <w:r w:rsidRPr="00C627CC">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lastRenderedPageBreak/>
              <w:t>2.1.1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rPr>
              <w:t>Малоэтажная многоквартирная жилая застройка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малоэтажных многоквартирных домов (многоквартирные дома высотой до 4 этажей, включая мансардный);</w:t>
            </w:r>
          </w:p>
          <w:p w:rsidR="00FC7FE0" w:rsidRPr="00C627CC" w:rsidRDefault="00FC7FE0" w:rsidP="00D61B11">
            <w:pPr>
              <w:widowControl w:val="0"/>
              <w:autoSpaceDE w:val="0"/>
              <w:autoSpaceDN w:val="0"/>
              <w:adjustRightInd w:val="0"/>
              <w:jc w:val="both"/>
            </w:pPr>
            <w:r w:rsidRPr="00C627CC">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500/15000</w:t>
            </w:r>
            <w:r w:rsidRPr="00C627CC">
              <w:t xml:space="preserve"> 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4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jc w:val="both"/>
              <w:rPr>
                <w:bCs/>
              </w:rPr>
            </w:pPr>
            <w:r w:rsidRPr="00C627CC">
              <w:rPr>
                <w:bCs/>
              </w:rPr>
              <w:t xml:space="preserve">- </w:t>
            </w:r>
            <w:r w:rsidRPr="00C627CC">
              <w:rPr>
                <w:rFonts w:eastAsia="Times New Roman"/>
                <w:lang w:eastAsia="ru-RU"/>
              </w:rPr>
              <w:t>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w:t>
            </w:r>
          </w:p>
          <w:p w:rsidR="00FC7FE0" w:rsidRPr="00C627CC" w:rsidRDefault="00FC7FE0" w:rsidP="00D61B11">
            <w:pPr>
              <w:widowControl w:val="0"/>
              <w:autoSpaceDE w:val="0"/>
              <w:autoSpaceDN w:val="0"/>
              <w:adjustRightInd w:val="0"/>
              <w:jc w:val="both"/>
            </w:pPr>
            <w:r w:rsidRPr="00C627CC">
              <w:t>- минимальная ширина земельных участков вдоль фронта улицы (проезда) – 12 м;</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60%</w:t>
            </w:r>
            <w:r w:rsidRPr="00C627CC">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rPr>
                <w:rFonts w:eastAsia="Times New Roman"/>
                <w:lang w:eastAsia="ru-RU"/>
              </w:rPr>
            </w:pPr>
            <w:r w:rsidRPr="00C627CC">
              <w:t xml:space="preserve">Минимальный процент озеленения </w:t>
            </w:r>
            <w:r w:rsidRPr="00C627CC">
              <w:rPr>
                <w:b/>
              </w:rPr>
              <w:t>15%</w:t>
            </w:r>
            <w:r w:rsidRPr="00C627CC">
              <w:t xml:space="preserve"> от площади земельного участка, за исключением линейных объектов.</w:t>
            </w:r>
          </w:p>
          <w:p w:rsidR="00FC7FE0" w:rsidRPr="00C627CC" w:rsidRDefault="00FC7FE0" w:rsidP="00D61B11">
            <w:pPr>
              <w:widowControl w:val="0"/>
              <w:tabs>
                <w:tab w:val="left" w:pos="2520"/>
              </w:tabs>
              <w:rPr>
                <w:rFonts w:eastAsia="Times New Roman"/>
                <w:lang w:eastAsia="ru-RU"/>
              </w:rPr>
            </w:pPr>
            <w:r w:rsidRPr="00C627CC">
              <w:rPr>
                <w:rFonts w:eastAsia="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p w:rsidR="001B0467" w:rsidRPr="00C627CC" w:rsidRDefault="00A641C1" w:rsidP="00D61B11">
            <w:pPr>
              <w:widowControl w:val="0"/>
              <w:tabs>
                <w:tab w:val="left" w:pos="2520"/>
              </w:tabs>
              <w:rPr>
                <w:b/>
              </w:rPr>
            </w:pPr>
            <w:r w:rsidRPr="00C627CC">
              <w:t>До</w:t>
            </w:r>
            <w:r w:rsidR="001B0467" w:rsidRPr="00C627CC">
              <w:t xml:space="preserve"> получении разрешения на строительство объектов капитального строительства требуется разработка и утверждение документации по планировке территории.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w:t>
            </w:r>
            <w:r w:rsidRPr="00C627CC">
              <w:lastRenderedPageBreak/>
              <w:t xml:space="preserve">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lang w:eastAsia="ru-RU"/>
              </w:rPr>
              <w:t>Религиозное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627CC">
                <w:t>кодами 3.7.1-3.7.2</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D61B11">
            <w:pPr>
              <w:widowControl w:val="0"/>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jc w:val="both"/>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Осуществление религиозных обрядов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D61B11">
            <w:pPr>
              <w:widowControl w:val="0"/>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t>Религиозное управление и образование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D61B11">
            <w:pPr>
              <w:widowControl w:val="0"/>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jc w:val="both"/>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rPr>
              <w:t>4.7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rPr>
                <w:rFonts w:eastAsia="Times New Roman"/>
              </w:rPr>
              <w:t>Гостиничное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гостиниц.</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 /10 000</w:t>
            </w:r>
            <w:r w:rsidRPr="00C627CC">
              <w:t xml:space="preserve"> кв. м;</w:t>
            </w:r>
          </w:p>
          <w:p w:rsidR="00FC7FE0" w:rsidRPr="00C627CC" w:rsidRDefault="00FC7FE0" w:rsidP="00D61B11">
            <w:pPr>
              <w:widowControl w:val="0"/>
              <w:jc w:val="both"/>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этажей;</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jc w:val="both"/>
            </w:pPr>
            <w:r w:rsidRPr="00C627CC">
              <w:t xml:space="preserve">- минимальная ширина земельных участков вдоль фронта улицы (проезда) – </w:t>
            </w:r>
            <w:r w:rsidRPr="00C627CC">
              <w:rPr>
                <w:b/>
              </w:rPr>
              <w:t>12</w:t>
            </w:r>
            <w:r w:rsidRPr="00C627CC">
              <w:t xml:space="preserve"> </w:t>
            </w:r>
            <w:r w:rsidRPr="00C627CC">
              <w:rPr>
                <w:b/>
              </w:rPr>
              <w:t>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65%</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озеленение территории – не менее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b/>
              </w:rPr>
            </w:pPr>
            <w:r w:rsidRPr="00C627CC">
              <w:t>Служебные гаражи</w:t>
            </w:r>
            <w:r w:rsidR="00C978BE" w:rsidRPr="00C627CC">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b/>
              </w:rPr>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tabs>
                <w:tab w:val="left" w:pos="2520"/>
              </w:tabs>
            </w:pPr>
            <w:r w:rsidRPr="00C627CC">
              <w:t xml:space="preserve">- максимальный процент застройки в границах земельного участка – </w:t>
            </w:r>
            <w:r w:rsidRPr="00C627CC">
              <w:rPr>
                <w:b/>
              </w:rPr>
              <w:t>80%</w:t>
            </w:r>
          </w:p>
          <w:p w:rsidR="00FC7FE0" w:rsidRPr="00C627CC" w:rsidRDefault="00FC7FE0" w:rsidP="00D61B11">
            <w:pPr>
              <w:widowControl w:val="0"/>
            </w:pPr>
            <w:r w:rsidRPr="00C627CC">
              <w:t>- процент застройки подземной части - не регламентируется</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2.3.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C7FE0" w:rsidRPr="00C627CC" w:rsidRDefault="00FC7FE0" w:rsidP="00D61B11">
      <w:pPr>
        <w:widowControl w:val="0"/>
        <w:jc w:val="both"/>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631"/>
      </w:tblGrid>
      <w:tr w:rsidR="00FC7FE0" w:rsidRPr="00C627CC" w:rsidTr="00FC7FE0">
        <w:trPr>
          <w:cantSplit/>
          <w:trHeight w:val="624"/>
        </w:trPr>
        <w:tc>
          <w:tcPr>
            <w:tcW w:w="4219" w:type="dxa"/>
            <w:vAlign w:val="center"/>
          </w:tcPr>
          <w:p w:rsidR="00FC7FE0" w:rsidRPr="00C627CC" w:rsidRDefault="00FC7FE0" w:rsidP="00D61B11">
            <w:pPr>
              <w:widowControl w:val="0"/>
              <w:rPr>
                <w:b/>
              </w:rPr>
            </w:pPr>
            <w:r w:rsidRPr="00C627CC">
              <w:rPr>
                <w:b/>
              </w:rPr>
              <w:t>Виды разрешенного использования</w:t>
            </w:r>
          </w:p>
        </w:tc>
        <w:tc>
          <w:tcPr>
            <w:tcW w:w="10631"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1731"/>
        </w:trPr>
        <w:tc>
          <w:tcPr>
            <w:tcW w:w="4219"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631" w:type="dxa"/>
          </w:tcPr>
          <w:p w:rsidR="00FC7FE0" w:rsidRPr="00C627CC" w:rsidRDefault="00FC7FE0" w:rsidP="00D61B11">
            <w:pPr>
              <w:widowControl w:val="0"/>
              <w:jc w:val="both"/>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3615"/>
        </w:trPr>
        <w:tc>
          <w:tcPr>
            <w:tcW w:w="4219" w:type="dxa"/>
          </w:tcPr>
          <w:p w:rsidR="00FC7FE0" w:rsidRPr="00C627CC" w:rsidRDefault="00FC7FE0" w:rsidP="00D61B11">
            <w:pPr>
              <w:widowControl w:val="0"/>
              <w:autoSpaceDE w:val="0"/>
              <w:autoSpaceDN w:val="0"/>
              <w:adjustRightInd w:val="0"/>
              <w:spacing w:before="120"/>
              <w:jc w:val="both"/>
            </w:pPr>
            <w:r w:rsidRPr="00C627CC">
              <w:lastRenderedPageBreak/>
              <w:t>Автостоянки для парковки автомобилей посетителей.</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432"/>
        </w:trPr>
        <w:tc>
          <w:tcPr>
            <w:tcW w:w="4219" w:type="dxa"/>
          </w:tcPr>
          <w:p w:rsidR="00FC7FE0" w:rsidRPr="00C627CC" w:rsidRDefault="00FC7FE0" w:rsidP="00D61B11">
            <w:pPr>
              <w:widowControl w:val="0"/>
              <w:jc w:val="both"/>
            </w:pPr>
            <w:r w:rsidRPr="00C627CC">
              <w:t>Хозяйственные постройки, навесы, беседки</w:t>
            </w:r>
          </w:p>
        </w:tc>
        <w:tc>
          <w:tcPr>
            <w:tcW w:w="10631"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overflowPunct w:val="0"/>
              <w:autoSpaceDE w:val="0"/>
              <w:autoSpaceDN w:val="0"/>
              <w:adjustRightInd w:val="0"/>
              <w:jc w:val="both"/>
            </w:pPr>
            <w:r w:rsidRPr="00C627CC">
              <w:t>- минимальные отступы от границ участка - 3</w:t>
            </w:r>
            <w:r w:rsidRPr="00C627CC">
              <w:rPr>
                <w:b/>
              </w:rPr>
              <w:t xml:space="preserve"> м</w:t>
            </w:r>
            <w:r w:rsidRPr="00C627CC">
              <w:t>, от красной линии улиц и проездов</w:t>
            </w:r>
            <w:r w:rsidRPr="00C627CC">
              <w:rPr>
                <w:b/>
              </w:rPr>
              <w:t xml:space="preserve"> - 10 м</w:t>
            </w:r>
            <w:r w:rsidRPr="00C627CC">
              <w:t>, с учетом соблюдения требований технических регламентов.</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1 этаж</w:t>
            </w:r>
            <w:r w:rsidRPr="00C627CC">
              <w:t>;</w:t>
            </w:r>
          </w:p>
          <w:p w:rsidR="00FC7FE0" w:rsidRPr="00C627CC" w:rsidRDefault="00FC7FE0" w:rsidP="00D61B11">
            <w:pPr>
              <w:widowControl w:val="0"/>
            </w:pPr>
            <w:r w:rsidRPr="00C627CC">
              <w:t xml:space="preserve">- высота  объектов – </w:t>
            </w:r>
            <w:r w:rsidRPr="00C627CC">
              <w:rPr>
                <w:b/>
              </w:rPr>
              <w:t>до 4 м.</w:t>
            </w:r>
          </w:p>
        </w:tc>
      </w:tr>
      <w:tr w:rsidR="00FC7FE0" w:rsidRPr="00C627CC" w:rsidTr="00FC7FE0">
        <w:trPr>
          <w:trHeight w:val="432"/>
        </w:trPr>
        <w:tc>
          <w:tcPr>
            <w:tcW w:w="4219" w:type="dxa"/>
          </w:tcPr>
          <w:p w:rsidR="00FC7FE0" w:rsidRPr="00C627CC" w:rsidRDefault="00FC7FE0" w:rsidP="00D61B11">
            <w:pPr>
              <w:widowControl w:val="0"/>
              <w:jc w:val="both"/>
            </w:pPr>
            <w:r w:rsidRPr="00C627CC">
              <w:t>Площадки для сбора твердых бытовых отходов.</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 не более 2 м.</w:t>
            </w:r>
          </w:p>
          <w:p w:rsidR="00FC7FE0" w:rsidRPr="00C627CC" w:rsidRDefault="00FC7FE0" w:rsidP="00D61B11">
            <w:pPr>
              <w:widowControl w:val="0"/>
              <w:autoSpaceDE w:val="0"/>
              <w:autoSpaceDN w:val="0"/>
              <w:adjustRightInd w:val="0"/>
              <w:ind w:firstLine="540"/>
              <w:jc w:val="both"/>
            </w:pPr>
            <w:r w:rsidRPr="00C627CC">
              <w:t>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w:t>
            </w:r>
            <w:r w:rsidRPr="00C627CC">
              <w:lastRenderedPageBreak/>
              <w:t>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1078"/>
        </w:trPr>
        <w:tc>
          <w:tcPr>
            <w:tcW w:w="4219" w:type="dxa"/>
          </w:tcPr>
          <w:p w:rsidR="00FC7FE0" w:rsidRPr="00C627CC" w:rsidRDefault="00FC7FE0" w:rsidP="00D61B11">
            <w:pPr>
              <w:widowControl w:val="0"/>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Для линейных объектов регламенты не устанавливаются.</w:t>
            </w:r>
          </w:p>
        </w:tc>
      </w:tr>
    </w:tbl>
    <w:p w:rsidR="00FC7FE0" w:rsidRPr="00C627CC" w:rsidRDefault="00FC7FE0" w:rsidP="00D61B11">
      <w:pPr>
        <w:widowControl w:val="0"/>
        <w:ind w:firstLine="709"/>
        <w:rPr>
          <w:u w:val="single"/>
        </w:rPr>
      </w:pPr>
    </w:p>
    <w:p w:rsidR="00FC7FE0" w:rsidRPr="00C627CC" w:rsidRDefault="00FC7FE0" w:rsidP="00D61B11">
      <w:pPr>
        <w:widowControl w:val="0"/>
        <w:ind w:firstLine="709"/>
        <w:rPr>
          <w:u w:val="single"/>
        </w:rPr>
      </w:pPr>
      <w:r w:rsidRPr="00C627CC">
        <w:rPr>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ind w:firstLine="709"/>
        <w:jc w:val="both"/>
      </w:pPr>
      <w:r w:rsidRPr="00C627CC">
        <w:t>Расстояние между зданиями определяется  по нормам инсоляции и освещенности.</w:t>
      </w:r>
    </w:p>
    <w:p w:rsidR="00FC7FE0" w:rsidRPr="00C627CC" w:rsidRDefault="00FC7FE0" w:rsidP="00D61B11">
      <w:pPr>
        <w:widowControl w:val="0"/>
        <w:ind w:firstLine="709"/>
        <w:jc w:val="both"/>
      </w:pPr>
      <w:r w:rsidRPr="00C627CC">
        <w:t>Отмостка должна располагаться в пределах отведенного (предоставленного) земельного участка.</w:t>
      </w:r>
    </w:p>
    <w:p w:rsidR="00FC7FE0" w:rsidRPr="00C627CC" w:rsidRDefault="00FC7FE0" w:rsidP="00D61B11">
      <w:pPr>
        <w:widowControl w:val="0"/>
        <w:ind w:firstLine="709"/>
        <w:jc w:val="both"/>
      </w:pPr>
      <w:r w:rsidRPr="00C627CC">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42.13330.2016 "Градостроительство. Планировка и застройка городских и сельских поселений".</w:t>
      </w:r>
    </w:p>
    <w:p w:rsidR="00FC7FE0" w:rsidRPr="00C627CC" w:rsidRDefault="00FC7FE0" w:rsidP="00D61B11">
      <w:pPr>
        <w:widowControl w:val="0"/>
        <w:ind w:firstLine="709"/>
        <w:jc w:val="both"/>
      </w:pPr>
      <w:r w:rsidRPr="00C627CC">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C7FE0" w:rsidRPr="00C627CC" w:rsidRDefault="00FC7FE0" w:rsidP="00D61B11">
      <w:pPr>
        <w:widowControl w:val="0"/>
        <w:ind w:firstLine="709"/>
        <w:jc w:val="both"/>
      </w:pPr>
      <w:r w:rsidRPr="00C627CC">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C7FE0" w:rsidRPr="00C627CC" w:rsidRDefault="00FC7FE0" w:rsidP="00D61B11">
      <w:pPr>
        <w:widowControl w:val="0"/>
        <w:ind w:firstLine="709"/>
        <w:jc w:val="both"/>
      </w:pPr>
      <w:r w:rsidRPr="00C627CC">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FC7FE0" w:rsidRPr="00C627CC" w:rsidRDefault="00FC7FE0" w:rsidP="00D61B11">
      <w:pPr>
        <w:widowControl w:val="0"/>
        <w:ind w:firstLine="709"/>
        <w:jc w:val="both"/>
      </w:pPr>
      <w:r w:rsidRPr="00C627CC">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w:t>
      </w:r>
      <w:r w:rsidRPr="00C627CC">
        <w:lastRenderedPageBreak/>
        <w:t>правил, других нормативных документов действующих на территории Российской Федерации).</w:t>
      </w:r>
    </w:p>
    <w:p w:rsidR="00FC7FE0" w:rsidRPr="00C627CC" w:rsidRDefault="00FC7FE0" w:rsidP="00D61B11">
      <w:pPr>
        <w:widowControl w:val="0"/>
        <w:ind w:firstLine="709"/>
        <w:jc w:val="center"/>
        <w:rPr>
          <w:b/>
          <w:u w:val="single"/>
        </w:rPr>
      </w:pPr>
      <w:r w:rsidRPr="00C627CC">
        <w:rPr>
          <w:b/>
          <w:u w:val="single"/>
        </w:rPr>
        <w:t>Требования к ограждению земельных участков:</w:t>
      </w:r>
    </w:p>
    <w:p w:rsidR="00FC7FE0" w:rsidRPr="00C627CC" w:rsidRDefault="00FC7FE0" w:rsidP="00D61B11">
      <w:pPr>
        <w:widowControl w:val="0"/>
        <w:ind w:firstLine="709"/>
        <w:jc w:val="both"/>
      </w:pPr>
      <w:r w:rsidRPr="00C627CC">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FC7FE0" w:rsidRPr="00C627CC" w:rsidRDefault="00FC7FE0" w:rsidP="00D61B11">
      <w:pPr>
        <w:widowControl w:val="0"/>
        <w:ind w:firstLine="709"/>
        <w:jc w:val="both"/>
      </w:pPr>
      <w:r w:rsidRPr="00C627CC">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FC7FE0" w:rsidRPr="00C627CC" w:rsidRDefault="00FC7FE0" w:rsidP="00D61B11">
      <w:pPr>
        <w:widowControl w:val="0"/>
        <w:spacing w:before="240" w:after="60"/>
        <w:outlineLvl w:val="1"/>
        <w:rPr>
          <w:rFonts w:eastAsia="Times New Roman"/>
          <w:b/>
          <w:bCs/>
          <w:iCs/>
        </w:rPr>
        <w:sectPr w:rsidR="00FC7FE0" w:rsidRPr="00C627CC" w:rsidSect="00FC7FE0">
          <w:pgSz w:w="16838" w:h="11906" w:orient="landscape" w:code="9"/>
          <w:pgMar w:top="1135" w:right="1103" w:bottom="709" w:left="1134" w:header="851" w:footer="192" w:gutter="0"/>
          <w:cols w:space="708"/>
          <w:docGrid w:linePitch="360"/>
        </w:sectPr>
      </w:pPr>
    </w:p>
    <w:p w:rsidR="00FC7FE0" w:rsidRPr="00C627CC" w:rsidRDefault="00FC7FE0" w:rsidP="00D61B11">
      <w:pPr>
        <w:widowControl w:val="0"/>
        <w:spacing w:before="240" w:after="60"/>
        <w:outlineLvl w:val="1"/>
        <w:rPr>
          <w:rFonts w:eastAsia="Times New Roman"/>
          <w:b/>
          <w:bCs/>
          <w:iCs/>
        </w:rPr>
      </w:pPr>
      <w:bookmarkStart w:id="179" w:name="_Toc76049252"/>
      <w:r w:rsidRPr="00C627CC">
        <w:rPr>
          <w:rFonts w:eastAsia="Times New Roman"/>
          <w:b/>
          <w:bCs/>
          <w:iCs/>
        </w:rPr>
        <w:lastRenderedPageBreak/>
        <w:t>3. ОД-3 Зона объектов образования</w:t>
      </w:r>
      <w:bookmarkEnd w:id="179"/>
      <w:r w:rsidRPr="00C627CC">
        <w:rPr>
          <w:rFonts w:eastAsia="Times New Roman"/>
          <w:b/>
          <w:bCs/>
          <w:iCs/>
        </w:rPr>
        <w:t xml:space="preserve"> </w:t>
      </w:r>
    </w:p>
    <w:p w:rsidR="00FC7FE0" w:rsidRPr="00C627CC" w:rsidRDefault="00FC7FE0" w:rsidP="00D61B11">
      <w:pPr>
        <w:widowControl w:val="0"/>
        <w:tabs>
          <w:tab w:val="left" w:pos="1260"/>
        </w:tabs>
        <w:ind w:firstLine="709"/>
        <w:jc w:val="both"/>
        <w:rPr>
          <w:rFonts w:eastAsia="Times New Roman"/>
          <w:iCs/>
          <w:lang w:eastAsia="ru-RU"/>
        </w:rPr>
      </w:pPr>
      <w:r w:rsidRPr="00C627CC">
        <w:rPr>
          <w:rFonts w:eastAsia="Times New Roman"/>
          <w:iCs/>
          <w:lang w:eastAsia="ru-RU"/>
        </w:rPr>
        <w:t>Зона ОД-3 выделена для обеспечения правовых условий формирования объектов образования и научных комплексов, объектов культуры и искусства, требующих значительные территориальные ресурсы для своего нормального функционирования.</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FC7FE0" w:rsidRPr="00C627CC" w:rsidRDefault="00FC7FE0" w:rsidP="00D61B11">
      <w:pPr>
        <w:widowControl w:val="0"/>
        <w:autoSpaceDE w:val="0"/>
        <w:autoSpaceDN w:val="0"/>
        <w:adjustRightInd w:val="0"/>
        <w:ind w:firstLine="709"/>
        <w:rPr>
          <w:b/>
          <w:color w:val="000000"/>
          <w:lang w:eastAsia="ru-RU"/>
        </w:rPr>
      </w:pPr>
      <w:r w:rsidRPr="00C627CC">
        <w:rPr>
          <w:color w:val="000000"/>
          <w:lang w:eastAsia="ru-RU"/>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C627CC">
        <w:rPr>
          <w:b/>
          <w:color w:val="000000"/>
          <w:lang w:eastAsia="ru-RU"/>
        </w:rPr>
        <w:t xml:space="preserve">запрещено. </w:t>
      </w:r>
    </w:p>
    <w:p w:rsidR="00FC7FE0" w:rsidRPr="00C627CC" w:rsidRDefault="00FC7FE0" w:rsidP="00D61B11">
      <w:pPr>
        <w:widowControl w:val="0"/>
        <w:ind w:firstLine="709"/>
        <w:rPr>
          <w:color w:val="000000"/>
          <w:lang w:eastAsia="ru-RU"/>
        </w:rPr>
      </w:pPr>
      <w:r w:rsidRPr="00C627CC">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rsidR="008A210B" w:rsidRPr="00C627CC" w:rsidRDefault="008A210B" w:rsidP="008A210B">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8A210B" w:rsidRPr="00C627CC" w:rsidRDefault="008A210B" w:rsidP="00D61B11">
      <w:pPr>
        <w:widowControl w:val="0"/>
        <w:ind w:firstLine="709"/>
        <w:rPr>
          <w:color w:val="000000"/>
          <w:lang w:eastAsia="ru-RU"/>
        </w:rPr>
      </w:pPr>
    </w:p>
    <w:p w:rsidR="00FC7FE0" w:rsidRPr="00C627CC" w:rsidRDefault="00FC7FE0" w:rsidP="00D61B11">
      <w:pPr>
        <w:widowControl w:val="0"/>
        <w:rPr>
          <w:b/>
        </w:rPr>
      </w:pPr>
      <w:r w:rsidRPr="00C627CC">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3.5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 xml:space="preserve">Образование и просвещение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C627CC">
                <w:t>кодами 3.5.1 - 3.5.2</w:t>
              </w:r>
            </w:hyperlink>
          </w:p>
          <w:p w:rsidR="00FC7FE0" w:rsidRPr="00C627CC" w:rsidRDefault="00FC7FE0" w:rsidP="00D61B11">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w:t>
            </w:r>
            <w:r w:rsidRPr="00C627CC">
              <w:lastRenderedPageBreak/>
              <w:t xml:space="preserve">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3.5.1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bookmarkStart w:id="180" w:name="sub_10351"/>
            <w:r w:rsidRPr="00C627CC">
              <w:t>Дошкольное, начальное и среднее общее образование</w:t>
            </w:r>
            <w:bookmarkEnd w:id="180"/>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3.5.2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Среднее и высшее профессиональное образование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w:t>
            </w:r>
            <w:r w:rsidRPr="00C627CC">
              <w:lastRenderedPageBreak/>
              <w:t>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300/100 000</w:t>
            </w:r>
            <w:r w:rsidRPr="00C627CC">
              <w:t xml:space="preserve"> кв. м;</w:t>
            </w:r>
          </w:p>
          <w:p w:rsidR="00FC7FE0" w:rsidRPr="00C627CC" w:rsidRDefault="00FC7FE0" w:rsidP="00D61B11">
            <w:pPr>
              <w:widowControl w:val="0"/>
              <w:jc w:val="both"/>
            </w:pPr>
            <w:r w:rsidRPr="00C627CC">
              <w:t xml:space="preserve">-минимальные отступы от границ участка - </w:t>
            </w:r>
            <w:r w:rsidRPr="00C627CC">
              <w:rPr>
                <w:b/>
              </w:rPr>
              <w:t>5 м</w:t>
            </w:r>
            <w:r w:rsidRPr="00C627CC">
              <w:t xml:space="preserve">, от красной линии - </w:t>
            </w:r>
            <w:r w:rsidRPr="00C627CC">
              <w:rPr>
                <w:b/>
              </w:rPr>
              <w:t>10 м</w:t>
            </w:r>
            <w:r w:rsidRPr="00C627CC">
              <w:t xml:space="preserve">, с учетом соблюдения требований технических регламентов, размещение зданий по красной линии допускается в условиях реконструкции </w:t>
            </w:r>
            <w:r w:rsidRPr="00C627CC">
              <w:lastRenderedPageBreak/>
              <w:t xml:space="preserve">сложившейся застройки при соответствующем обосновании и согласовании с уполномоченными органами местного самоуправления. </w:t>
            </w:r>
          </w:p>
          <w:p w:rsidR="00FC7FE0" w:rsidRPr="00C627CC" w:rsidRDefault="00FC7FE0" w:rsidP="00D61B11">
            <w:pPr>
              <w:widowControl w:val="0"/>
              <w:jc w:val="both"/>
              <w:rPr>
                <w:b/>
              </w:rPr>
            </w:pPr>
            <w:r w:rsidRPr="00C627CC">
              <w:t xml:space="preserve">-максимальное количество этажей зданий – </w:t>
            </w:r>
            <w:r w:rsidRPr="00C627CC">
              <w:rPr>
                <w:b/>
              </w:rPr>
              <w:t>4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autoSpaceDE w:val="0"/>
              <w:autoSpaceDN w:val="0"/>
              <w:adjustRightInd w:val="0"/>
              <w:rPr>
                <w:rFonts w:eastAsia="Times New Roman"/>
                <w:lang w:eastAsia="ru-RU"/>
              </w:rPr>
            </w:pPr>
            <w:r w:rsidRPr="00C627CC">
              <w:rPr>
                <w:rFonts w:eastAsia="Times New Roman"/>
                <w:lang w:eastAsia="ru-RU"/>
              </w:rPr>
              <w:t>Объекты культурно-досуговой деятельности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4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улично-дорожной сети: автомобильных дорог, </w:t>
            </w:r>
            <w:r w:rsidRPr="00C627CC">
              <w:lastRenderedPageBreak/>
              <w:t>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 xml:space="preserve">3.2. Условно разрешенные виды и параметры использования земельных участков и объектов капитального строительства </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627CC">
                <w:t>кодами 5.1.1 - 5.1.7</w:t>
              </w:r>
            </w:hyperlink>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клубов, спортивных залов, бассейнов, физкультурно-оздоровительных комплексов в зданиях и сооружениях</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Водный 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баз и лагерей, в которых осуществляется спортивная подготовка длительно проживающих в них лиц</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3.3.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C7FE0" w:rsidRPr="00C627CC" w:rsidRDefault="00FC7FE0" w:rsidP="00D61B11">
      <w:pPr>
        <w:widowControl w:val="0"/>
        <w:ind w:firstLine="284"/>
        <w:jc w:val="both"/>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0631"/>
      </w:tblGrid>
      <w:tr w:rsidR="00FC7FE0" w:rsidRPr="00C627CC" w:rsidTr="00FC7FE0">
        <w:trPr>
          <w:trHeight w:val="552"/>
          <w:tblHeader/>
        </w:trPr>
        <w:tc>
          <w:tcPr>
            <w:tcW w:w="3936"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631"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502"/>
        </w:trPr>
        <w:tc>
          <w:tcPr>
            <w:tcW w:w="3936"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631" w:type="dxa"/>
          </w:tcPr>
          <w:p w:rsidR="00FC7FE0" w:rsidRPr="00C627CC" w:rsidRDefault="00FC7FE0" w:rsidP="00D61B11">
            <w:pPr>
              <w:widowControl w:val="0"/>
            </w:pPr>
            <w:r w:rsidRPr="00C627CC">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C627CC">
              <w:lastRenderedPageBreak/>
              <w:t>хозяйственная деятельность, обеспечивающая познавательный туризм</w:t>
            </w:r>
          </w:p>
        </w:tc>
      </w:tr>
      <w:tr w:rsidR="00FC7FE0" w:rsidRPr="00C627CC" w:rsidTr="00FC7FE0">
        <w:trPr>
          <w:trHeight w:val="502"/>
        </w:trPr>
        <w:tc>
          <w:tcPr>
            <w:tcW w:w="3936" w:type="dxa"/>
          </w:tcPr>
          <w:p w:rsidR="00FC7FE0" w:rsidRPr="00C627CC" w:rsidRDefault="00FC7FE0" w:rsidP="00D61B11">
            <w:pPr>
              <w:widowControl w:val="0"/>
              <w:autoSpaceDE w:val="0"/>
              <w:autoSpaceDN w:val="0"/>
              <w:adjustRightInd w:val="0"/>
              <w:spacing w:before="120"/>
              <w:jc w:val="both"/>
            </w:pPr>
            <w:r w:rsidRPr="00C627CC">
              <w:lastRenderedPageBreak/>
              <w:t>Автостоянки для парковки автомобилей посетителей.</w:t>
            </w:r>
          </w:p>
        </w:tc>
        <w:tc>
          <w:tcPr>
            <w:tcW w:w="10631"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3936" w:type="dxa"/>
          </w:tcPr>
          <w:p w:rsidR="00FC7FE0" w:rsidRPr="00C627CC" w:rsidRDefault="00FC7FE0" w:rsidP="00D61B11">
            <w:pPr>
              <w:widowControl w:val="0"/>
              <w:jc w:val="both"/>
            </w:pPr>
            <w:r w:rsidRPr="00C627CC">
              <w:t>Хозяйственные постройки, навесы, беседки</w:t>
            </w:r>
          </w:p>
        </w:tc>
        <w:tc>
          <w:tcPr>
            <w:tcW w:w="10631"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overflowPunct w:val="0"/>
              <w:autoSpaceDE w:val="0"/>
              <w:autoSpaceDN w:val="0"/>
              <w:adjustRightInd w:val="0"/>
              <w:jc w:val="both"/>
            </w:pPr>
            <w:r w:rsidRPr="00C627CC">
              <w:t>- минимальные отступы от границ участка - 3</w:t>
            </w:r>
            <w:r w:rsidRPr="00C627CC">
              <w:rPr>
                <w:b/>
              </w:rPr>
              <w:t xml:space="preserve"> м</w:t>
            </w:r>
            <w:r w:rsidRPr="00C627CC">
              <w:t>, от красной линии улиц и проездов</w:t>
            </w:r>
            <w:r w:rsidRPr="00C627CC">
              <w:rPr>
                <w:b/>
              </w:rPr>
              <w:t xml:space="preserve"> - 10 м</w:t>
            </w:r>
            <w:r w:rsidRPr="00C627CC">
              <w:t>, с учетом соблюдения требований технических регламентов.</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1 этаж</w:t>
            </w:r>
            <w:r w:rsidRPr="00C627CC">
              <w:t>;</w:t>
            </w:r>
          </w:p>
          <w:p w:rsidR="00FC7FE0" w:rsidRPr="00C627CC" w:rsidRDefault="00FC7FE0" w:rsidP="00D61B11">
            <w:pPr>
              <w:widowControl w:val="0"/>
            </w:pPr>
            <w:r w:rsidRPr="00C627CC">
              <w:t xml:space="preserve">- высота  объектов – </w:t>
            </w:r>
            <w:r w:rsidRPr="00C627CC">
              <w:rPr>
                <w:b/>
              </w:rPr>
              <w:t>до 4 м.</w:t>
            </w:r>
          </w:p>
        </w:tc>
      </w:tr>
      <w:tr w:rsidR="00FC7FE0" w:rsidRPr="00C627CC" w:rsidTr="00FC7FE0">
        <w:trPr>
          <w:trHeight w:val="1078"/>
        </w:trPr>
        <w:tc>
          <w:tcPr>
            <w:tcW w:w="3936" w:type="dxa"/>
          </w:tcPr>
          <w:p w:rsidR="00FC7FE0" w:rsidRPr="00C627CC" w:rsidRDefault="00FC7FE0" w:rsidP="00D61B11">
            <w:pPr>
              <w:widowControl w:val="0"/>
              <w:jc w:val="both"/>
            </w:pPr>
            <w:r w:rsidRPr="00C627CC">
              <w:t>Площадки для сбора твердых бытовых отходов.</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 не более 2 м.</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w:t>
            </w:r>
            <w:r w:rsidRPr="00C627CC">
              <w:lastRenderedPageBreak/>
              <w:t>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637"/>
        </w:trPr>
        <w:tc>
          <w:tcPr>
            <w:tcW w:w="3936" w:type="dxa"/>
          </w:tcPr>
          <w:p w:rsidR="00FC7FE0" w:rsidRPr="00C627CC" w:rsidRDefault="00FC7FE0" w:rsidP="00D61B11">
            <w:pPr>
              <w:widowControl w:val="0"/>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ind w:firstLine="709"/>
        <w:rPr>
          <w:b/>
        </w:rPr>
      </w:pPr>
    </w:p>
    <w:p w:rsidR="00FC7FE0" w:rsidRPr="00C627CC" w:rsidRDefault="00FC7FE0" w:rsidP="00D61B11">
      <w:pPr>
        <w:widowControl w:val="0"/>
        <w:ind w:firstLine="709"/>
        <w:rPr>
          <w:u w:val="single"/>
        </w:rPr>
      </w:pPr>
      <w:r w:rsidRPr="00C627CC">
        <w:rPr>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ind w:firstLine="709"/>
        <w:rPr>
          <w:u w:val="single"/>
        </w:rPr>
      </w:pPr>
      <w:r w:rsidRPr="00C627CC">
        <w:t xml:space="preserve">Размеры земельного участка </w:t>
      </w:r>
      <w:r w:rsidRPr="00C627CC">
        <w:rPr>
          <w:u w:val="single"/>
        </w:rPr>
        <w:t>для отдельно стоящего объекта дошкольного  образования:</w:t>
      </w:r>
    </w:p>
    <w:p w:rsidR="00FC7FE0" w:rsidRPr="00C627CC" w:rsidRDefault="00FC7FE0" w:rsidP="00D61B11">
      <w:pPr>
        <w:widowControl w:val="0"/>
        <w:ind w:firstLine="709"/>
        <w:rPr>
          <w:u w:val="single"/>
        </w:rPr>
      </w:pPr>
      <w:r w:rsidRPr="00C627CC">
        <w:t>-  при вместимости до 100 мест – 40 кв.м. на 1 чел.;</w:t>
      </w:r>
    </w:p>
    <w:p w:rsidR="00FC7FE0" w:rsidRPr="00C627CC" w:rsidRDefault="00FC7FE0" w:rsidP="00D61B11">
      <w:pPr>
        <w:widowControl w:val="0"/>
        <w:ind w:firstLine="709"/>
        <w:rPr>
          <w:u w:val="single"/>
        </w:rPr>
      </w:pPr>
      <w:r w:rsidRPr="00C627CC">
        <w:t>- при вместимости свыше 100 мест – 35 кв.м. на 1 чел.</w:t>
      </w:r>
    </w:p>
    <w:p w:rsidR="00FC7FE0" w:rsidRPr="00C627CC" w:rsidRDefault="00FC7FE0" w:rsidP="00D61B11">
      <w:pPr>
        <w:widowControl w:val="0"/>
        <w:ind w:firstLine="709"/>
        <w:rPr>
          <w:u w:val="single"/>
        </w:rPr>
      </w:pPr>
      <w:r w:rsidRPr="00C627CC">
        <w:t xml:space="preserve">Размеры земельного участка </w:t>
      </w:r>
      <w:r w:rsidRPr="00C627CC">
        <w:rPr>
          <w:u w:val="single"/>
        </w:rPr>
        <w:t>для встроенного объекта дошкольного  образования</w:t>
      </w:r>
      <w:r w:rsidRPr="00C627CC">
        <w:t>:</w:t>
      </w:r>
    </w:p>
    <w:p w:rsidR="00FC7FE0" w:rsidRPr="00C627CC" w:rsidRDefault="00FC7FE0" w:rsidP="00D61B11">
      <w:pPr>
        <w:widowControl w:val="0"/>
        <w:ind w:firstLine="709"/>
        <w:rPr>
          <w:u w:val="single"/>
        </w:rPr>
      </w:pPr>
      <w:r w:rsidRPr="00C627CC">
        <w:t>- при вместимости более 100 мест – 29 кв.м. на 1 чел.;</w:t>
      </w:r>
    </w:p>
    <w:p w:rsidR="00FC7FE0" w:rsidRPr="00C627CC" w:rsidRDefault="00FC7FE0" w:rsidP="00D61B11">
      <w:pPr>
        <w:widowControl w:val="0"/>
        <w:ind w:firstLine="709"/>
        <w:rPr>
          <w:u w:val="single"/>
        </w:rPr>
      </w:pPr>
      <w:r w:rsidRPr="00C627CC">
        <w:t>Предельная высота ограждения – 2 м.;</w:t>
      </w:r>
    </w:p>
    <w:p w:rsidR="00FC7FE0" w:rsidRPr="00C627CC" w:rsidRDefault="00FC7FE0" w:rsidP="00D61B11">
      <w:pPr>
        <w:widowControl w:val="0"/>
        <w:ind w:firstLine="709"/>
        <w:rPr>
          <w:u w:val="single"/>
        </w:rPr>
      </w:pPr>
      <w:r w:rsidRPr="00C627CC">
        <w:t>Расстояние между зданиями определяются по нормам инсоляции и освещенности.</w:t>
      </w:r>
    </w:p>
    <w:p w:rsidR="00FC7FE0" w:rsidRPr="00C627CC" w:rsidRDefault="00FC7FE0" w:rsidP="00D61B11">
      <w:pPr>
        <w:widowControl w:val="0"/>
        <w:ind w:firstLine="709"/>
        <w:rPr>
          <w:u w:val="single"/>
        </w:rPr>
      </w:pPr>
      <w:r w:rsidRPr="00C627CC">
        <w:rPr>
          <w:u w:val="single"/>
        </w:rPr>
        <w:t>Для  объекта общеобразовательного назначения</w:t>
      </w:r>
      <w:r w:rsidRPr="00C627CC">
        <w:t xml:space="preserve"> размеры земельного участка при вместимости:</w:t>
      </w:r>
    </w:p>
    <w:p w:rsidR="00FC7FE0" w:rsidRPr="00C627CC" w:rsidRDefault="00FC7FE0" w:rsidP="00D61B11">
      <w:pPr>
        <w:widowControl w:val="0"/>
        <w:ind w:firstLine="709"/>
        <w:rPr>
          <w:u w:val="single"/>
        </w:rPr>
      </w:pPr>
      <w:r w:rsidRPr="00C627CC">
        <w:t>- до 400 мест – 50 кв.м. на 1 чел.;</w:t>
      </w:r>
    </w:p>
    <w:p w:rsidR="00FC7FE0" w:rsidRPr="00C627CC" w:rsidRDefault="00FC7FE0" w:rsidP="00D61B11">
      <w:pPr>
        <w:widowControl w:val="0"/>
        <w:ind w:firstLine="709"/>
        <w:rPr>
          <w:u w:val="single"/>
        </w:rPr>
      </w:pPr>
      <w:r w:rsidRPr="00C627CC">
        <w:t>- от 401 до 500 мест – 60 кв.м. на 1 чел.;</w:t>
      </w:r>
    </w:p>
    <w:p w:rsidR="00FC7FE0" w:rsidRPr="00C627CC" w:rsidRDefault="00FC7FE0" w:rsidP="00D61B11">
      <w:pPr>
        <w:widowControl w:val="0"/>
        <w:ind w:firstLine="709"/>
        <w:jc w:val="both"/>
      </w:pPr>
      <w:r w:rsidRPr="00C627CC">
        <w:t>Расстояние между зданиями определяется  по нормам инсоляции и освещенности.</w:t>
      </w:r>
    </w:p>
    <w:p w:rsidR="00FC7FE0" w:rsidRPr="00C627CC" w:rsidRDefault="00FC7FE0" w:rsidP="00D61B11">
      <w:pPr>
        <w:widowControl w:val="0"/>
        <w:ind w:firstLine="709"/>
        <w:jc w:val="both"/>
      </w:pPr>
      <w:r w:rsidRPr="00C627CC">
        <w:t>Отмостка должна располагаться в пределах отведенного (предоставленного) земельного участка.</w:t>
      </w:r>
    </w:p>
    <w:p w:rsidR="00FC7FE0" w:rsidRPr="00C627CC" w:rsidRDefault="00FC7FE0" w:rsidP="00D61B11">
      <w:pPr>
        <w:widowControl w:val="0"/>
        <w:ind w:firstLine="709"/>
        <w:jc w:val="both"/>
      </w:pPr>
      <w:r w:rsidRPr="00C627CC">
        <w:lastRenderedPageBreak/>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42.13330.2016 "Градостроительство. Планировка и застройка городских и сельских поселений".</w:t>
      </w:r>
    </w:p>
    <w:p w:rsidR="00FC7FE0" w:rsidRPr="00C627CC" w:rsidRDefault="00FC7FE0" w:rsidP="00D61B11">
      <w:pPr>
        <w:widowControl w:val="0"/>
        <w:ind w:firstLine="709"/>
        <w:jc w:val="both"/>
      </w:pPr>
      <w:r w:rsidRPr="00C627CC">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C7FE0" w:rsidRPr="00C627CC" w:rsidRDefault="00FC7FE0" w:rsidP="00D61B11">
      <w:pPr>
        <w:widowControl w:val="0"/>
        <w:ind w:firstLine="709"/>
        <w:jc w:val="both"/>
      </w:pPr>
      <w:r w:rsidRPr="00C627CC">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C7FE0" w:rsidRPr="00C627CC" w:rsidRDefault="00FC7FE0" w:rsidP="00D61B11">
      <w:pPr>
        <w:widowControl w:val="0"/>
        <w:ind w:firstLine="709"/>
        <w:jc w:val="both"/>
      </w:pPr>
      <w:r w:rsidRPr="00C627CC">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FC7FE0" w:rsidRPr="00C627CC" w:rsidRDefault="00FC7FE0" w:rsidP="00D61B11">
      <w:pPr>
        <w:widowControl w:val="0"/>
        <w:ind w:firstLine="709"/>
        <w:jc w:val="both"/>
      </w:pPr>
      <w:r w:rsidRPr="00C627CC">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C7FE0" w:rsidRPr="00C627CC" w:rsidRDefault="00FC7FE0" w:rsidP="00D61B11">
      <w:pPr>
        <w:widowControl w:val="0"/>
        <w:ind w:firstLine="709"/>
        <w:jc w:val="center"/>
        <w:rPr>
          <w:b/>
          <w:u w:val="single"/>
        </w:rPr>
      </w:pPr>
    </w:p>
    <w:p w:rsidR="00FC7FE0" w:rsidRPr="00C627CC" w:rsidRDefault="00FC7FE0" w:rsidP="00D61B11">
      <w:pPr>
        <w:widowControl w:val="0"/>
        <w:ind w:firstLine="709"/>
        <w:jc w:val="center"/>
        <w:rPr>
          <w:b/>
          <w:u w:val="single"/>
        </w:rPr>
      </w:pPr>
      <w:r w:rsidRPr="00C627CC">
        <w:rPr>
          <w:b/>
          <w:u w:val="single"/>
        </w:rPr>
        <w:t>Требования к ограждению земельных участков:</w:t>
      </w:r>
    </w:p>
    <w:p w:rsidR="00FC7FE0" w:rsidRPr="00C627CC" w:rsidRDefault="00FC7FE0" w:rsidP="00D61B11">
      <w:pPr>
        <w:widowControl w:val="0"/>
        <w:ind w:firstLine="709"/>
        <w:jc w:val="both"/>
      </w:pPr>
      <w:r w:rsidRPr="00C627CC">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FC7FE0" w:rsidRPr="00C627CC" w:rsidRDefault="00FC7FE0" w:rsidP="00D61B11">
      <w:pPr>
        <w:widowControl w:val="0"/>
        <w:ind w:firstLine="709"/>
        <w:jc w:val="both"/>
      </w:pPr>
      <w:r w:rsidRPr="00C627CC">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FC7FE0" w:rsidRPr="00C627CC" w:rsidRDefault="00FC7FE0" w:rsidP="00D61B11">
      <w:pPr>
        <w:widowControl w:val="0"/>
        <w:spacing w:before="240" w:after="60"/>
        <w:outlineLvl w:val="1"/>
        <w:rPr>
          <w:rFonts w:eastAsia="Times New Roman"/>
          <w:b/>
          <w:bCs/>
          <w:iCs/>
        </w:rPr>
      </w:pPr>
      <w:bookmarkStart w:id="181" w:name="_Toc76049253"/>
      <w:r w:rsidRPr="00C627CC">
        <w:rPr>
          <w:rFonts w:eastAsia="Times New Roman"/>
          <w:b/>
          <w:bCs/>
          <w:iCs/>
        </w:rPr>
        <w:t>4. ОД-4 Зона объектов физической культуры и спорта</w:t>
      </w:r>
      <w:bookmarkEnd w:id="181"/>
    </w:p>
    <w:p w:rsidR="00FC7FE0" w:rsidRPr="00C627CC" w:rsidRDefault="00FC7FE0" w:rsidP="00D61B11">
      <w:pPr>
        <w:widowControl w:val="0"/>
        <w:tabs>
          <w:tab w:val="left" w:pos="1260"/>
        </w:tabs>
        <w:ind w:firstLine="709"/>
        <w:jc w:val="both"/>
        <w:rPr>
          <w:rFonts w:eastAsia="Times New Roman"/>
          <w:iCs/>
          <w:lang w:eastAsia="ru-RU"/>
        </w:rPr>
      </w:pPr>
      <w:r w:rsidRPr="00C627CC">
        <w:rPr>
          <w:rFonts w:eastAsia="Times New Roman"/>
          <w:iCs/>
          <w:lang w:eastAsia="ru-RU"/>
        </w:rPr>
        <w:t>Зона ОД-4 выделена для обеспечения правовых условий формирования зон размещения объектов физической культуры и спорта, требующих значительные территориальные ресурсы для своего нормального функционирования.</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FC7FE0" w:rsidRPr="00C627CC" w:rsidRDefault="00FC7FE0" w:rsidP="00D61B11">
      <w:pPr>
        <w:widowControl w:val="0"/>
        <w:autoSpaceDE w:val="0"/>
        <w:autoSpaceDN w:val="0"/>
        <w:adjustRightInd w:val="0"/>
        <w:ind w:firstLine="709"/>
        <w:rPr>
          <w:b/>
          <w:color w:val="000000"/>
          <w:lang w:eastAsia="ru-RU"/>
        </w:rPr>
      </w:pPr>
      <w:r w:rsidRPr="00C627CC">
        <w:rPr>
          <w:color w:val="000000"/>
          <w:lang w:eastAsia="ru-RU"/>
        </w:rPr>
        <w:t xml:space="preserve">Образование новых земельных участков с кодами 2.1 - для индивидуального жилищного строительства, 2.1.1 - малоэтажная многоквартирная жилая застройка, 2.2 - для ведения личного подсобного хозяйства (приусадебный земельный участок), 2.3 - блокированная жилая застройка </w:t>
      </w:r>
      <w:r w:rsidRPr="00C627CC">
        <w:rPr>
          <w:b/>
          <w:color w:val="000000"/>
          <w:lang w:eastAsia="ru-RU"/>
        </w:rPr>
        <w:t xml:space="preserve">запрещено. </w:t>
      </w:r>
    </w:p>
    <w:p w:rsidR="00FC7FE0" w:rsidRPr="00C627CC" w:rsidRDefault="00FC7FE0" w:rsidP="00D61B11">
      <w:pPr>
        <w:widowControl w:val="0"/>
        <w:ind w:firstLine="709"/>
        <w:rPr>
          <w:color w:val="000000"/>
          <w:lang w:eastAsia="ru-RU"/>
        </w:rPr>
      </w:pPr>
      <w:r w:rsidRPr="00C627CC">
        <w:rPr>
          <w:color w:val="000000"/>
          <w:lang w:eastAsia="ru-RU"/>
        </w:rPr>
        <w:t>Размещение новых объектов жилого назначения запрещено, за исключением реконструкции существующих жилых объектов без увеличения их фактической (существующей) этажности.</w:t>
      </w:r>
    </w:p>
    <w:p w:rsidR="005625C2" w:rsidRPr="00C627CC" w:rsidRDefault="005625C2" w:rsidP="005625C2">
      <w:pPr>
        <w:widowControl w:val="0"/>
        <w:ind w:firstLine="567"/>
        <w:jc w:val="both"/>
        <w:textAlignment w:val="baseline"/>
        <w:rPr>
          <w:iCs/>
          <w:color w:val="000000"/>
        </w:rPr>
      </w:pPr>
      <w:r w:rsidRPr="00C627CC">
        <w:rPr>
          <w:iCs/>
          <w:color w:val="000000"/>
        </w:rPr>
        <w:t xml:space="preserve">Раздел земельного участка площадью 1,5 га и более осуществлять исключительно в соответствии с утвержденной документацией по </w:t>
      </w:r>
      <w:r w:rsidRPr="00C627CC">
        <w:rPr>
          <w:iCs/>
          <w:color w:val="000000"/>
        </w:rPr>
        <w:lastRenderedPageBreak/>
        <w:t>планировке территории.</w:t>
      </w:r>
    </w:p>
    <w:p w:rsidR="005625C2" w:rsidRPr="00C627CC" w:rsidRDefault="005625C2" w:rsidP="00D61B11">
      <w:pPr>
        <w:widowControl w:val="0"/>
        <w:ind w:firstLine="709"/>
        <w:rPr>
          <w:color w:val="000000"/>
          <w:lang w:eastAsia="ru-RU"/>
        </w:rPr>
      </w:pPr>
    </w:p>
    <w:p w:rsidR="00FC7FE0" w:rsidRPr="00C627CC" w:rsidRDefault="00FC7FE0" w:rsidP="00D61B11">
      <w:pPr>
        <w:widowControl w:val="0"/>
        <w:rPr>
          <w:b/>
        </w:rPr>
      </w:pPr>
      <w:r w:rsidRPr="00C627CC">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627CC">
                <w:t>кодами 5.1.1 - 5.1.7</w:t>
              </w:r>
            </w:hyperlink>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rPr>
                <w:rFonts w:eastAsia="Times New Roman"/>
                <w:lang w:eastAsia="ru-RU"/>
              </w:rPr>
            </w:pPr>
            <w:r w:rsidRPr="00C627CC">
              <w:lastRenderedPageBreak/>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клубов, спортивных залов, бассейнов, физкультурно-оздоровительных комплексов в зданиях и сооружениях</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w:t>
            </w:r>
            <w:r w:rsidRPr="00C627CC">
              <w:lastRenderedPageBreak/>
              <w:t xml:space="preserve">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15 %</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C627CC">
              <w:lastRenderedPageBreak/>
              <w:t>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Водный 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lastRenderedPageBreak/>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баз и лагерей, в которых осуществляется спортивная подготовка длительно проживающих в них лиц</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bl>
    <w:p w:rsidR="00FC7FE0" w:rsidRPr="00C627CC" w:rsidRDefault="00FC7FE0" w:rsidP="00D61B11">
      <w:pPr>
        <w:widowControl w:val="0"/>
        <w:rPr>
          <w:b/>
        </w:rPr>
      </w:pPr>
      <w:r w:rsidRPr="00C627CC">
        <w:rPr>
          <w:b/>
        </w:rPr>
        <w:t>4.3.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C7FE0" w:rsidRPr="00C627CC" w:rsidRDefault="00FC7FE0" w:rsidP="00D61B11">
      <w:pPr>
        <w:widowControl w:val="0"/>
        <w:ind w:firstLine="284"/>
        <w:jc w:val="both"/>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0631"/>
      </w:tblGrid>
      <w:tr w:rsidR="00FC7FE0" w:rsidRPr="00C627CC" w:rsidTr="00FC7FE0">
        <w:trPr>
          <w:trHeight w:val="552"/>
          <w:tblHeader/>
        </w:trPr>
        <w:tc>
          <w:tcPr>
            <w:tcW w:w="3936"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631"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502"/>
        </w:trPr>
        <w:tc>
          <w:tcPr>
            <w:tcW w:w="3936"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631" w:type="dxa"/>
          </w:tcPr>
          <w:p w:rsidR="00FC7FE0" w:rsidRPr="00C627CC" w:rsidRDefault="00FC7FE0" w:rsidP="00D61B11">
            <w:pPr>
              <w:widowControl w:val="0"/>
            </w:pPr>
            <w:r w:rsidRPr="00C627CC">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w:t>
            </w:r>
            <w:r w:rsidRPr="00C627CC">
              <w:lastRenderedPageBreak/>
              <w:t>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502"/>
        </w:trPr>
        <w:tc>
          <w:tcPr>
            <w:tcW w:w="3936" w:type="dxa"/>
          </w:tcPr>
          <w:p w:rsidR="00FC7FE0" w:rsidRPr="00C627CC" w:rsidRDefault="00FC7FE0" w:rsidP="00D61B11">
            <w:pPr>
              <w:widowControl w:val="0"/>
              <w:autoSpaceDE w:val="0"/>
              <w:autoSpaceDN w:val="0"/>
              <w:adjustRightInd w:val="0"/>
              <w:spacing w:before="120"/>
              <w:jc w:val="both"/>
            </w:pPr>
            <w:r w:rsidRPr="00C627CC">
              <w:lastRenderedPageBreak/>
              <w:t>Автостоянки для парковки автомобилей посетителей.</w:t>
            </w:r>
          </w:p>
        </w:tc>
        <w:tc>
          <w:tcPr>
            <w:tcW w:w="10631"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3936" w:type="dxa"/>
          </w:tcPr>
          <w:p w:rsidR="00FC7FE0" w:rsidRPr="00C627CC" w:rsidRDefault="00FC7FE0" w:rsidP="00D61B11">
            <w:pPr>
              <w:widowControl w:val="0"/>
              <w:jc w:val="both"/>
            </w:pPr>
            <w:r w:rsidRPr="00C627CC">
              <w:t>Площадки для сбора твердых бытовых отходов.</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 4/50000 кв.м.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637"/>
        </w:trPr>
        <w:tc>
          <w:tcPr>
            <w:tcW w:w="3936" w:type="dxa"/>
          </w:tcPr>
          <w:p w:rsidR="00FC7FE0" w:rsidRPr="00C627CC" w:rsidRDefault="00FC7FE0" w:rsidP="00D61B11">
            <w:pPr>
              <w:widowControl w:val="0"/>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631"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D61B11">
      <w:pPr>
        <w:widowControl w:val="0"/>
        <w:spacing w:before="240" w:after="60"/>
        <w:outlineLvl w:val="1"/>
        <w:rPr>
          <w:rFonts w:eastAsia="Times New Roman"/>
          <w:bCs/>
          <w:iCs/>
          <w:u w:val="single"/>
        </w:rPr>
      </w:pPr>
      <w:bookmarkStart w:id="182" w:name="_Toc531245425"/>
      <w:r w:rsidRPr="00C627CC">
        <w:rPr>
          <w:rFonts w:eastAsia="Times New Roman"/>
          <w:bCs/>
          <w:iCs/>
        </w:rPr>
        <w:tab/>
      </w:r>
      <w:r w:rsidRPr="00C627CC">
        <w:rPr>
          <w:rFonts w:eastAsia="Times New Roman"/>
          <w:bCs/>
          <w:iCs/>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sectPr w:rsidR="00FC7FE0" w:rsidRPr="00C627CC" w:rsidSect="00FC7FE0">
          <w:pgSz w:w="16838" w:h="11906" w:orient="landscape" w:code="9"/>
          <w:pgMar w:top="1135" w:right="1103" w:bottom="709" w:left="1134" w:header="851" w:footer="192" w:gutter="0"/>
          <w:cols w:space="708"/>
          <w:docGrid w:linePitch="360"/>
        </w:sectPr>
      </w:pPr>
    </w:p>
    <w:p w:rsidR="00FC7FE0" w:rsidRPr="00C627CC" w:rsidRDefault="00FC7FE0" w:rsidP="00D61B11">
      <w:pPr>
        <w:widowControl w:val="0"/>
        <w:spacing w:before="240" w:after="60"/>
        <w:outlineLvl w:val="1"/>
        <w:rPr>
          <w:rFonts w:eastAsia="Times New Roman"/>
          <w:b/>
          <w:bCs/>
          <w:iCs/>
        </w:rPr>
      </w:pPr>
      <w:bookmarkStart w:id="183" w:name="_Toc76049254"/>
      <w:r w:rsidRPr="00C627CC">
        <w:rPr>
          <w:rFonts w:eastAsia="Times New Roman"/>
          <w:b/>
          <w:bCs/>
          <w:iCs/>
        </w:rPr>
        <w:lastRenderedPageBreak/>
        <w:t>Статья 42.  Градостроительные регламенты в отношении земельных участков и объектов капитального строительства, расположенных в пределах производственных  и коммунально-складских зон</w:t>
      </w:r>
      <w:bookmarkEnd w:id="183"/>
      <w:r w:rsidRPr="00C627CC">
        <w:rPr>
          <w:rFonts w:eastAsia="Times New Roman"/>
          <w:b/>
          <w:bCs/>
          <w:iCs/>
        </w:rPr>
        <w:t xml:space="preserve"> </w:t>
      </w:r>
      <w:bookmarkEnd w:id="182"/>
    </w:p>
    <w:p w:rsidR="00FC7FE0" w:rsidRPr="00C627CC" w:rsidRDefault="00FC7FE0" w:rsidP="00D61B11">
      <w:pPr>
        <w:widowControl w:val="0"/>
        <w:spacing w:before="240" w:after="60"/>
        <w:outlineLvl w:val="1"/>
        <w:rPr>
          <w:rFonts w:eastAsia="Times New Roman"/>
          <w:b/>
          <w:bCs/>
          <w:iCs/>
        </w:rPr>
      </w:pPr>
      <w:bookmarkStart w:id="184" w:name="_Toc76049255"/>
      <w:r w:rsidRPr="00C627CC">
        <w:rPr>
          <w:rFonts w:eastAsia="Times New Roman"/>
          <w:b/>
          <w:bCs/>
          <w:iCs/>
        </w:rPr>
        <w:t>1. П-5  Зона производственных и коммунально-складских объектов V класса опасности</w:t>
      </w:r>
      <w:bookmarkEnd w:id="184"/>
      <w:r w:rsidRPr="00C627CC">
        <w:rPr>
          <w:rFonts w:eastAsia="Times New Roman"/>
          <w:b/>
          <w:bCs/>
          <w:iCs/>
        </w:rPr>
        <w:t xml:space="preserve"> </w:t>
      </w:r>
    </w:p>
    <w:p w:rsidR="00FC7FE0" w:rsidRPr="00C627CC" w:rsidRDefault="00FC7FE0" w:rsidP="00D61B11">
      <w:pPr>
        <w:widowControl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Зона П-5 выделена для обеспечения правовых условий формирования предприятий, производств и объектов V класса опасности, согласно перечню СанПиН 2.2.1/2.1.1.1200-03,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C7FE0" w:rsidRPr="00C627CC" w:rsidRDefault="00FC7FE0" w:rsidP="00D61B11">
      <w:pPr>
        <w:widowControl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FC7FE0" w:rsidRPr="00C627CC" w:rsidRDefault="00FC7FE0" w:rsidP="00D61B11">
      <w:pPr>
        <w:widowControl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FC7FE0" w:rsidRPr="00C627CC" w:rsidRDefault="00FC7FE0" w:rsidP="00D61B11">
      <w:pPr>
        <w:widowControl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p>
    <w:p w:rsidR="00FC7FE0" w:rsidRPr="00C627CC" w:rsidRDefault="00FC7FE0" w:rsidP="00D61B11">
      <w:pPr>
        <w:widowControl w:val="0"/>
        <w:rPr>
          <w:b/>
        </w:rPr>
      </w:pPr>
      <w:r w:rsidRPr="00C627CC">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w:t>
            </w:r>
            <w:r w:rsidRPr="00C627CC">
              <w:rPr>
                <w:b/>
              </w:rPr>
              <w:lastRenderedPageBreak/>
              <w:t>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lastRenderedPageBreak/>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rPr>
                <w:rFonts w:eastAsia="Times New Roman"/>
                <w:lang w:eastAsia="ru-RU"/>
              </w:rPr>
            </w:pPr>
            <w:r w:rsidRPr="00C627CC">
              <w:rPr>
                <w:rFonts w:eastAsia="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FC7FE0" w:rsidRPr="00C627CC" w:rsidRDefault="00FC7FE0" w:rsidP="00D61B11">
            <w:pPr>
              <w:widowControl w:val="0"/>
              <w:autoSpaceDE w:val="0"/>
              <w:autoSpaceDN w:val="0"/>
              <w:adjustRightInd w:val="0"/>
              <w:jc w:val="both"/>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Административные здания организаций, обеспечивающих предоставление </w:t>
            </w:r>
            <w:r w:rsidRPr="00C627CC">
              <w:rPr>
                <w:rFonts w:eastAsia="Times New Roman"/>
                <w:lang w:eastAsia="ru-RU"/>
              </w:rPr>
              <w:lastRenderedPageBreak/>
              <w:t>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rPr>
                <w:rFonts w:eastAsia="Times New Roman"/>
                <w:lang w:eastAsia="ru-RU"/>
              </w:rPr>
            </w:pPr>
            <w:r w:rsidRPr="00C627CC">
              <w:lastRenderedPageBreak/>
              <w:t xml:space="preserve">Размещение зданий, предназначенных для приема физических и юридических лиц в связи с предоставлением им коммунальных </w:t>
            </w:r>
            <w:r w:rsidRPr="00C627CC">
              <w:lastRenderedPageBreak/>
              <w:t>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w:t>
            </w:r>
            <w:r w:rsidRPr="00C627CC">
              <w:lastRenderedPageBreak/>
              <w:t xml:space="preserve">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rPr>
              <w:lastRenderedPageBreak/>
              <w:t>3.2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D7B89">
            <w:pPr>
              <w:widowControl w:val="0"/>
              <w:tabs>
                <w:tab w:val="left" w:pos="6946"/>
              </w:tabs>
              <w:textAlignment w:val="baseline"/>
              <w:rPr>
                <w:rFonts w:eastAsia="Times New Roman"/>
                <w:lang w:eastAsia="ru-RU"/>
              </w:rPr>
            </w:pPr>
            <w:r w:rsidRPr="00C627CC">
              <w:rPr>
                <w:rFonts w:eastAsia="Times New Roman"/>
              </w:rPr>
              <w:t>Социальное обслуживание</w:t>
            </w:r>
            <w:r w:rsidR="000073FF" w:rsidRPr="00C627CC">
              <w:rPr>
                <w:rFonts w:eastAsia="Times New Roman"/>
              </w:rPr>
              <w:t xml:space="preserve">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627CC">
                <w:t>кодами 3.2.1 - 3.2.4</w:t>
              </w:r>
            </w:hyperlink>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t>3.2.1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Дома социального обслуживания</w:t>
            </w:r>
          </w:p>
          <w:p w:rsidR="00FC7FE0" w:rsidRPr="00C627CC" w:rsidRDefault="00FC7FE0" w:rsidP="00D61B11">
            <w:pPr>
              <w:widowControl w:val="0"/>
              <w:tabs>
                <w:tab w:val="left" w:pos="6946"/>
              </w:tabs>
              <w:textAlignment w:val="baseline"/>
            </w:pPr>
          </w:p>
          <w:p w:rsidR="00FC7FE0" w:rsidRPr="00C627CC" w:rsidRDefault="00FC7FE0" w:rsidP="00D61B11">
            <w:pPr>
              <w:widowControl w:val="0"/>
              <w:tabs>
                <w:tab w:val="left" w:pos="6946"/>
              </w:tabs>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домов престарелых, домов ребенка, детских домов, пунктов ночлега для бездомных граждан;</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для временного размещения вынужденных переселенцев, лиц, признанных беженцами</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lastRenderedPageBreak/>
              <w:t>3.2.2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Оказание социальной помощи населению</w:t>
            </w:r>
          </w:p>
          <w:p w:rsidR="00FC7FE0" w:rsidRPr="00C627CC" w:rsidRDefault="00FC7FE0" w:rsidP="00D61B11">
            <w:pPr>
              <w:widowControl w:val="0"/>
              <w:tabs>
                <w:tab w:val="left" w:pos="6946"/>
              </w:tabs>
              <w:textAlignment w:val="baseline"/>
            </w:pPr>
          </w:p>
          <w:p w:rsidR="00FC7FE0" w:rsidRPr="00C627CC" w:rsidRDefault="00FC7FE0" w:rsidP="00D61B11">
            <w:pPr>
              <w:widowControl w:val="0"/>
              <w:tabs>
                <w:tab w:val="left" w:pos="6946"/>
              </w:tabs>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t>3.2.3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r w:rsidRPr="00C627CC">
              <w:t>Оказание услуг связи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t xml:space="preserve">- минимальная/максимальная площадь земельного участка   –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274"/>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rPr>
            </w:pPr>
            <w:r w:rsidRPr="00C627CC">
              <w:rPr>
                <w:rFonts w:eastAsia="Times New Roman"/>
                <w:b/>
              </w:rPr>
              <w:t>3.2.4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r w:rsidRPr="00C627CC">
              <w:t>Общежития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предназначенных </w:t>
            </w:r>
            <w:r w:rsidRPr="00C627CC">
              <w:lastRenderedPageBreak/>
              <w:t xml:space="preserve">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C627CC">
                <w:t>кодом 4.7</w:t>
              </w:r>
            </w:hyperlink>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overflowPunct w:val="0"/>
              <w:autoSpaceDE w:val="0"/>
              <w:jc w:val="both"/>
              <w:textAlignment w:val="baseline"/>
            </w:pPr>
            <w:r w:rsidRPr="00C627CC">
              <w:lastRenderedPageBreak/>
              <w:t xml:space="preserve">- минимальная/максимальная площадь земельного участка   </w:t>
            </w:r>
            <w:r w:rsidRPr="00C627CC">
              <w:lastRenderedPageBreak/>
              <w:t xml:space="preserve">– </w:t>
            </w:r>
            <w:r w:rsidRPr="00C627CC">
              <w:rPr>
                <w:b/>
              </w:rPr>
              <w:t>300/10000</w:t>
            </w:r>
            <w:r w:rsidRPr="00C627CC">
              <w:t>кв. м;</w:t>
            </w:r>
          </w:p>
          <w:p w:rsidR="00FC7FE0" w:rsidRPr="00C627CC" w:rsidRDefault="00FC7FE0" w:rsidP="00D61B11">
            <w:pPr>
              <w:widowControl w:val="0"/>
              <w:jc w:val="both"/>
            </w:pPr>
            <w:r w:rsidRPr="00C627CC">
              <w:t xml:space="preserve">-максимальное количество этажей зданий – </w:t>
            </w:r>
            <w:r w:rsidRPr="00C627CC">
              <w:rPr>
                <w:b/>
              </w:rPr>
              <w:t>5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t>за исключением линейных объектов;</w:t>
            </w:r>
          </w:p>
          <w:p w:rsidR="00FC7FE0" w:rsidRPr="00C627CC" w:rsidRDefault="00FC7FE0" w:rsidP="00D61B11">
            <w:pPr>
              <w:widowControl w:val="0"/>
              <w:overflowPunct w:val="0"/>
              <w:autoSpaceDE w:val="0"/>
              <w:jc w:val="both"/>
              <w:textAlignment w:val="baseline"/>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rPr>
              <w:lastRenderedPageBreak/>
              <w:t>3.3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rPr>
              <w:t>Бытовое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площадь земельного участка – </w:t>
            </w:r>
            <w:r w:rsidRPr="00C627CC">
              <w:rPr>
                <w:rFonts w:eastAsia="Calibri"/>
                <w:b/>
                <w:lang w:eastAsia="en-US"/>
              </w:rPr>
              <w:t>30 кв.м;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w:t>
            </w:r>
            <w:r w:rsidRPr="00C627CC">
              <w:rPr>
                <w:rFonts w:eastAsia="Times New Roman"/>
                <w:lang w:eastAsia="ru-RU"/>
              </w:rPr>
              <w:t>Бытовое обслуживание</w:t>
            </w:r>
            <w:r w:rsidRPr="00C627CC">
              <w:t>»,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lastRenderedPageBreak/>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627CC">
                <w:t>кодами 4.9.1.1 - 4.9.1.4</w:t>
              </w:r>
            </w:hyperlink>
          </w:p>
          <w:p w:rsidR="00FC7FE0" w:rsidRPr="00C627CC" w:rsidRDefault="00FC7FE0" w:rsidP="00D61B11">
            <w:pPr>
              <w:widowControl w:val="0"/>
              <w:tabs>
                <w:tab w:val="left" w:pos="6946"/>
              </w:tabs>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Минимальный процент озеленения - </w:t>
            </w:r>
            <w:r w:rsidRPr="00C627CC">
              <w:rPr>
                <w:rFonts w:eastAsia="Times New Roman"/>
                <w:b/>
                <w:lang w:eastAsia="ru-RU"/>
              </w:rPr>
              <w:t>15%</w:t>
            </w:r>
            <w:r w:rsidRPr="00C627CC">
              <w:rPr>
                <w:rFonts w:eastAsia="Times New Roman"/>
                <w:lang w:eastAsia="ru-RU"/>
              </w:rPr>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xml:space="preserve">- процент застройки подземной части - не </w:t>
            </w:r>
            <w:r w:rsidRPr="00C627CC">
              <w:lastRenderedPageBreak/>
              <w:t>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автомобильных моек, а также размещение магазинов сопутствующей торговли</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 ;</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xml:space="preserve">- размещение объектов капитального строительства, предназначенных для текстильной, фарфоро-фаянсовой, </w:t>
            </w:r>
            <w:r w:rsidRPr="00C627CC">
              <w:lastRenderedPageBreak/>
              <w:t>электронной промышленности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 xml:space="preserve">5 </w:t>
            </w:r>
            <w:r w:rsidRPr="00C627CC">
              <w:rPr>
                <w:b/>
              </w:rPr>
              <w:lastRenderedPageBreak/>
              <w:t>м;</w:t>
            </w:r>
            <w:r w:rsidRPr="00C627CC">
              <w:t xml:space="preserve"> от красной линии улиц и проездов -</w:t>
            </w:r>
            <w:r w:rsidRPr="00C627CC">
              <w:rPr>
                <w:b/>
              </w:rPr>
              <w:t>6</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w:t>
            </w:r>
            <w:r w:rsidRPr="00C627CC">
              <w:rPr>
                <w:b/>
                <w:strike/>
              </w:rPr>
              <w:t xml:space="preserve">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rPr>
                <w:rFonts w:eastAsia="Times New Roman"/>
                <w:kern w:val="1"/>
                <w:lang w:eastAsia="hi-IN" w:bidi="hi-IN"/>
              </w:rPr>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w:t>
            </w:r>
            <w:r w:rsidRPr="00C627CC">
              <w:lastRenderedPageBreak/>
              <w:t>сантехнического оборудования, лифтов и подъемников, столярной продукции, сборных домов или их частей и тому подобной продукции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xml:space="preserve">- процент застройки подземной части - не </w:t>
            </w:r>
            <w:r w:rsidRPr="00C627CC">
              <w:lastRenderedPageBreak/>
              <w:t>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rsidR="00FC7FE0" w:rsidRPr="00C627CC" w:rsidRDefault="00FC7FE0" w:rsidP="00D61B11">
            <w:pPr>
              <w:widowControl w:val="0"/>
              <w:tabs>
                <w:tab w:val="left" w:pos="6946"/>
              </w:tabs>
              <w:textAlignment w:val="baseline"/>
            </w:pPr>
            <w:r w:rsidRPr="00C627CC">
              <w:rPr>
                <w:rFonts w:eastAsia="Times New Roman"/>
                <w:lang w:eastAsia="ru-RU"/>
              </w:rP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C627CC">
                <w:rPr>
                  <w:rFonts w:eastAsia="Times New Roman"/>
                  <w:lang w:eastAsia="ru-RU"/>
                </w:rPr>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pPr>
            <w:r w:rsidRPr="00C627CC">
              <w:rPr>
                <w:b/>
              </w:rPr>
              <w:t>Не распространяются на линейные объекты  энергетики.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b/>
              </w:rPr>
            </w:pPr>
            <w:r w:rsidRPr="00C627CC">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jc w:val="both"/>
              <w:rPr>
                <w:b/>
              </w:rPr>
            </w:pPr>
            <w:r w:rsidRPr="00C627CC">
              <w:t xml:space="preserve">- высота– не более </w:t>
            </w:r>
            <w:r w:rsidRPr="00C627CC">
              <w:rPr>
                <w:b/>
              </w:rPr>
              <w:t>124 м.</w:t>
            </w:r>
          </w:p>
          <w:p w:rsidR="00FC7FE0" w:rsidRPr="00C627CC" w:rsidRDefault="00FC7FE0" w:rsidP="00D61B11">
            <w:pPr>
              <w:widowControl w:val="0"/>
              <w:tabs>
                <w:tab w:val="left" w:pos="2520"/>
              </w:tabs>
              <w:rPr>
                <w:b/>
              </w:rPr>
            </w:pPr>
            <w:r w:rsidRPr="00C627CC">
              <w:rPr>
                <w:b/>
              </w:rPr>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Склады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p w:rsidR="00FC7FE0" w:rsidRPr="00C627CC" w:rsidRDefault="00FC7FE0" w:rsidP="00D61B11">
            <w:pPr>
              <w:widowControl w:val="0"/>
              <w:tabs>
                <w:tab w:val="left" w:pos="6946"/>
              </w:tabs>
              <w:textAlignment w:val="baseline"/>
            </w:pPr>
          </w:p>
          <w:p w:rsidR="00FC7FE0" w:rsidRPr="00C627CC" w:rsidRDefault="00FC7FE0" w:rsidP="00D61B11">
            <w:pPr>
              <w:widowControl w:val="0"/>
              <w:tabs>
                <w:tab w:val="left" w:pos="2520"/>
              </w:tabs>
              <w:rPr>
                <w:b/>
              </w:rPr>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b/>
                <w:bCs/>
              </w:rPr>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bCs/>
              </w:rPr>
              <w:t>Трубопроводный транспорт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rPr>
                <w:bC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rPr>
                <w:bCs/>
              </w:rPr>
              <w:t>Регламенты 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bCs/>
              </w:rPr>
            </w:pPr>
            <w:r w:rsidRPr="00C627CC">
              <w:rPr>
                <w:b/>
                <w:bCs/>
              </w:rPr>
              <w:t>11.3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Cs/>
              </w:rPr>
            </w:pPr>
            <w:r w:rsidRPr="00C627CC">
              <w:rPr>
                <w:bCs/>
              </w:rPr>
              <w:t>Гидротехнические сооружения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Cs/>
              </w:rPr>
            </w:pPr>
            <w:r w:rsidRPr="00C627CC">
              <w:rPr>
                <w:bC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рыбозащитных и рыбопропускных сооружений, берегозащитных сооружений)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bCs/>
              </w:rPr>
            </w:pPr>
            <w:r w:rsidRPr="00C627CC">
              <w:rPr>
                <w:bCs/>
              </w:rPr>
              <w:t>Регламенты 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w:t>
            </w:r>
            <w:r w:rsidRPr="00C627CC">
              <w:lastRenderedPageBreak/>
              <w:t xml:space="preserve">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1.2.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w:t>
            </w:r>
            <w:r w:rsidRPr="00C627CC">
              <w:t xml:space="preserve">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xml:space="preserve">-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w:t>
            </w:r>
            <w:r w:rsidRPr="00C627CC">
              <w:lastRenderedPageBreak/>
              <w:t>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b/>
              </w:rPr>
            </w:pPr>
            <w:r w:rsidRPr="00C627CC">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w:t>
            </w:r>
            <w:r w:rsidRPr="00C627CC">
              <w:rPr>
                <w:b/>
              </w:rPr>
              <w:t>30 кв. м;</w:t>
            </w:r>
          </w:p>
          <w:p w:rsidR="00FC7FE0" w:rsidRPr="00C627CC" w:rsidRDefault="00FC7FE0" w:rsidP="00D61B11">
            <w:pPr>
              <w:widowControl w:val="0"/>
              <w:jc w:val="both"/>
              <w:rPr>
                <w:b/>
              </w:rPr>
            </w:pPr>
            <w:r w:rsidRPr="00C627CC">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lastRenderedPageBreak/>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b/>
              </w:rPr>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tabs>
                <w:tab w:val="left" w:pos="2520"/>
              </w:tabs>
            </w:pPr>
            <w:r w:rsidRPr="00C627CC">
              <w:t xml:space="preserve">- максимальный процент застройки в границах земельного участка – </w:t>
            </w:r>
            <w:r w:rsidRPr="00C627CC">
              <w:rPr>
                <w:b/>
              </w:rPr>
              <w:t>80%</w:t>
            </w:r>
          </w:p>
          <w:p w:rsidR="00FC7FE0" w:rsidRPr="00C627CC" w:rsidRDefault="00FC7FE0" w:rsidP="00D61B11">
            <w:pPr>
              <w:widowControl w:val="0"/>
            </w:pPr>
            <w:r w:rsidRPr="00C627CC">
              <w:t>- процент застройки подземной части - не регламентируется;</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C7FE0" w:rsidRPr="00C627CC" w:rsidRDefault="00FC7FE0" w:rsidP="00D61B11">
      <w:pPr>
        <w:widowControl w:val="0"/>
        <w:jc w:val="both"/>
        <w:rPr>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FC7FE0" w:rsidRPr="00C627CC" w:rsidTr="00FC7FE0">
        <w:trPr>
          <w:trHeight w:val="552"/>
        </w:trPr>
        <w:tc>
          <w:tcPr>
            <w:tcW w:w="4219"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348"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11"/>
        </w:trPr>
        <w:tc>
          <w:tcPr>
            <w:tcW w:w="4219"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348" w:type="dxa"/>
          </w:tcPr>
          <w:p w:rsidR="00FC7FE0" w:rsidRPr="00C627CC" w:rsidRDefault="00FC7FE0" w:rsidP="00D61B11">
            <w:pPr>
              <w:widowControl w:val="0"/>
              <w:jc w:val="both"/>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11"/>
        </w:trPr>
        <w:tc>
          <w:tcPr>
            <w:tcW w:w="4219" w:type="dxa"/>
          </w:tcPr>
          <w:p w:rsidR="00FC7FE0" w:rsidRPr="00C627CC" w:rsidRDefault="00FC7FE0" w:rsidP="00D61B11">
            <w:pPr>
              <w:widowControl w:val="0"/>
              <w:autoSpaceDE w:val="0"/>
              <w:autoSpaceDN w:val="0"/>
              <w:adjustRightInd w:val="0"/>
              <w:spacing w:before="120"/>
              <w:jc w:val="both"/>
            </w:pPr>
            <w:r w:rsidRPr="00C627CC">
              <w:t>Автостоянки для парковки автомобилей посетителей.</w:t>
            </w:r>
          </w:p>
        </w:tc>
        <w:tc>
          <w:tcPr>
            <w:tcW w:w="10348"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lastRenderedPageBreak/>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D61B11">
            <w:pPr>
              <w:widowControl w:val="0"/>
              <w:jc w:val="both"/>
            </w:pPr>
            <w:r w:rsidRPr="00C627CC">
              <w:lastRenderedPageBreak/>
              <w:t>Площадки для мусоросборников.</w:t>
            </w:r>
          </w:p>
        </w:tc>
        <w:tc>
          <w:tcPr>
            <w:tcW w:w="10348"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Максимальная площадь земельных участков  – в 3 раза превышающая площадь мусоросборников;</w:t>
            </w:r>
          </w:p>
          <w:p w:rsidR="00FC7FE0" w:rsidRPr="00C627CC" w:rsidRDefault="00FC7FE0" w:rsidP="00D61B11">
            <w:pPr>
              <w:widowControl w:val="0"/>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927"/>
        </w:trPr>
        <w:tc>
          <w:tcPr>
            <w:tcW w:w="4219" w:type="dxa"/>
          </w:tcPr>
          <w:p w:rsidR="00FC7FE0" w:rsidRPr="00C627CC" w:rsidRDefault="00FC7FE0" w:rsidP="00D61B11">
            <w:pPr>
              <w:widowControl w:val="0"/>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D61B11">
      <w:pPr>
        <w:widowControl w:val="0"/>
        <w:autoSpaceDE w:val="0"/>
        <w:autoSpaceDN w:val="0"/>
        <w:adjustRightInd w:val="0"/>
        <w:ind w:left="34" w:firstLine="426"/>
        <w:jc w:val="both"/>
        <w:rPr>
          <w:bCs/>
          <w:u w:val="single"/>
        </w:rPr>
      </w:pPr>
    </w:p>
    <w:p w:rsidR="00FC7FE0" w:rsidRPr="00C627CC" w:rsidRDefault="00FC7FE0" w:rsidP="00D61B11">
      <w:pPr>
        <w:widowControl w:val="0"/>
        <w:autoSpaceDE w:val="0"/>
        <w:autoSpaceDN w:val="0"/>
        <w:adjustRightInd w:val="0"/>
        <w:ind w:left="34" w:firstLine="426"/>
        <w:jc w:val="both"/>
        <w:rPr>
          <w:bCs/>
          <w:u w:val="single"/>
        </w:rPr>
      </w:pPr>
      <w:r w:rsidRPr="00C627CC">
        <w:rPr>
          <w:bCs/>
          <w:u w:val="single"/>
        </w:rPr>
        <w:t xml:space="preserve">Примечание </w:t>
      </w:r>
    </w:p>
    <w:p w:rsidR="00FC7FE0" w:rsidRPr="00C627CC" w:rsidRDefault="00FC7FE0" w:rsidP="00D61B11">
      <w:pPr>
        <w:widowControl w:val="0"/>
        <w:autoSpaceDE w:val="0"/>
        <w:autoSpaceDN w:val="0"/>
        <w:adjustRightInd w:val="0"/>
        <w:ind w:left="34" w:firstLine="426"/>
        <w:jc w:val="both"/>
        <w:rPr>
          <w:bCs/>
        </w:rPr>
      </w:pPr>
      <w:r w:rsidRPr="00C627CC">
        <w:rPr>
          <w:bCs/>
        </w:rPr>
        <w:t xml:space="preserve">При размещении зданий, строений и сооружений должны соблюдаться, установленные законодательством о пожарной безопасности и </w:t>
      </w:r>
      <w:r w:rsidRPr="00C627CC">
        <w:rPr>
          <w:bCs/>
        </w:rPr>
        <w:lastRenderedPageBreak/>
        <w:t>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C7FE0" w:rsidRPr="00C627CC" w:rsidRDefault="00FC7FE0" w:rsidP="00D61B11">
      <w:pPr>
        <w:widowControl w:val="0"/>
        <w:ind w:firstLine="426"/>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426"/>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autoSpaceDE w:val="0"/>
        <w:autoSpaceDN w:val="0"/>
        <w:adjustRightInd w:val="0"/>
        <w:ind w:left="34" w:firstLine="426"/>
        <w:jc w:val="both"/>
        <w:rPr>
          <w:bCs/>
        </w:rPr>
      </w:pPr>
      <w:r w:rsidRPr="00C627CC">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C7FE0" w:rsidRPr="00C627CC" w:rsidRDefault="00FC7FE0" w:rsidP="00D61B11">
      <w:pPr>
        <w:widowControl w:val="0"/>
        <w:ind w:firstLine="284"/>
        <w:jc w:val="both"/>
      </w:pPr>
      <w:r w:rsidRPr="00C627CC">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C7FE0" w:rsidRPr="00C627CC" w:rsidRDefault="00FC7FE0" w:rsidP="00D61B11">
      <w:pPr>
        <w:widowControl w:val="0"/>
        <w:ind w:firstLine="284"/>
        <w:jc w:val="both"/>
      </w:pPr>
      <w:r w:rsidRPr="00C627CC">
        <w:t>При проектировании и строительстве в зонах затопления необходимо предусматривать инженерную защиту от затопления и подтопления зданий.</w:t>
      </w:r>
    </w:p>
    <w:p w:rsidR="00FC7FE0" w:rsidRPr="00C627CC" w:rsidRDefault="00FC7FE0" w:rsidP="00D61B11">
      <w:pPr>
        <w:widowControl w:val="0"/>
        <w:autoSpaceDE w:val="0"/>
        <w:autoSpaceDN w:val="0"/>
        <w:adjustRightInd w:val="0"/>
        <w:ind w:left="34" w:firstLine="426"/>
        <w:jc w:val="both"/>
        <w:rPr>
          <w:bCs/>
        </w:rPr>
      </w:pPr>
      <w:r w:rsidRPr="00C627CC">
        <w:rPr>
          <w:bCs/>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FC7FE0" w:rsidRPr="00C627CC" w:rsidRDefault="00FC7FE0" w:rsidP="00D61B11">
      <w:pPr>
        <w:widowControl w:val="0"/>
        <w:autoSpaceDE w:val="0"/>
        <w:autoSpaceDN w:val="0"/>
        <w:adjustRightInd w:val="0"/>
        <w:ind w:left="34" w:firstLine="426"/>
        <w:jc w:val="both"/>
        <w:rPr>
          <w:bCs/>
        </w:rPr>
      </w:pPr>
      <w:r w:rsidRPr="00C627CC">
        <w:rPr>
          <w:bCs/>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FC7FE0" w:rsidRPr="00C627CC" w:rsidRDefault="00FC7FE0" w:rsidP="00D61B11">
      <w:pPr>
        <w:widowControl w:val="0"/>
        <w:autoSpaceDE w:val="0"/>
        <w:autoSpaceDN w:val="0"/>
        <w:adjustRightInd w:val="0"/>
        <w:ind w:left="34" w:firstLine="426"/>
        <w:jc w:val="both"/>
        <w:rPr>
          <w:bCs/>
        </w:rPr>
      </w:pPr>
      <w:r w:rsidRPr="00C627CC">
        <w:rPr>
          <w:bCs/>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FC7FE0" w:rsidRPr="00C627CC" w:rsidRDefault="00FC7FE0" w:rsidP="00D61B11">
      <w:pPr>
        <w:widowControl w:val="0"/>
        <w:numPr>
          <w:ilvl w:val="0"/>
          <w:numId w:val="156"/>
        </w:numPr>
        <w:autoSpaceDE w:val="0"/>
        <w:autoSpaceDN w:val="0"/>
        <w:adjustRightInd w:val="0"/>
        <w:jc w:val="both"/>
        <w:rPr>
          <w:bCs/>
        </w:rPr>
      </w:pPr>
      <w:r w:rsidRPr="00C627CC">
        <w:rPr>
          <w:bCs/>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FC7FE0" w:rsidRPr="00C627CC" w:rsidRDefault="00FC7FE0" w:rsidP="00D61B11">
      <w:pPr>
        <w:widowControl w:val="0"/>
        <w:numPr>
          <w:ilvl w:val="0"/>
          <w:numId w:val="156"/>
        </w:numPr>
        <w:autoSpaceDE w:val="0"/>
        <w:autoSpaceDN w:val="0"/>
        <w:adjustRightInd w:val="0"/>
        <w:jc w:val="both"/>
        <w:rPr>
          <w:bCs/>
        </w:rPr>
      </w:pPr>
      <w:r w:rsidRPr="00C627CC">
        <w:rPr>
          <w:bCs/>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FC7FE0" w:rsidRPr="00C627CC" w:rsidRDefault="00FC7FE0" w:rsidP="00D61B11">
      <w:pPr>
        <w:widowControl w:val="0"/>
        <w:numPr>
          <w:ilvl w:val="0"/>
          <w:numId w:val="156"/>
        </w:numPr>
        <w:autoSpaceDE w:val="0"/>
        <w:autoSpaceDN w:val="0"/>
        <w:adjustRightInd w:val="0"/>
        <w:jc w:val="both"/>
        <w:rPr>
          <w:bCs/>
        </w:rPr>
      </w:pPr>
      <w:r w:rsidRPr="00C627CC">
        <w:rPr>
          <w:bCs/>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FC7FE0" w:rsidRPr="00C627CC" w:rsidRDefault="00FC7FE0" w:rsidP="00D61B11">
      <w:pPr>
        <w:widowControl w:val="0"/>
        <w:autoSpaceDE w:val="0"/>
        <w:autoSpaceDN w:val="0"/>
        <w:adjustRightInd w:val="0"/>
        <w:ind w:left="34" w:firstLine="426"/>
        <w:jc w:val="both"/>
        <w:rPr>
          <w:bCs/>
        </w:rPr>
      </w:pPr>
      <w:r w:rsidRPr="00C627CC">
        <w:rPr>
          <w:bCs/>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FC7FE0" w:rsidRPr="00C627CC" w:rsidRDefault="00FC7FE0" w:rsidP="00D61B11">
      <w:pPr>
        <w:widowControl w:val="0"/>
        <w:autoSpaceDE w:val="0"/>
        <w:autoSpaceDN w:val="0"/>
        <w:adjustRightInd w:val="0"/>
        <w:ind w:left="34" w:firstLine="426"/>
        <w:jc w:val="both"/>
        <w:rPr>
          <w:bCs/>
        </w:rPr>
      </w:pPr>
      <w:r w:rsidRPr="00C627CC">
        <w:rPr>
          <w:bCs/>
        </w:rPr>
        <w:t>Не допускается расширение производственных предприятий, если при этом требуется увеличение размера санитарно-защитных зон.</w:t>
      </w:r>
    </w:p>
    <w:p w:rsidR="00FC7FE0" w:rsidRPr="00C627CC" w:rsidRDefault="00FC7FE0" w:rsidP="00D61B11">
      <w:pPr>
        <w:widowControl w:val="0"/>
        <w:autoSpaceDE w:val="0"/>
        <w:autoSpaceDN w:val="0"/>
        <w:adjustRightInd w:val="0"/>
        <w:ind w:left="34" w:firstLine="426"/>
        <w:jc w:val="both"/>
        <w:rPr>
          <w:bCs/>
        </w:rPr>
      </w:pPr>
      <w:r w:rsidRPr="00C627CC">
        <w:rPr>
          <w:bCs/>
        </w:rPr>
        <w:lastRenderedPageBreak/>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FC7FE0" w:rsidRPr="00C627CC" w:rsidRDefault="00FC7FE0" w:rsidP="00D61B11">
      <w:pPr>
        <w:widowControl w:val="0"/>
        <w:ind w:firstLine="284"/>
        <w:jc w:val="both"/>
      </w:pPr>
      <w:r w:rsidRPr="00C627CC">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FC7FE0" w:rsidRPr="00C627CC" w:rsidRDefault="00FC7FE0" w:rsidP="00D61B11">
      <w:pPr>
        <w:widowControl w:val="0"/>
        <w:ind w:firstLine="284"/>
        <w:jc w:val="both"/>
      </w:pPr>
      <w:r w:rsidRPr="00C627CC">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C7FE0" w:rsidRPr="00C627CC" w:rsidRDefault="00FC7FE0" w:rsidP="00D61B11">
      <w:pPr>
        <w:widowControl w:val="0"/>
        <w:ind w:firstLine="284"/>
        <w:jc w:val="both"/>
      </w:pPr>
      <w:r w:rsidRPr="00C627CC">
        <w:t>При проектировании и строительстве в зонах затопления необходимо предусматривать инженерную защиту от затопления и подтопления зданий.</w:t>
      </w:r>
    </w:p>
    <w:p w:rsidR="00FC7FE0" w:rsidRPr="00C627CC" w:rsidRDefault="00FC7FE0" w:rsidP="00D61B11">
      <w:pPr>
        <w:widowControl w:val="0"/>
        <w:spacing w:before="240" w:after="60"/>
        <w:outlineLvl w:val="1"/>
        <w:rPr>
          <w:rFonts w:eastAsia="Times New Roman"/>
          <w:b/>
          <w:bCs/>
          <w:iCs/>
        </w:rPr>
      </w:pPr>
      <w:bookmarkStart w:id="185" w:name="_Toc76049256"/>
      <w:r w:rsidRPr="00C627CC">
        <w:rPr>
          <w:rFonts w:eastAsia="Times New Roman"/>
          <w:b/>
          <w:bCs/>
          <w:iCs/>
        </w:rPr>
        <w:t>2. П-4  Зона производственных и коммунально-складских объектов IV класса опасности</w:t>
      </w:r>
      <w:bookmarkEnd w:id="185"/>
      <w:r w:rsidRPr="00C627CC">
        <w:rPr>
          <w:rFonts w:eastAsia="Times New Roman"/>
          <w:b/>
          <w:bCs/>
          <w:iCs/>
        </w:rPr>
        <w:t xml:space="preserve"> </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Зона П-4 выделена для обеспечения правовых условий формирования предприятий, производств и объектов не выше IV класса опасности согласно перечню СанПиН 2.2.1/2.1.1.1200-03.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p>
    <w:p w:rsidR="00FC7FE0" w:rsidRPr="00C627CC" w:rsidRDefault="00FC7FE0" w:rsidP="00D61B11">
      <w:pPr>
        <w:widowControl w:val="0"/>
        <w:rPr>
          <w:b/>
        </w:rPr>
      </w:pPr>
      <w:r w:rsidRPr="00C627CC">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60%</w:t>
            </w:r>
            <w:r w:rsidRPr="00C627CC">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w:t>
            </w:r>
            <w:r w:rsidRPr="00C627CC">
              <w:lastRenderedPageBreak/>
              <w:t>земельного участка, за исключением линейных объектов.</w:t>
            </w:r>
          </w:p>
        </w:tc>
      </w:tr>
      <w:tr w:rsidR="00FC7FE0" w:rsidRPr="00C627CC" w:rsidTr="00FC7FE0">
        <w:trPr>
          <w:trHeight w:val="278"/>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Автомобилестроительная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предназначенных для текстильной, фарфоро-фаянсовой, электронной промышленности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6</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w:t>
            </w:r>
            <w:r w:rsidRPr="00C627CC">
              <w:rPr>
                <w:b/>
                <w:strike/>
              </w:rPr>
              <w:t xml:space="preserve">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rPr>
                <w:rFonts w:eastAsia="Times New Roman"/>
                <w:kern w:val="1"/>
                <w:lang w:eastAsia="hi-IN" w:bidi="hi-IN"/>
              </w:rPr>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Нефтехимическая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xml:space="preserve">- размещение объектов капитального строительства, предназначенных для переработки углеводородного сырья, изготовления удобрений, полимеров, </w:t>
            </w:r>
            <w:r w:rsidRPr="00C627CC">
              <w:lastRenderedPageBreak/>
              <w:t>химической продукции бытового назначения и подобной продукции, а также другие подобные промышленные предприятия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lastRenderedPageBreak/>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rsidR="00FC7FE0" w:rsidRPr="00C627CC" w:rsidRDefault="00FC7FE0" w:rsidP="00D61B11">
            <w:pPr>
              <w:widowControl w:val="0"/>
              <w:tabs>
                <w:tab w:val="left" w:pos="6946"/>
              </w:tabs>
              <w:textAlignment w:val="baseline"/>
            </w:pPr>
            <w:r w:rsidRPr="00C627CC">
              <w:rPr>
                <w:rFonts w:eastAsia="Times New Roman"/>
                <w:lang w:eastAsia="ru-RU"/>
              </w:rPr>
              <w:t xml:space="preserve">- размещение объектов электросетевого хозяйства, за исключением объектов энергетики, </w:t>
            </w:r>
            <w:r w:rsidRPr="00C627CC">
              <w:rPr>
                <w:rFonts w:eastAsia="Times New Roman"/>
                <w:lang w:eastAsia="ru-RU"/>
              </w:rPr>
              <w:lastRenderedPageBreak/>
              <w:t xml:space="preserve">размещение которых предусмотрено содержанием вида разрешенного использования с </w:t>
            </w:r>
            <w:hyperlink w:anchor="sub_1031" w:history="1">
              <w:r w:rsidRPr="00C627CC">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pPr>
            <w:r w:rsidRPr="00C627CC">
              <w:rPr>
                <w:b/>
              </w:rPr>
              <w:t>Не распространяются на линейные объекты  энергетики.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rPr>
                <w:rFonts w:eastAsia="Times New Roman"/>
                <w:lang w:eastAsia="ru-RU"/>
              </w:rPr>
              <w:t>-</w:t>
            </w:r>
            <w:r w:rsidRPr="00C627CC">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jc w:val="both"/>
              <w:rPr>
                <w:b/>
              </w:rPr>
            </w:pPr>
            <w:r w:rsidRPr="00C627CC">
              <w:t xml:space="preserve">- высота– не более </w:t>
            </w:r>
            <w:r w:rsidRPr="00C627CC">
              <w:rPr>
                <w:b/>
              </w:rPr>
              <w:t>124 м.</w:t>
            </w:r>
          </w:p>
          <w:p w:rsidR="00FC7FE0" w:rsidRPr="00C627CC" w:rsidRDefault="00FC7FE0" w:rsidP="00D61B11">
            <w:pPr>
              <w:widowControl w:val="0"/>
            </w:pPr>
            <w:r w:rsidRPr="00C627CC">
              <w:rPr>
                <w:b/>
              </w:rPr>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Склады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t>-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center"/>
              <w:textAlignment w:val="baseline"/>
              <w:rPr>
                <w:rFonts w:eastAsia="Times New Roman"/>
                <w:lang w:eastAsia="ru-RU"/>
              </w:rPr>
            </w:pPr>
            <w:bookmarkStart w:id="186" w:name="sub_1691"/>
            <w:r w:rsidRPr="00C627CC">
              <w:t>Складские площадки</w:t>
            </w:r>
            <w:bookmarkEnd w:id="186"/>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Временное хранение, распределение и перевалка грузов (за исключением </w:t>
            </w:r>
            <w:r w:rsidRPr="00C627CC">
              <w:lastRenderedPageBreak/>
              <w:t>хранения стратегических запасов) на открытом воздухе</w:t>
            </w:r>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lastRenderedPageBreak/>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t>- 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объектов улично-дорожной сети: автомобильных дорог, трамвайных путей и пешеходных тротуаров в границах населенных </w:t>
            </w:r>
            <w:r w:rsidRPr="00C627CC">
              <w:lastRenderedPageBreak/>
              <w:t>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2.2.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t xml:space="preserve">Размещение объектов капитального строительства с целью: размещения объектов управленческой деятельности, не связанной с </w:t>
            </w:r>
            <w:r w:rsidRPr="00C627CC">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lastRenderedPageBreak/>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Магазины</w:t>
            </w:r>
          </w:p>
          <w:p w:rsidR="00FC7FE0" w:rsidRPr="00C627CC" w:rsidRDefault="00FC7FE0" w:rsidP="00D61B11">
            <w:pPr>
              <w:widowControl w:val="0"/>
              <w:jc w:val="cente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tabs>
                <w:tab w:val="left" w:pos="2520"/>
              </w:tabs>
            </w:pPr>
            <w:r w:rsidRPr="00C627CC">
              <w:t xml:space="preserve">- максимальный процент застройки в границах земельного участка – </w:t>
            </w:r>
            <w:r w:rsidRPr="00C627CC">
              <w:rPr>
                <w:b/>
              </w:rPr>
              <w:t>80%</w:t>
            </w:r>
          </w:p>
          <w:p w:rsidR="00FC7FE0" w:rsidRPr="00C627CC" w:rsidRDefault="00FC7FE0" w:rsidP="00D61B11">
            <w:pPr>
              <w:widowControl w:val="0"/>
            </w:pPr>
            <w:r w:rsidRPr="00C627CC">
              <w:t>- процент застройки подземной части - не регламентируется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627CC">
                <w:t>кодами 4.9.1.1 - 4.9.1.4</w:t>
              </w:r>
            </w:hyperlink>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Минимальный процент озеленения - </w:t>
            </w:r>
            <w:r w:rsidRPr="00C627CC">
              <w:rPr>
                <w:rFonts w:eastAsia="Times New Roman"/>
                <w:b/>
                <w:lang w:eastAsia="ru-RU"/>
              </w:rPr>
              <w:t>15%</w:t>
            </w:r>
            <w:r w:rsidRPr="00C627CC">
              <w:rPr>
                <w:rFonts w:eastAsia="Times New Roman"/>
                <w:lang w:eastAsia="ru-RU"/>
              </w:rPr>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автомобильных моек, а также размещение магазинов сопутствующей торговли</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lastRenderedPageBreak/>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300/10000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 xml:space="preserve">5 м, </w:t>
            </w:r>
            <w:r w:rsidRPr="00C627CC">
              <w:t>от</w:t>
            </w:r>
            <w:r w:rsidRPr="00C627CC">
              <w:rPr>
                <w:b/>
              </w:rPr>
              <w:t xml:space="preserve"> </w:t>
            </w:r>
            <w:r w:rsidRPr="00C627CC">
              <w:t>фронтальной границы земельного участка -</w:t>
            </w:r>
            <w:r w:rsidRPr="00C627CC">
              <w:rPr>
                <w:b/>
              </w:rPr>
              <w:t>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rPr>
                <w:b/>
              </w:rPr>
            </w:pPr>
            <w:r w:rsidRPr="00C627CC">
              <w:t xml:space="preserve">-максимальное количество этажей – </w:t>
            </w:r>
            <w:r w:rsidRPr="00C627CC">
              <w:rPr>
                <w:b/>
              </w:rPr>
              <w:t>5  этажа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21  м ;</w:t>
            </w:r>
            <w:r w:rsidRPr="00C627CC">
              <w:t xml:space="preserve"> </w:t>
            </w:r>
          </w:p>
          <w:p w:rsidR="00FC7FE0" w:rsidRPr="00C627CC" w:rsidRDefault="00FC7FE0" w:rsidP="00D61B11">
            <w:pPr>
              <w:widowControl w:val="0"/>
              <w:tabs>
                <w:tab w:val="left" w:pos="2520"/>
              </w:tabs>
              <w:jc w:val="both"/>
            </w:pPr>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w:t>
            </w:r>
            <w:r w:rsidRPr="00C627CC">
              <w:rPr>
                <w:b/>
              </w:rPr>
              <w:t>50 м</w:t>
            </w:r>
            <w:r w:rsidRPr="00C627CC">
              <w:t>. с учетом выполнения требований СанПиН 2.2.1/1200-03.</w:t>
            </w:r>
          </w:p>
          <w:p w:rsidR="00FC7FE0" w:rsidRPr="00C627CC" w:rsidRDefault="00FC7FE0" w:rsidP="00D61B11">
            <w:pPr>
              <w:widowControl w:val="0"/>
              <w:jc w:val="both"/>
            </w:pPr>
            <w:r w:rsidRPr="00C627CC">
              <w:t xml:space="preserve">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Размещение объектов капитального строительства горно-обогатительной и горно-перерабатывающей, </w:t>
            </w:r>
            <w:r w:rsidRPr="00C627CC">
              <w:lastRenderedPageBreak/>
              <w:t>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w:t>
            </w:r>
            <w:r w:rsidRPr="00C627CC">
              <w:lastRenderedPageBreak/>
              <w:t>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p w:rsidR="00FC7FE0" w:rsidRPr="00C627CC" w:rsidRDefault="00FC7FE0" w:rsidP="00D61B11">
            <w:pPr>
              <w:widowControl w:val="0"/>
              <w:tabs>
                <w:tab w:val="left" w:pos="2520"/>
              </w:tabs>
              <w:rPr>
                <w:b/>
              </w:rPr>
            </w:pP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2.3.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spacing w:before="120" w:after="12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FC7FE0" w:rsidRPr="00C627CC" w:rsidTr="00FC7FE0">
        <w:trPr>
          <w:trHeight w:val="552"/>
        </w:trPr>
        <w:tc>
          <w:tcPr>
            <w:tcW w:w="4219"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490"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855"/>
        </w:trPr>
        <w:tc>
          <w:tcPr>
            <w:tcW w:w="4219"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490" w:type="dxa"/>
          </w:tcPr>
          <w:p w:rsidR="00FC7FE0" w:rsidRPr="00C627CC" w:rsidRDefault="00FC7FE0" w:rsidP="00D61B11">
            <w:pPr>
              <w:widowControl w:val="0"/>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855"/>
        </w:trPr>
        <w:tc>
          <w:tcPr>
            <w:tcW w:w="4219" w:type="dxa"/>
          </w:tcPr>
          <w:p w:rsidR="00FC7FE0" w:rsidRPr="00C627CC" w:rsidRDefault="00FC7FE0" w:rsidP="00D61B11">
            <w:pPr>
              <w:widowControl w:val="0"/>
              <w:autoSpaceDE w:val="0"/>
              <w:autoSpaceDN w:val="0"/>
              <w:adjustRightInd w:val="0"/>
              <w:spacing w:before="120"/>
              <w:jc w:val="both"/>
            </w:pPr>
            <w:r w:rsidRPr="00C627CC">
              <w:t>Автостоянки для парковки автомобилей посетителей.</w:t>
            </w:r>
          </w:p>
        </w:tc>
        <w:tc>
          <w:tcPr>
            <w:tcW w:w="10490"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 xml:space="preserve">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w:t>
            </w:r>
            <w:r w:rsidRPr="00C627CC">
              <w:lastRenderedPageBreak/>
              <w:t>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D61B11">
            <w:pPr>
              <w:widowControl w:val="0"/>
              <w:jc w:val="both"/>
            </w:pPr>
            <w:r w:rsidRPr="00C627CC">
              <w:lastRenderedPageBreak/>
              <w:t>Хозяйственные постройки, навесы, беседки</w:t>
            </w:r>
          </w:p>
        </w:tc>
        <w:tc>
          <w:tcPr>
            <w:tcW w:w="10490"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overflowPunct w:val="0"/>
              <w:autoSpaceDE w:val="0"/>
              <w:autoSpaceDN w:val="0"/>
              <w:adjustRightInd w:val="0"/>
              <w:jc w:val="both"/>
            </w:pPr>
            <w:r w:rsidRPr="00C627CC">
              <w:t>- минимальные отступы от границ участка - 3</w:t>
            </w:r>
            <w:r w:rsidRPr="00C627CC">
              <w:rPr>
                <w:b/>
              </w:rPr>
              <w:t xml:space="preserve"> м</w:t>
            </w:r>
            <w:r w:rsidRPr="00C627CC">
              <w:t>, от красной линии улиц и проездов</w:t>
            </w:r>
            <w:r w:rsidRPr="00C627CC">
              <w:rPr>
                <w:b/>
              </w:rPr>
              <w:t xml:space="preserve"> - 5 м</w:t>
            </w:r>
            <w:r w:rsidRPr="00C627CC">
              <w:t>, с учетом соблюдения требований технических регламентов.</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1 этаж</w:t>
            </w:r>
            <w:r w:rsidRPr="00C627CC">
              <w:t>;</w:t>
            </w:r>
          </w:p>
          <w:p w:rsidR="00FC7FE0" w:rsidRPr="00C627CC" w:rsidRDefault="00FC7FE0" w:rsidP="00D61B11">
            <w:pPr>
              <w:widowControl w:val="0"/>
            </w:pPr>
            <w:r w:rsidRPr="00C627CC">
              <w:t xml:space="preserve">- высота  объектов – </w:t>
            </w:r>
            <w:r w:rsidRPr="00C627CC">
              <w:rPr>
                <w:b/>
              </w:rPr>
              <w:t>до 4 м.</w:t>
            </w:r>
          </w:p>
        </w:tc>
      </w:tr>
      <w:tr w:rsidR="00FC7FE0" w:rsidRPr="00C627CC" w:rsidTr="00FC7FE0">
        <w:trPr>
          <w:trHeight w:val="1078"/>
        </w:trPr>
        <w:tc>
          <w:tcPr>
            <w:tcW w:w="4219" w:type="dxa"/>
          </w:tcPr>
          <w:p w:rsidR="00FC7FE0" w:rsidRPr="00C627CC" w:rsidRDefault="00FC7FE0" w:rsidP="00D61B11">
            <w:pPr>
              <w:widowControl w:val="0"/>
              <w:jc w:val="both"/>
            </w:pPr>
            <w:r w:rsidRPr="00C627CC">
              <w:t>Площадки для мусоросборников.</w:t>
            </w:r>
          </w:p>
        </w:tc>
        <w:tc>
          <w:tcPr>
            <w:tcW w:w="10490"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Максимальная площадь земельных участков  – в 3 раза превышающая площадь мусоросборников;</w:t>
            </w:r>
          </w:p>
          <w:p w:rsidR="00FC7FE0" w:rsidRPr="00C627CC" w:rsidRDefault="00FC7FE0" w:rsidP="00D61B11">
            <w:pPr>
              <w:widowControl w:val="0"/>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360"/>
        </w:trPr>
        <w:tc>
          <w:tcPr>
            <w:tcW w:w="4219" w:type="dxa"/>
          </w:tcPr>
          <w:p w:rsidR="00FC7FE0" w:rsidRPr="00C627CC" w:rsidRDefault="00FC7FE0" w:rsidP="00D61B11">
            <w:pPr>
              <w:widowControl w:val="0"/>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D61B11">
      <w:pPr>
        <w:widowControl w:val="0"/>
        <w:spacing w:before="240" w:after="60"/>
        <w:outlineLvl w:val="1"/>
        <w:rPr>
          <w:rFonts w:eastAsia="Times New Roman"/>
          <w:bCs/>
          <w:iCs/>
          <w:u w:val="single"/>
        </w:rPr>
      </w:pPr>
      <w:bookmarkStart w:id="187" w:name="_Toc76049257"/>
      <w:r w:rsidRPr="00C627CC">
        <w:rPr>
          <w:rFonts w:eastAsia="Times New Roman"/>
          <w:bCs/>
          <w:iCs/>
        </w:rPr>
        <w:tab/>
      </w:r>
      <w:r w:rsidRPr="00C627CC">
        <w:rPr>
          <w:rFonts w:eastAsia="Times New Roman"/>
          <w:bCs/>
          <w:iCs/>
          <w:u w:val="single"/>
        </w:rPr>
        <w:t>Примечание:</w:t>
      </w:r>
    </w:p>
    <w:p w:rsidR="00FC7FE0" w:rsidRPr="00C627CC" w:rsidRDefault="00FC7FE0" w:rsidP="00D61B11">
      <w:pPr>
        <w:widowControl w:val="0"/>
        <w:ind w:firstLine="709"/>
        <w:jc w:val="both"/>
        <w:rPr>
          <w:color w:val="000000"/>
        </w:rPr>
      </w:pPr>
      <w:r w:rsidRPr="00C627CC">
        <w:rPr>
          <w:color w:val="000000"/>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ind w:firstLine="709"/>
      </w:pPr>
    </w:p>
    <w:p w:rsidR="00FC7FE0" w:rsidRPr="00C627CC" w:rsidRDefault="00FC7FE0" w:rsidP="00D61B11">
      <w:pPr>
        <w:widowControl w:val="0"/>
        <w:spacing w:before="240" w:after="60"/>
        <w:outlineLvl w:val="1"/>
        <w:rPr>
          <w:rFonts w:eastAsia="Times New Roman"/>
          <w:b/>
          <w:bCs/>
          <w:iCs/>
        </w:rPr>
      </w:pPr>
      <w:r w:rsidRPr="00C627CC">
        <w:rPr>
          <w:rFonts w:eastAsia="Times New Roman"/>
          <w:b/>
          <w:bCs/>
          <w:iCs/>
        </w:rPr>
        <w:t>3. П-3  Зона производственных и коммунально-складских объектов III класса опасности</w:t>
      </w:r>
      <w:bookmarkEnd w:id="187"/>
      <w:r w:rsidRPr="00C627CC">
        <w:rPr>
          <w:rFonts w:eastAsia="Times New Roman"/>
          <w:b/>
          <w:bCs/>
          <w:iCs/>
        </w:rPr>
        <w:t xml:space="preserve"> </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 xml:space="preserve">Зона П-3 выделена для обеспечения правовых условий формирования предприятий, производств и объектов не выше </w:t>
      </w:r>
      <w:r w:rsidRPr="00C627CC">
        <w:rPr>
          <w:rFonts w:eastAsia="Times New Roman"/>
          <w:iCs/>
          <w:lang w:val="en-US" w:eastAsia="ru-RU"/>
        </w:rPr>
        <w:t>III</w:t>
      </w:r>
      <w:r w:rsidRPr="00C627CC">
        <w:rPr>
          <w:rFonts w:eastAsia="Times New Roman"/>
          <w:iCs/>
          <w:lang w:eastAsia="ru-RU"/>
        </w:rPr>
        <w:t xml:space="preserve"> класса </w:t>
      </w:r>
      <w:r w:rsidRPr="00C627CC">
        <w:rPr>
          <w:rFonts w:eastAsia="Times New Roman"/>
          <w:bCs/>
          <w:lang w:eastAsia="ru-RU"/>
        </w:rPr>
        <w:t>опасности согласно перечню СанПиН 2.2.1/2.1.1.1200-03</w:t>
      </w:r>
      <w:r w:rsidRPr="00C627CC">
        <w:rPr>
          <w:rFonts w:eastAsia="Times New Roman"/>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p>
    <w:p w:rsidR="00FC7FE0" w:rsidRPr="00C627CC" w:rsidRDefault="00FC7FE0" w:rsidP="00D61B11">
      <w:pPr>
        <w:widowControl w:val="0"/>
        <w:rPr>
          <w:b/>
        </w:rPr>
      </w:pPr>
      <w:r w:rsidRPr="00C627CC">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rPr>
            </w:pPr>
            <w:r w:rsidRPr="00C627CC">
              <w:rPr>
                <w:rFonts w:eastAsia="Times New Roman"/>
              </w:rPr>
              <w:t xml:space="preserve">Обеспечение </w:t>
            </w:r>
          </w:p>
          <w:p w:rsidR="00FC7FE0" w:rsidRPr="00C627CC" w:rsidRDefault="00FC7FE0" w:rsidP="00D61B11">
            <w:pPr>
              <w:widowControl w:val="0"/>
              <w:tabs>
                <w:tab w:val="left" w:pos="6946"/>
              </w:tabs>
              <w:textAlignment w:val="baseline"/>
              <w:rPr>
                <w:b/>
              </w:rPr>
            </w:pPr>
            <w:r w:rsidRPr="00C627CC">
              <w:rPr>
                <w:rFonts w:eastAsia="Times New Roman"/>
              </w:rPr>
              <w:t>сельскохозяйственного производства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машино-транспортных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
              </w:rPr>
            </w:pPr>
            <w:r w:rsidRPr="00C627CC">
              <w:lastRenderedPageBreak/>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both"/>
              <w:textAlignment w:val="baseline"/>
              <w:rPr>
                <w:rFonts w:eastAsia="Times New Roman"/>
                <w:lang w:eastAsia="ru-RU"/>
              </w:rPr>
            </w:pPr>
            <w:r w:rsidRPr="00C627CC">
              <w:t>Скотоводство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C7FE0" w:rsidRPr="00C627CC" w:rsidRDefault="00FC7FE0" w:rsidP="00D61B11">
            <w:pPr>
              <w:widowControl w:val="0"/>
              <w:autoSpaceDE w:val="0"/>
              <w:autoSpaceDN w:val="0"/>
              <w:adjustRightInd w:val="0"/>
              <w:jc w:val="both"/>
            </w:pPr>
            <w:r w:rsidRPr="00C627CC">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both"/>
              <w:textAlignment w:val="baseline"/>
              <w:rPr>
                <w:rFonts w:eastAsia="Times New Roman"/>
                <w:lang w:eastAsia="ru-RU"/>
              </w:rPr>
            </w:pPr>
            <w:r w:rsidRPr="00C627CC">
              <w:t>Свиноводство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связанной с разведением свиней;</w:t>
            </w:r>
          </w:p>
          <w:p w:rsidR="00FC7FE0" w:rsidRPr="00C627CC" w:rsidRDefault="00FC7FE0" w:rsidP="00D61B11">
            <w:pPr>
              <w:widowControl w:val="0"/>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FC7FE0" w:rsidRPr="00C627CC" w:rsidRDefault="00FC7FE0" w:rsidP="00D61B11">
            <w:pPr>
              <w:widowControl w:val="0"/>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w:t>
            </w:r>
            <w:r w:rsidRPr="00C627CC">
              <w:lastRenderedPageBreak/>
              <w:t xml:space="preserve">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pPr>
            <w:r w:rsidRPr="00C627CC">
              <w:lastRenderedPageBreak/>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27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Недропользование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геологических изысканий;</w:t>
            </w:r>
          </w:p>
          <w:p w:rsidR="00FC7FE0" w:rsidRPr="00C627CC" w:rsidRDefault="00FC7FE0" w:rsidP="00D61B11">
            <w:pPr>
              <w:widowControl w:val="0"/>
              <w:autoSpaceDE w:val="0"/>
              <w:autoSpaceDN w:val="0"/>
              <w:adjustRightInd w:val="0"/>
              <w:jc w:val="both"/>
            </w:pPr>
            <w:r w:rsidRPr="00C627CC">
              <w:t>добыча полезных ископаемых открытым (карьеры, отвалы) и закрытым (шахты, скважины) способами;</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в том числе подземных, в целях добычи полезных ископаемых;</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необходимых для подготовки сырья к транспортировке и (или) промышленной переработке;</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tabs>
                <w:tab w:val="left" w:pos="6946"/>
              </w:tabs>
              <w:textAlignment w:val="baseline"/>
              <w:rPr>
                <w:b/>
              </w:rPr>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w:t>
            </w:r>
            <w:r w:rsidRPr="00C627CC">
              <w:lastRenderedPageBreak/>
              <w:t>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w:t>
            </w:r>
            <w:r w:rsidRPr="00C627CC">
              <w:lastRenderedPageBreak/>
              <w:t xml:space="preserve">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p w:rsidR="00FC7FE0" w:rsidRPr="00C627CC" w:rsidRDefault="00FC7FE0" w:rsidP="00D61B11">
            <w:pPr>
              <w:widowControl w:val="0"/>
              <w:tabs>
                <w:tab w:val="left" w:pos="2520"/>
              </w:tabs>
              <w:rPr>
                <w:b/>
              </w:rPr>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Автомобилестроительная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текстильной, фарфоро-фаянсовой, электронной промышленности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6</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w:t>
            </w:r>
            <w:r w:rsidRPr="00C627CC">
              <w:rPr>
                <w:b/>
                <w:strike/>
              </w:rPr>
              <w:t xml:space="preserve">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rPr>
                <w:rFonts w:eastAsia="Times New Roman"/>
                <w:kern w:val="1"/>
                <w:lang w:eastAsia="hi-IN" w:bidi="hi-IN"/>
              </w:rPr>
              <w:lastRenderedPageBreak/>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rsidR="00FC7FE0" w:rsidRPr="00C627CC" w:rsidRDefault="00FC7FE0" w:rsidP="00D61B11">
            <w:pPr>
              <w:widowControl w:val="0"/>
              <w:tabs>
                <w:tab w:val="left" w:pos="6946"/>
              </w:tabs>
              <w:textAlignment w:val="baseline"/>
              <w:rPr>
                <w:b/>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 xml:space="preserve">Нефтехимическая промышленность  </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tabs>
                <w:tab w:val="left" w:pos="6946"/>
              </w:tabs>
              <w:textAlignment w:val="baseline"/>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Размещение </w:t>
            </w:r>
            <w:r w:rsidRPr="00C627CC">
              <w:rPr>
                <w:rFonts w:eastAsia="Times New Roman"/>
                <w:lang w:eastAsia="ru-RU"/>
              </w:rPr>
              <w:t xml:space="preserve">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C627CC">
              <w:rPr>
                <w:rFonts w:eastAsia="Times New Roman"/>
                <w:lang w:eastAsia="ru-RU"/>
              </w:rPr>
              <w:lastRenderedPageBreak/>
              <w:t xml:space="preserve">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C627CC">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tabs>
                <w:tab w:val="left" w:pos="6946"/>
              </w:tabs>
              <w:textAlignment w:val="baseline"/>
            </w:pPr>
            <w:r w:rsidRPr="00C627CC">
              <w:rPr>
                <w:b/>
              </w:rPr>
              <w:lastRenderedPageBreak/>
              <w:t>Не распространяются на линейные объекты энергетики.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jc w:val="both"/>
              <w:rPr>
                <w:b/>
              </w:rPr>
            </w:pPr>
            <w:r w:rsidRPr="00C627CC">
              <w:t xml:space="preserve">- высота– не более </w:t>
            </w:r>
            <w:r w:rsidRPr="00C627CC">
              <w:rPr>
                <w:b/>
              </w:rPr>
              <w:t>124 м.</w:t>
            </w:r>
          </w:p>
          <w:p w:rsidR="00FC7FE0" w:rsidRPr="00C627CC" w:rsidRDefault="00FC7FE0" w:rsidP="00D61B11">
            <w:pPr>
              <w:widowControl w:val="0"/>
              <w:tabs>
                <w:tab w:val="left" w:pos="6946"/>
              </w:tabs>
              <w:textAlignment w:val="baseline"/>
            </w:pPr>
            <w:r w:rsidRPr="00C627CC">
              <w:rPr>
                <w:b/>
              </w:rPr>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Склады</w:t>
            </w:r>
          </w:p>
          <w:p w:rsidR="00FC7FE0" w:rsidRPr="00C627CC" w:rsidRDefault="00FC7FE0" w:rsidP="00D61B11">
            <w:pPr>
              <w:widowControl w:val="0"/>
              <w:tabs>
                <w:tab w:val="left" w:pos="6946"/>
              </w:tab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C627CC">
              <w:lastRenderedPageBreak/>
              <w:t>складов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p w:rsidR="00FC7FE0" w:rsidRPr="00C627CC" w:rsidRDefault="00FC7FE0" w:rsidP="00D61B11">
            <w:pPr>
              <w:widowControl w:val="0"/>
              <w:tabs>
                <w:tab w:val="left" w:pos="6946"/>
              </w:tabs>
              <w:textAlignment w:val="baseline"/>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Складские площадки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Временное хранение, распределение и перевалка грузов (за исключением хранения стратегических запасов) на открытом воздухе</w:t>
            </w:r>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27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автомобильного транспорта.</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C627CC">
                <w:t>кодами 7.2.1 - 7.2.3</w:t>
              </w:r>
            </w:hyperlink>
          </w:p>
          <w:p w:rsidR="00FC7FE0" w:rsidRPr="00C627CC" w:rsidRDefault="00FC7FE0" w:rsidP="00D61B11">
            <w:pPr>
              <w:widowControl w:val="0"/>
              <w:tabs>
                <w:tab w:val="left" w:pos="6946"/>
              </w:tabs>
              <w:textAlignment w:val="baseline"/>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tabs>
                <w:tab w:val="left" w:pos="6946"/>
              </w:tabs>
              <w:textAlignment w:val="baseline"/>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bookmarkStart w:id="188" w:name="sub_1721"/>
            <w:r w:rsidRPr="00C627CC">
              <w:t>Размещение автомобильных дорог</w:t>
            </w:r>
            <w:bookmarkEnd w:id="188"/>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D61B11">
            <w:pPr>
              <w:widowControl w:val="0"/>
              <w:autoSpaceDE w:val="0"/>
              <w:autoSpaceDN w:val="0"/>
              <w:adjustRightInd w:val="0"/>
              <w:jc w:val="both"/>
            </w:pPr>
            <w:r w:rsidRPr="00C627CC">
              <w:t>размещение объектов, предназначенных для размещения постов органов внутренних дел, ответственных за безопасность дорожного движения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bookmarkStart w:id="189" w:name="sub_1722"/>
            <w:r w:rsidRPr="00C627CC">
              <w:t>Обслуживание перевозок пассажиров</w:t>
            </w:r>
            <w:bookmarkEnd w:id="189"/>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C627CC">
                <w:t>кодом 7.6</w:t>
              </w:r>
            </w:hyperlink>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70%</w:t>
            </w:r>
            <w:r w:rsidRPr="00C627CC">
              <w:t xml:space="preserve">, </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bookmarkStart w:id="190" w:name="sub_1723"/>
            <w:r w:rsidRPr="00C627CC">
              <w:t>Стоянки</w:t>
            </w:r>
            <w:bookmarkEnd w:id="190"/>
          </w:p>
          <w:p w:rsidR="00FC7FE0" w:rsidRPr="00C627CC" w:rsidRDefault="00FC7FE0" w:rsidP="00D61B11">
            <w:pPr>
              <w:widowControl w:val="0"/>
              <w:tabs>
                <w:tab w:val="left" w:pos="6946"/>
              </w:tabs>
              <w:textAlignment w:val="baseline"/>
              <w:rPr>
                <w:rFonts w:eastAsia="Times New Roman"/>
                <w:lang w:eastAsia="ru-RU"/>
              </w:rPr>
            </w:pPr>
            <w:r w:rsidRPr="00C627CC">
              <w:t xml:space="preserve">транспорта общего </w:t>
            </w:r>
            <w:r w:rsidRPr="00C627CC">
              <w:lastRenderedPageBreak/>
              <w:t>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lastRenderedPageBreak/>
              <w:t xml:space="preserve">Размещение стоянок транспортных средств, осуществляющих перевозки </w:t>
            </w:r>
            <w:r w:rsidRPr="00C627CC">
              <w:lastRenderedPageBreak/>
              <w:t>людей по установленному маршруту</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lastRenderedPageBreak/>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70%</w:t>
            </w:r>
            <w:r w:rsidRPr="00C627CC">
              <w:t xml:space="preserve">, </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декоративных, технических, планировочных, конструктивных устройств, элементов </w:t>
            </w:r>
            <w:r w:rsidRPr="00C627CC">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3.2.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6946"/>
              </w:tabs>
              <w:textAlignment w:val="baseline"/>
              <w:rPr>
                <w:rFonts w:eastAsia="Times New Roman"/>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w:t>
            </w:r>
            <w:r w:rsidRPr="00C627CC">
              <w:t xml:space="preserve"> </w:t>
            </w:r>
            <w:r w:rsidRPr="00C627CC">
              <w:rPr>
                <w:rFonts w:eastAsia="Calibri"/>
                <w:lang w:eastAsia="en-US"/>
              </w:rPr>
              <w:lastRenderedPageBreak/>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b/>
                <w:lang w:eastAsia="en-US"/>
              </w:rPr>
            </w:pPr>
            <w:r w:rsidRPr="00C627CC">
              <w:rPr>
                <w:rFonts w:eastAsia="Calibri"/>
                <w:lang w:eastAsia="en-US"/>
              </w:rPr>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 кв. м;</w:t>
            </w:r>
          </w:p>
          <w:p w:rsidR="00FC7FE0" w:rsidRPr="00C627CC" w:rsidRDefault="00FC7FE0" w:rsidP="00D61B11">
            <w:pPr>
              <w:widowControl w:val="0"/>
              <w:jc w:val="both"/>
              <w:rPr>
                <w:rFonts w:eastAsia="Calibri"/>
                <w:b/>
                <w:lang w:eastAsia="en-US"/>
              </w:rPr>
            </w:pPr>
            <w:r w:rsidRPr="00C627CC">
              <w:t xml:space="preserve">-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w:t>
            </w:r>
            <w:r w:rsidRPr="00C627CC">
              <w:lastRenderedPageBreak/>
              <w:t>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278"/>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tabs>
                <w:tab w:val="left" w:pos="6946"/>
              </w:tabs>
              <w:textAlignment w:val="baseline"/>
            </w:pPr>
            <w:r w:rsidRPr="00C627CC">
              <w:t xml:space="preserve">- максимальный процент застройки в границах земельного участка – </w:t>
            </w:r>
            <w:r w:rsidRPr="00C627CC">
              <w:rPr>
                <w:b/>
              </w:rPr>
              <w:t>80%</w:t>
            </w:r>
            <w:r w:rsidRPr="00C627CC">
              <w:t>.</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3.3.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FC7FE0" w:rsidRPr="00C627CC" w:rsidTr="00FC7FE0">
        <w:trPr>
          <w:trHeight w:val="552"/>
        </w:trPr>
        <w:tc>
          <w:tcPr>
            <w:tcW w:w="4219"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490"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88"/>
        </w:trPr>
        <w:tc>
          <w:tcPr>
            <w:tcW w:w="4219"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490" w:type="dxa"/>
          </w:tcPr>
          <w:p w:rsidR="00FC7FE0" w:rsidRPr="00C627CC" w:rsidRDefault="00FC7FE0" w:rsidP="00D61B11">
            <w:pPr>
              <w:widowControl w:val="0"/>
            </w:pPr>
            <w:r w:rsidRPr="00C627CC">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C627CC">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88"/>
        </w:trPr>
        <w:tc>
          <w:tcPr>
            <w:tcW w:w="4219" w:type="dxa"/>
          </w:tcPr>
          <w:p w:rsidR="00FC7FE0" w:rsidRPr="00C627CC" w:rsidRDefault="00FC7FE0" w:rsidP="00D61B11">
            <w:pPr>
              <w:widowControl w:val="0"/>
              <w:autoSpaceDE w:val="0"/>
              <w:autoSpaceDN w:val="0"/>
              <w:adjustRightInd w:val="0"/>
              <w:spacing w:before="120"/>
              <w:jc w:val="both"/>
            </w:pPr>
            <w:r w:rsidRPr="00C627CC">
              <w:lastRenderedPageBreak/>
              <w:t>Автостоянки для парковки автомобилей посетителей.</w:t>
            </w:r>
          </w:p>
        </w:tc>
        <w:tc>
          <w:tcPr>
            <w:tcW w:w="10490"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D61B11">
            <w:pPr>
              <w:widowControl w:val="0"/>
              <w:jc w:val="both"/>
            </w:pPr>
            <w:r w:rsidRPr="00C627CC">
              <w:t>Хозяйственные постройки, навесы, беседки</w:t>
            </w:r>
          </w:p>
        </w:tc>
        <w:tc>
          <w:tcPr>
            <w:tcW w:w="10490"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overflowPunct w:val="0"/>
              <w:autoSpaceDE w:val="0"/>
              <w:autoSpaceDN w:val="0"/>
              <w:adjustRightInd w:val="0"/>
              <w:jc w:val="both"/>
            </w:pPr>
            <w:r w:rsidRPr="00C627CC">
              <w:t>- минимальные отступы от границ участка - 3</w:t>
            </w:r>
            <w:r w:rsidRPr="00C627CC">
              <w:rPr>
                <w:b/>
              </w:rPr>
              <w:t xml:space="preserve"> м</w:t>
            </w:r>
            <w:r w:rsidRPr="00C627CC">
              <w:t>, от красной линии улиц и проездов</w:t>
            </w:r>
            <w:r w:rsidRPr="00C627CC">
              <w:rPr>
                <w:b/>
              </w:rPr>
              <w:t xml:space="preserve"> - 5 м</w:t>
            </w:r>
            <w:r w:rsidRPr="00C627CC">
              <w:t>, с учетом соблюдения требований технических регламентов.</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1 этаж</w:t>
            </w:r>
            <w:r w:rsidRPr="00C627CC">
              <w:t>;</w:t>
            </w:r>
          </w:p>
          <w:p w:rsidR="00FC7FE0" w:rsidRPr="00C627CC" w:rsidRDefault="00FC7FE0" w:rsidP="00D61B11">
            <w:pPr>
              <w:widowControl w:val="0"/>
            </w:pPr>
            <w:r w:rsidRPr="00C627CC">
              <w:t xml:space="preserve">- высота  объектов – </w:t>
            </w:r>
            <w:r w:rsidRPr="00C627CC">
              <w:rPr>
                <w:b/>
              </w:rPr>
              <w:t>до 4 м.</w:t>
            </w:r>
          </w:p>
        </w:tc>
      </w:tr>
      <w:tr w:rsidR="00FC7FE0" w:rsidRPr="00C627CC" w:rsidTr="00FC7FE0">
        <w:trPr>
          <w:trHeight w:val="1078"/>
        </w:trPr>
        <w:tc>
          <w:tcPr>
            <w:tcW w:w="4219" w:type="dxa"/>
          </w:tcPr>
          <w:p w:rsidR="00FC7FE0" w:rsidRPr="00C627CC" w:rsidRDefault="00FC7FE0" w:rsidP="00D61B11">
            <w:pPr>
              <w:widowControl w:val="0"/>
              <w:jc w:val="both"/>
            </w:pPr>
            <w:r w:rsidRPr="00C627CC">
              <w:t>Площадки для мусоросборников.</w:t>
            </w:r>
          </w:p>
        </w:tc>
        <w:tc>
          <w:tcPr>
            <w:tcW w:w="10490"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Максимальная площадь земельных участков  – в 3 раза превышающая площадь мусоросборников;</w:t>
            </w:r>
          </w:p>
          <w:p w:rsidR="00FC7FE0" w:rsidRPr="00C627CC" w:rsidRDefault="00FC7FE0" w:rsidP="00D61B11">
            <w:pPr>
              <w:widowControl w:val="0"/>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360"/>
        </w:trPr>
        <w:tc>
          <w:tcPr>
            <w:tcW w:w="4219" w:type="dxa"/>
          </w:tcPr>
          <w:p w:rsidR="00FC7FE0" w:rsidRPr="00C627CC" w:rsidRDefault="00FC7FE0" w:rsidP="00D61B11">
            <w:pPr>
              <w:widowControl w:val="0"/>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D61B11">
      <w:pPr>
        <w:widowControl w:val="0"/>
        <w:rPr>
          <w:u w:val="single"/>
        </w:rPr>
      </w:pPr>
      <w:r w:rsidRPr="00C627CC">
        <w:tab/>
      </w:r>
      <w:r w:rsidRPr="00C627CC">
        <w:rPr>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spacing w:before="240" w:after="60"/>
        <w:outlineLvl w:val="1"/>
        <w:rPr>
          <w:rFonts w:eastAsia="Times New Roman"/>
          <w:b/>
          <w:bCs/>
          <w:iCs/>
        </w:rPr>
      </w:pPr>
      <w:bookmarkStart w:id="191" w:name="_Toc76049258"/>
      <w:r w:rsidRPr="00C627CC">
        <w:rPr>
          <w:rFonts w:eastAsia="Times New Roman"/>
          <w:b/>
          <w:bCs/>
          <w:iCs/>
        </w:rPr>
        <w:t>4. П-2  Зона производственных и коммунально-складских объектов II класса опасности</w:t>
      </w:r>
      <w:bookmarkEnd w:id="191"/>
      <w:r w:rsidRPr="00C627CC">
        <w:rPr>
          <w:rFonts w:eastAsia="Times New Roman"/>
          <w:b/>
          <w:bCs/>
          <w:iCs/>
        </w:rPr>
        <w:t xml:space="preserve">  </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 xml:space="preserve">Зона ПК-2 выделена для обеспечения правовых условий формирования предприятий, производств и объектов не выше </w:t>
      </w:r>
      <w:r w:rsidRPr="00C627CC">
        <w:rPr>
          <w:rFonts w:eastAsia="Times New Roman"/>
          <w:iCs/>
          <w:lang w:val="en-US" w:eastAsia="ru-RU"/>
        </w:rPr>
        <w:t>II</w:t>
      </w:r>
      <w:r w:rsidRPr="00C627CC">
        <w:rPr>
          <w:rFonts w:eastAsia="Times New Roman"/>
          <w:iCs/>
          <w:lang w:eastAsia="ru-RU"/>
        </w:rPr>
        <w:t xml:space="preserve"> класса </w:t>
      </w:r>
      <w:r w:rsidRPr="00C627CC">
        <w:rPr>
          <w:rFonts w:eastAsia="Times New Roman"/>
          <w:bCs/>
          <w:lang w:eastAsia="ru-RU"/>
        </w:rPr>
        <w:t>опасности согласно перечню СанПиН 2.2.1/2.1.1.1200-03</w:t>
      </w:r>
      <w:r w:rsidRPr="00C627CC">
        <w:rPr>
          <w:rFonts w:eastAsia="Times New Roman"/>
          <w:iCs/>
          <w:lang w:eastAsia="ru-RU"/>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r w:rsidRPr="00C627CC">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b/>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jc w:val="both"/>
              <w:textAlignment w:val="baseline"/>
              <w:rPr>
                <w:rFonts w:eastAsia="Times New Roman"/>
                <w:lang w:eastAsia="ru-RU"/>
              </w:rPr>
            </w:pPr>
            <w:r w:rsidRPr="00C627CC">
              <w:t>Скотоводство</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Осуществление хозяйственной деятельности, в том числе на сельскохозяйственных угодьях, </w:t>
            </w:r>
            <w:r w:rsidRPr="00C627CC">
              <w:lastRenderedPageBreak/>
              <w:t>связанной с разведением сельскохозяйственных животных (крупного рогатого скота, овец, коз, лошадей, верблюдов, оленей);</w:t>
            </w:r>
          </w:p>
          <w:p w:rsidR="00FC7FE0" w:rsidRPr="00C627CC" w:rsidRDefault="00FC7FE0" w:rsidP="00D61B11">
            <w:pPr>
              <w:widowControl w:val="0"/>
              <w:autoSpaceDE w:val="0"/>
              <w:autoSpaceDN w:val="0"/>
              <w:adjustRightInd w:val="0"/>
              <w:jc w:val="both"/>
            </w:pPr>
            <w:r w:rsidRPr="00C627CC">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w:t>
            </w:r>
            <w:r w:rsidRPr="00C627CC">
              <w:lastRenderedPageBreak/>
              <w:t xml:space="preserve">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D61B11">
            <w:pPr>
              <w:widowControl w:val="0"/>
              <w:autoSpaceDE w:val="0"/>
              <w:autoSpaceDN w:val="0"/>
              <w:adjustRightInd w:val="0"/>
              <w:jc w:val="both"/>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C627CC">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w:t>
            </w:r>
            <w:r w:rsidRPr="00C627CC">
              <w:lastRenderedPageBreak/>
              <w:t xml:space="preserve">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D61B11">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D61B11">
            <w:pPr>
              <w:widowControl w:val="0"/>
              <w:jc w:val="both"/>
              <w:rPr>
                <w:b/>
              </w:rPr>
            </w:pPr>
            <w:r w:rsidRPr="00C627CC">
              <w:t xml:space="preserve"> - максимальное количество этажей  – не более </w:t>
            </w:r>
            <w:r w:rsidRPr="00C627CC">
              <w:rPr>
                <w:b/>
              </w:rPr>
              <w:t>2 этажей;</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D61B11">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D61B11">
            <w:pPr>
              <w:widowControl w:val="0"/>
              <w:autoSpaceDE w:val="0"/>
              <w:autoSpaceDN w:val="0"/>
              <w:adjustRightInd w:val="0"/>
              <w:jc w:val="both"/>
              <w:rPr>
                <w:strike/>
              </w:rPr>
            </w:pPr>
            <w:r w:rsidRPr="00C627CC">
              <w:t xml:space="preserve">- максимальный процент застройки в границах земельного участка – </w:t>
            </w:r>
            <w:r w:rsidRPr="00C627CC">
              <w:rPr>
                <w:b/>
              </w:rPr>
              <w:t>60%</w:t>
            </w:r>
            <w:r w:rsidRPr="00C627CC">
              <w:t xml:space="preserve">, </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t>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Недропользование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Осуществление геологических изысканий;</w:t>
            </w:r>
          </w:p>
          <w:p w:rsidR="00FC7FE0" w:rsidRPr="00C627CC" w:rsidRDefault="00FC7FE0" w:rsidP="00D61B11">
            <w:pPr>
              <w:widowControl w:val="0"/>
              <w:autoSpaceDE w:val="0"/>
              <w:autoSpaceDN w:val="0"/>
              <w:adjustRightInd w:val="0"/>
              <w:jc w:val="both"/>
            </w:pPr>
            <w:r w:rsidRPr="00C627CC">
              <w:t>добыча полезных ископаемых открытым (карьеры, отвалы) и закрытым (шахты, скважины) способами;</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в том числе подземных, в целях добычи полезных ископаемых;</w:t>
            </w:r>
          </w:p>
          <w:p w:rsidR="00FC7FE0" w:rsidRPr="00C627CC" w:rsidRDefault="00FC7FE0" w:rsidP="00D61B11">
            <w:pPr>
              <w:widowControl w:val="0"/>
              <w:autoSpaceDE w:val="0"/>
              <w:autoSpaceDN w:val="0"/>
              <w:adjustRightInd w:val="0"/>
              <w:jc w:val="both"/>
            </w:pPr>
            <w:r w:rsidRPr="00C627CC">
              <w:t xml:space="preserve">размещение объектов капитального строительства, необходимых для подготовки сырья к транспортировке и </w:t>
            </w:r>
            <w:r w:rsidRPr="00C627CC">
              <w:lastRenderedPageBreak/>
              <w:t>(или) промышленной переработке;</w:t>
            </w:r>
          </w:p>
          <w:p w:rsidR="00FC7FE0" w:rsidRPr="00C627CC" w:rsidRDefault="00FC7FE0" w:rsidP="00D61B11">
            <w:pPr>
              <w:widowControl w:val="0"/>
              <w:autoSpaceDE w:val="0"/>
              <w:autoSpaceDN w:val="0"/>
              <w:adjustRightInd w:val="0"/>
              <w:jc w:val="both"/>
            </w:pPr>
            <w:r w:rsidRPr="00C627CC">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tabs>
                <w:tab w:val="left" w:pos="2520"/>
              </w:tabs>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Тяжелая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pPr>
            <w:r w:rsidRPr="00C627CC">
              <w:t xml:space="preserve">- минимальный процент озеленения - </w:t>
            </w:r>
            <w:r w:rsidRPr="00C627CC">
              <w:rPr>
                <w:b/>
              </w:rPr>
              <w:t>10%</w:t>
            </w:r>
            <w:r w:rsidRPr="00C627CC">
              <w:t xml:space="preserve"> от общей площади земельного участка.</w:t>
            </w:r>
          </w:p>
          <w:p w:rsidR="00FC7FE0" w:rsidRPr="00C627CC" w:rsidRDefault="00FC7FE0" w:rsidP="00D61B11">
            <w:pPr>
              <w:widowControl w:val="0"/>
              <w:tabs>
                <w:tab w:val="left" w:pos="2520"/>
              </w:tabs>
            </w:pPr>
          </w:p>
        </w:tc>
      </w:tr>
      <w:tr w:rsidR="00FC7FE0" w:rsidRPr="00C627CC" w:rsidTr="00FC7FE0">
        <w:trPr>
          <w:trHeight w:val="421"/>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t>6.2.1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Автомобилестроительная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w:t>
            </w:r>
            <w:r w:rsidRPr="00C627CC">
              <w:lastRenderedPageBreak/>
              <w:t>перевозки одним или несколькими видами транспорта, производства частей и принадлежностей автомобилей и их двигателей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lastRenderedPageBreak/>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Легкая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предназначенных для текстильной, фарфоро-фаянсовой, электронной промышленности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6</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w:t>
            </w:r>
            <w:r w:rsidRPr="00C627CC">
              <w:rPr>
                <w:b/>
              </w:rPr>
              <w:t xml:space="preserve">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rPr>
                <w:rFonts w:eastAsia="Times New Roman"/>
                <w:kern w:val="1"/>
                <w:lang w:eastAsia="hi-IN" w:bidi="hi-IN"/>
              </w:rPr>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t>6.3.1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Фармацевтическая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lastRenderedPageBreak/>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6.4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rPr>
                <w:rFonts w:eastAsia="Times New Roman"/>
                <w:lang w:eastAsia="ru-RU"/>
              </w:rPr>
              <w:t>Пищевая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2520"/>
              </w:tabs>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 xml:space="preserve">Нефтехимическая промышленность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-минимальные отступы от границы земельного участка- </w:t>
            </w:r>
            <w:r w:rsidRPr="00C627CC">
              <w:rPr>
                <w:b/>
              </w:rPr>
              <w:t>5 м;</w:t>
            </w:r>
            <w:r w:rsidRPr="00C627CC">
              <w:t xml:space="preserve"> от красной линии улиц и проездов -</w:t>
            </w:r>
            <w:r w:rsidRPr="00C627CC">
              <w:rPr>
                <w:b/>
              </w:rPr>
              <w:t>5</w:t>
            </w:r>
            <w:r w:rsidRPr="00C627CC">
              <w:t xml:space="preserve">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tabs>
                <w:tab w:val="left" w:pos="6946"/>
              </w:tabs>
              <w:textAlignment w:val="baseline"/>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Строительная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 xml:space="preserve">Размещение объектов капитального строительства, предназначенных для </w:t>
            </w:r>
            <w:r w:rsidRPr="00C627CC">
              <w:lastRenderedPageBreak/>
              <w:t>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lastRenderedPageBreak/>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Энергетика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 xml:space="preserve">Размещение </w:t>
            </w:r>
            <w:r w:rsidRPr="00C627CC">
              <w:rPr>
                <w:rFonts w:eastAsia="Times New Roman"/>
                <w:lang w:eastAsia="ru-RU"/>
              </w:rPr>
              <w:t xml:space="preserve">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C627CC">
                <w:rPr>
                  <w:rFonts w:eastAsia="Times New Roman"/>
                  <w:lang w:eastAsia="ru-RU"/>
                </w:rPr>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tabs>
                <w:tab w:val="left" w:pos="6946"/>
              </w:tabs>
              <w:textAlignment w:val="baseline"/>
            </w:pPr>
            <w:r w:rsidRPr="00C627CC">
              <w:rPr>
                <w:b/>
              </w:rPr>
              <w:t>Не распространяются на линейные объекты  энергетики.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Связь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C627CC">
              <w:lastRenderedPageBreak/>
              <w:t xml:space="preserve">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jc w:val="both"/>
              <w:rPr>
                <w:b/>
              </w:rPr>
            </w:pPr>
            <w:r w:rsidRPr="00C627CC">
              <w:t xml:space="preserve">- высота– не более </w:t>
            </w:r>
            <w:r w:rsidRPr="00C627CC">
              <w:rPr>
                <w:b/>
              </w:rPr>
              <w:t>124 м.</w:t>
            </w:r>
          </w:p>
          <w:p w:rsidR="00FC7FE0" w:rsidRPr="00C627CC" w:rsidRDefault="00FC7FE0" w:rsidP="00D61B11">
            <w:pPr>
              <w:widowControl w:val="0"/>
              <w:tabs>
                <w:tab w:val="left" w:pos="6946"/>
              </w:tabs>
              <w:textAlignment w:val="baseline"/>
            </w:pPr>
            <w:r w:rsidRPr="00C627CC">
              <w:rPr>
                <w:b/>
              </w:rPr>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6.9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Склады</w:t>
            </w:r>
          </w:p>
          <w:p w:rsidR="00FC7FE0" w:rsidRPr="00C627CC" w:rsidRDefault="00FC7FE0" w:rsidP="00D61B11">
            <w:pPr>
              <w:widowControl w:val="0"/>
              <w:tabs>
                <w:tab w:val="left" w:pos="6946"/>
              </w:tabs>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p w:rsidR="00FC7FE0" w:rsidRPr="00C627CC" w:rsidRDefault="00FC7FE0" w:rsidP="00D61B11">
            <w:pPr>
              <w:widowControl w:val="0"/>
              <w:tabs>
                <w:tab w:val="left" w:pos="6946"/>
              </w:tabs>
              <w:textAlignment w:val="baseline"/>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Складские площадки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Временное хранение, распределение и перевалка грузов (за исключением хранения стратегических запасов) на открытом воздухе</w:t>
            </w:r>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500/250000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5 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textAlignment w:val="baseline"/>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27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6.11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r w:rsidRPr="00C627CC">
              <w:rPr>
                <w:rFonts w:eastAsia="Times New Roman"/>
              </w:rPr>
              <w:t>Целлюлозно-бумажная промышленность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t xml:space="preserve">Размещение </w:t>
            </w:r>
            <w:r w:rsidRPr="00C627CC">
              <w:rPr>
                <w:rFonts w:eastAsia="Times New Roman"/>
                <w:lang w:eastAsia="ru-RU"/>
              </w:rPr>
              <w:t xml:space="preserve">объектов капитального строительства, предназначенных для целлюлозно-бумажного производства, </w:t>
            </w:r>
            <w:r w:rsidRPr="00C627CC">
              <w:rPr>
                <w:rFonts w:eastAsia="Times New Roman"/>
                <w:lang w:eastAsia="ru-RU"/>
              </w:rPr>
              <w:lastRenderedPageBreak/>
              <w:t>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5000/250000</w:t>
            </w:r>
            <w:r w:rsidRPr="00C627CC">
              <w:t xml:space="preserve"> кв. м;</w:t>
            </w:r>
          </w:p>
          <w:p w:rsidR="00FC7FE0" w:rsidRPr="00C627CC" w:rsidRDefault="00FC7FE0" w:rsidP="00D61B11">
            <w:pPr>
              <w:widowControl w:val="0"/>
              <w:jc w:val="both"/>
              <w:rPr>
                <w:b/>
              </w:rPr>
            </w:pPr>
            <w:r w:rsidRPr="00C627CC">
              <w:t xml:space="preserve">-минимальные отступы от границы земельного участка- </w:t>
            </w:r>
            <w:r w:rsidRPr="00C627CC">
              <w:rPr>
                <w:b/>
              </w:rPr>
              <w:t xml:space="preserve">5 </w:t>
            </w:r>
            <w:r w:rsidRPr="00C627CC">
              <w:rPr>
                <w:b/>
              </w:rPr>
              <w:lastRenderedPageBreak/>
              <w:t>м;</w:t>
            </w:r>
            <w:r w:rsidRPr="00C627CC">
              <w:t xml:space="preserve"> от красных линий улиц и проездов</w:t>
            </w:r>
            <w:r w:rsidRPr="00C627CC">
              <w:rPr>
                <w:b/>
              </w:rPr>
              <w:t xml:space="preserve"> 5 м;</w:t>
            </w:r>
          </w:p>
          <w:p w:rsidR="00FC7FE0" w:rsidRPr="00C627CC" w:rsidRDefault="00FC7FE0" w:rsidP="00D61B11">
            <w:pPr>
              <w:widowControl w:val="0"/>
              <w:autoSpaceDE w:val="0"/>
              <w:autoSpaceDN w:val="0"/>
              <w:adjustRightInd w:val="0"/>
              <w:jc w:val="both"/>
              <w:rPr>
                <w:b/>
              </w:rPr>
            </w:pPr>
            <w:r w:rsidRPr="00C627CC">
              <w:t xml:space="preserve">- максимальный процент застройки в границах земельного участка </w:t>
            </w:r>
            <w:r w:rsidRPr="00C627CC">
              <w:rPr>
                <w:b/>
              </w:rPr>
              <w:t>- 70%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3 этажа</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 xml:space="preserve">15 м, </w:t>
            </w:r>
            <w:r w:rsidRPr="00C627CC">
              <w:t>высота технологических сооружений устанавливается в соответствии с проектной документацией</w:t>
            </w:r>
            <w:r w:rsidRPr="00C627CC">
              <w:rPr>
                <w:b/>
              </w:rPr>
              <w:t>;</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10%</w:t>
            </w:r>
            <w:r w:rsidRPr="00C627CC">
              <w:t xml:space="preserve"> от общей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lang w:eastAsia="ru-RU"/>
              </w:rPr>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зданий и сооружений автомобильного транспорта.</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C627CC">
                <w:t>кодами 7.2.1 - 7.2.3</w:t>
              </w:r>
            </w:hyperlink>
          </w:p>
          <w:p w:rsidR="00FC7FE0" w:rsidRPr="00C627CC" w:rsidRDefault="00FC7FE0" w:rsidP="00D61B11">
            <w:pPr>
              <w:widowControl w:val="0"/>
              <w:tabs>
                <w:tab w:val="left" w:pos="6946"/>
              </w:tabs>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tabs>
                <w:tab w:val="left" w:pos="6946"/>
              </w:tabs>
              <w:textAlignment w:val="baseline"/>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xml:space="preserve">, а также некапитальных сооружений, предназначенных для охраны </w:t>
            </w:r>
            <w:r w:rsidRPr="00C627CC">
              <w:lastRenderedPageBreak/>
              <w:t>транспортных средств;</w:t>
            </w:r>
          </w:p>
          <w:p w:rsidR="00FC7FE0" w:rsidRPr="00C627CC" w:rsidRDefault="00FC7FE0" w:rsidP="00D61B11">
            <w:pPr>
              <w:widowControl w:val="0"/>
              <w:autoSpaceDE w:val="0"/>
              <w:autoSpaceDN w:val="0"/>
              <w:adjustRightInd w:val="0"/>
              <w:jc w:val="both"/>
            </w:pPr>
            <w:r w:rsidRPr="00C627CC">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jc w:val="both"/>
            </w:pPr>
            <w:r w:rsidRPr="00C627CC">
              <w:rPr>
                <w:b/>
              </w:rPr>
              <w:lastRenderedPageBreak/>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Обслуживание перевозок пассажиров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C627CC">
                <w:t>кодом 7.6</w:t>
              </w:r>
            </w:hyperlink>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r w:rsidRPr="00C627CC">
              <w:t>Стоянки</w:t>
            </w:r>
          </w:p>
          <w:p w:rsidR="00FC7FE0" w:rsidRPr="00C627CC" w:rsidRDefault="00FC7FE0" w:rsidP="00D61B11">
            <w:pPr>
              <w:widowControl w:val="0"/>
              <w:tabs>
                <w:tab w:val="left" w:pos="6946"/>
              </w:tabs>
              <w:textAlignment w:val="baseline"/>
              <w:rPr>
                <w:rFonts w:eastAsia="Times New Roman"/>
                <w:lang w:eastAsia="ru-RU"/>
              </w:rPr>
            </w:pPr>
            <w:r w:rsidRPr="00C627CC">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lastRenderedPageBreak/>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center"/>
              <w:rPr>
                <w:b/>
              </w:rPr>
            </w:pPr>
            <w:r w:rsidRPr="00C627CC">
              <w:rPr>
                <w:b/>
              </w:rPr>
              <w:t>12.2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192" w:name="sub_10122"/>
            <w:r w:rsidRPr="00C627CC">
              <w:rPr>
                <w:rFonts w:eastAsia="Times New Roman"/>
                <w:lang w:eastAsia="ru-RU"/>
              </w:rPr>
              <w:t>Специальная деятельность</w:t>
            </w:r>
            <w:bookmarkEnd w:id="192"/>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w:t>
            </w:r>
            <w:r w:rsidRPr="00C627CC">
              <w:rPr>
                <w:rFonts w:eastAsia="Times New Roman"/>
                <w:lang w:eastAsia="ru-RU"/>
              </w:rPr>
              <w:lastRenderedPageBreak/>
              <w:t>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10000/50000</w:t>
            </w:r>
            <w:r w:rsidRPr="00C627CC">
              <w:t xml:space="preserve"> кв.м.</w:t>
            </w:r>
          </w:p>
          <w:p w:rsidR="00FC7FE0" w:rsidRPr="00C627CC" w:rsidRDefault="00FC7FE0" w:rsidP="00D61B11">
            <w:pPr>
              <w:widowControl w:val="0"/>
              <w:autoSpaceDE w:val="0"/>
              <w:autoSpaceDN w:val="0"/>
              <w:adjustRightInd w:val="0"/>
              <w:jc w:val="both"/>
              <w:rPr>
                <w:b/>
              </w:rPr>
            </w:pPr>
            <w:r w:rsidRPr="00C627CC">
              <w:t xml:space="preserve">- минимальные отступы от границ участка - </w:t>
            </w:r>
            <w:r w:rsidRPr="00C627CC">
              <w:rPr>
                <w:b/>
              </w:rPr>
              <w:t>10 м</w:t>
            </w:r>
            <w:r w:rsidRPr="00C627CC">
              <w:t xml:space="preserve">, от фронтальной линии застройки - </w:t>
            </w:r>
            <w:r w:rsidRPr="00C627CC">
              <w:rPr>
                <w:b/>
              </w:rPr>
              <w:t>10 м</w:t>
            </w:r>
          </w:p>
          <w:p w:rsidR="00FC7FE0" w:rsidRPr="00C627CC" w:rsidRDefault="00FC7FE0" w:rsidP="00D61B11">
            <w:pPr>
              <w:widowControl w:val="0"/>
              <w:autoSpaceDE w:val="0"/>
              <w:autoSpaceDN w:val="0"/>
              <w:adjustRightInd w:val="0"/>
              <w:jc w:val="both"/>
            </w:pPr>
            <w:r w:rsidRPr="00C627CC">
              <w:t>- максимальный процент застройки в границах земельного участка – 50</w:t>
            </w:r>
            <w:r w:rsidRPr="00C627CC">
              <w:rPr>
                <w:b/>
              </w:rPr>
              <w:t>%</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rFonts w:eastAsia="Times New Roman"/>
              </w:rPr>
              <w:t>Животноводство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C627CC">
                <w:t>кодами 1.8-1.11</w:t>
              </w:r>
            </w:hyperlink>
            <w:r w:rsidRPr="00C627CC">
              <w:t xml:space="preserve">, </w:t>
            </w:r>
            <w:hyperlink w:anchor="sub_10115" w:history="1">
              <w:r w:rsidRPr="00C627CC">
                <w:t>1.15</w:t>
              </w:r>
            </w:hyperlink>
            <w:r w:rsidRPr="00C627CC">
              <w:t xml:space="preserve">, </w:t>
            </w:r>
            <w:hyperlink w:anchor="sub_1119" w:history="1">
              <w:r w:rsidRPr="00C627CC">
                <w:t>1.19</w:t>
              </w:r>
            </w:hyperlink>
            <w:r w:rsidRPr="00C627CC">
              <w:t xml:space="preserve">, </w:t>
            </w:r>
            <w:hyperlink w:anchor="sub_1120" w:history="1">
              <w:r w:rsidRPr="00C627CC">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lastRenderedPageBreak/>
              <w:t xml:space="preserve">- минимальная/максимальная площадь земельного участка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максимальный процент застройки в границах земельного участка – </w:t>
            </w:r>
            <w:r w:rsidRPr="00C627CC">
              <w:rPr>
                <w:b/>
              </w:rPr>
              <w:t>30%.</w:t>
            </w:r>
          </w:p>
          <w:p w:rsidR="00FC7FE0" w:rsidRPr="00C627CC" w:rsidRDefault="00FC7FE0" w:rsidP="00D61B11">
            <w:pPr>
              <w:widowControl w:val="0"/>
              <w:autoSpaceDE w:val="0"/>
              <w:autoSpaceDN w:val="0"/>
              <w:adjustRightInd w:val="0"/>
              <w:rPr>
                <w:rFonts w:eastAsia="Times New Roman"/>
                <w:lang w:eastAsia="ru-RU"/>
              </w:rPr>
            </w:pPr>
          </w:p>
          <w:p w:rsidR="00FC7FE0" w:rsidRPr="00C627CC" w:rsidRDefault="00FC7FE0" w:rsidP="00D61B11">
            <w:pPr>
              <w:widowControl w:val="0"/>
              <w:tabs>
                <w:tab w:val="left" w:pos="6946"/>
              </w:tabs>
              <w:textAlignment w:val="baseline"/>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93" w:name="sub_1018"/>
            <w:r w:rsidRPr="00C627CC">
              <w:t>Скотоводство</w:t>
            </w:r>
            <w:bookmarkEnd w:id="193"/>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C7FE0" w:rsidRPr="00C627CC" w:rsidRDefault="00FC7FE0" w:rsidP="00D61B11">
            <w:pPr>
              <w:widowControl w:val="0"/>
              <w:autoSpaceDE w:val="0"/>
              <w:autoSpaceDN w:val="0"/>
              <w:adjustRightInd w:val="0"/>
              <w:jc w:val="both"/>
            </w:pPr>
            <w:r w:rsidRPr="00C627CC">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максимальный процент застройки в границах земельного участка – </w:t>
            </w:r>
            <w:r w:rsidRPr="00C627CC">
              <w:rPr>
                <w:b/>
              </w:rPr>
              <w:t>30%.</w:t>
            </w:r>
          </w:p>
          <w:p w:rsidR="00FC7FE0" w:rsidRPr="00C627CC" w:rsidRDefault="00FC7FE0" w:rsidP="00D61B11">
            <w:pPr>
              <w:widowControl w:val="0"/>
              <w:autoSpaceDE w:val="0"/>
              <w:autoSpaceDN w:val="0"/>
              <w:adjustRightInd w:val="0"/>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94" w:name="sub_1019"/>
            <w:r w:rsidRPr="00C627CC">
              <w:t>Звероводство</w:t>
            </w:r>
            <w:bookmarkEnd w:id="194"/>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связанной с разведением в неволе ценных пушных зверей;</w:t>
            </w:r>
          </w:p>
          <w:p w:rsidR="00FC7FE0" w:rsidRPr="00C627CC" w:rsidRDefault="00FC7FE0" w:rsidP="00D61B11">
            <w:pPr>
              <w:widowControl w:val="0"/>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FC7FE0" w:rsidRPr="00C627CC" w:rsidRDefault="00FC7FE0" w:rsidP="00D61B11">
            <w:pPr>
              <w:widowControl w:val="0"/>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максимальный процент застройки в границах земельного участка – </w:t>
            </w:r>
            <w:r w:rsidRPr="00C627CC">
              <w:rPr>
                <w:b/>
              </w:rPr>
              <w:t>30%.</w:t>
            </w:r>
          </w:p>
          <w:p w:rsidR="00FC7FE0" w:rsidRPr="00C627CC" w:rsidRDefault="00FC7FE0" w:rsidP="00D61B11">
            <w:pPr>
              <w:widowControl w:val="0"/>
              <w:autoSpaceDE w:val="0"/>
              <w:autoSpaceDN w:val="0"/>
              <w:adjustRightInd w:val="0"/>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95" w:name="sub_110"/>
            <w:r w:rsidRPr="00C627CC">
              <w:t>Птицеводство</w:t>
            </w:r>
            <w:bookmarkEnd w:id="195"/>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связанной с разведением домашних пород птиц, в том числе водоплавающих;</w:t>
            </w:r>
          </w:p>
          <w:p w:rsidR="00FC7FE0" w:rsidRPr="00C627CC" w:rsidRDefault="00FC7FE0" w:rsidP="00D61B11">
            <w:pPr>
              <w:widowControl w:val="0"/>
              <w:autoSpaceDE w:val="0"/>
              <w:autoSpaceDN w:val="0"/>
              <w:adjustRightInd w:val="0"/>
              <w:jc w:val="both"/>
            </w:pPr>
            <w:r w:rsidRPr="00C627CC">
              <w:t xml:space="preserve">размещение зданий, сооружений, используемых для содержания и разведения животных, производства, </w:t>
            </w:r>
            <w:r w:rsidRPr="00C627CC">
              <w:lastRenderedPageBreak/>
              <w:t>хранения и первичной переработки продукции птицеводства;</w:t>
            </w:r>
          </w:p>
          <w:p w:rsidR="00FC7FE0" w:rsidRPr="00C627CC" w:rsidRDefault="00FC7FE0" w:rsidP="00D61B11">
            <w:pPr>
              <w:widowControl w:val="0"/>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lastRenderedPageBreak/>
              <w:t xml:space="preserve">- минимальная/максимальная площадь земельного участка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максимальный процент застройки в границах земельного участка – </w:t>
            </w:r>
            <w:r w:rsidRPr="00C627CC">
              <w:rPr>
                <w:b/>
              </w:rPr>
              <w:t>30%.</w:t>
            </w:r>
          </w:p>
          <w:p w:rsidR="00FC7FE0" w:rsidRPr="00C627CC" w:rsidRDefault="00FC7FE0" w:rsidP="00D61B11">
            <w:pPr>
              <w:widowControl w:val="0"/>
              <w:autoSpaceDE w:val="0"/>
              <w:autoSpaceDN w:val="0"/>
              <w:adjustRightInd w:val="0"/>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lastRenderedPageBreak/>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rPr>
            </w:pPr>
            <w:bookmarkStart w:id="196" w:name="sub_111"/>
            <w:r w:rsidRPr="00C627CC">
              <w:t>Свиноводство</w:t>
            </w:r>
            <w:bookmarkEnd w:id="196"/>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связанной с разведением свиней;</w:t>
            </w:r>
          </w:p>
          <w:p w:rsidR="00FC7FE0" w:rsidRPr="00C627CC" w:rsidRDefault="00FC7FE0" w:rsidP="00D61B11">
            <w:pPr>
              <w:widowControl w:val="0"/>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FC7FE0" w:rsidRPr="00C627CC" w:rsidRDefault="00FC7FE0" w:rsidP="00D61B11">
            <w:pPr>
              <w:widowControl w:val="0"/>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максимальный процент застройки в границах земельного участка – </w:t>
            </w:r>
            <w:r w:rsidRPr="00C627CC">
              <w:rPr>
                <w:b/>
              </w:rPr>
              <w:t>30%.</w:t>
            </w:r>
          </w:p>
          <w:p w:rsidR="00FC7FE0" w:rsidRPr="00C627CC" w:rsidRDefault="00FC7FE0" w:rsidP="00D61B11">
            <w:pPr>
              <w:widowControl w:val="0"/>
              <w:autoSpaceDE w:val="0"/>
              <w:autoSpaceDN w:val="0"/>
              <w:adjustRightInd w:val="0"/>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r w:rsidRPr="00C627CC">
              <w:t>Хранение и переработка</w:t>
            </w:r>
          </w:p>
          <w:p w:rsidR="00FC7FE0" w:rsidRPr="00C627CC" w:rsidRDefault="00FC7FE0" w:rsidP="00D61B11">
            <w:pPr>
              <w:widowControl w:val="0"/>
              <w:autoSpaceDE w:val="0"/>
              <w:autoSpaceDN w:val="0"/>
              <w:adjustRightInd w:val="0"/>
              <w:jc w:val="both"/>
            </w:pPr>
            <w:r w:rsidRPr="00C627CC">
              <w:t>сельскохозяйственной</w:t>
            </w:r>
          </w:p>
          <w:p w:rsidR="00FC7FE0" w:rsidRPr="00C627CC" w:rsidRDefault="00FC7FE0" w:rsidP="00D61B11">
            <w:pPr>
              <w:widowControl w:val="0"/>
              <w:tabs>
                <w:tab w:val="left" w:pos="6946"/>
              </w:tabs>
              <w:textAlignment w:val="baseline"/>
              <w:rPr>
                <w:rFonts w:eastAsia="Times New Roman"/>
              </w:rPr>
            </w:pPr>
            <w:r w:rsidRPr="00C627CC">
              <w:t>продукции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сооружений, используемых для производства, хранения, первичной и глубокой переработки сельскохозяйственной продукции</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rPr>
                <w:rFonts w:eastAsia="Times New Roman"/>
                <w:lang w:eastAsia="ru-RU"/>
              </w:rPr>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bookmarkStart w:id="197" w:name="sub_1119"/>
            <w:r w:rsidRPr="00C627CC">
              <w:rPr>
                <w:rFonts w:eastAsia="Times New Roman"/>
                <w:lang w:eastAsia="ru-RU"/>
              </w:rPr>
              <w:t>Сенокошение</w:t>
            </w:r>
            <w:bookmarkEnd w:id="197"/>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Кошение трав, сбор и заготовка сена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 минимальная/максимальная площадь земельного участка – 300 /1000000 кв.м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bookmarkStart w:id="198" w:name="sub_1120"/>
            <w:r w:rsidRPr="00C627CC">
              <w:t>Выпас</w:t>
            </w:r>
            <w:bookmarkEnd w:id="198"/>
          </w:p>
          <w:p w:rsidR="00FC7FE0" w:rsidRPr="00C627CC" w:rsidRDefault="00FC7FE0" w:rsidP="00D61B11">
            <w:pPr>
              <w:widowControl w:val="0"/>
              <w:autoSpaceDE w:val="0"/>
              <w:autoSpaceDN w:val="0"/>
              <w:adjustRightInd w:val="0"/>
            </w:pPr>
            <w:r w:rsidRPr="00C627CC">
              <w:t>сельскохозяйственных</w:t>
            </w:r>
          </w:p>
          <w:p w:rsidR="00FC7FE0" w:rsidRPr="00C627CC" w:rsidRDefault="00FC7FE0" w:rsidP="00D61B11">
            <w:pPr>
              <w:widowControl w:val="0"/>
              <w:autoSpaceDE w:val="0"/>
              <w:autoSpaceDN w:val="0"/>
              <w:adjustRightInd w:val="0"/>
              <w:rPr>
                <w:rFonts w:eastAsia="Times New Roman"/>
              </w:rPr>
            </w:pPr>
            <w:r w:rsidRPr="00C627CC">
              <w:t>животных</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pPr>
            <w:r w:rsidRPr="00C627CC">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/1000000 кв.м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Деловое управление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pPr>
            <w:r w:rsidRPr="00C627CC">
              <w:t xml:space="preserve">Размещение объектов капитального строительства с целью: размещения объектов управленческой деятельности, не связанной с </w:t>
            </w:r>
            <w:r w:rsidRPr="00C627CC">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lastRenderedPageBreak/>
              <w:t xml:space="preserve">- максимальное количество надземных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6946"/>
              </w:tabs>
              <w:textAlignment w:val="baseline"/>
              <w:rPr>
                <w:rFonts w:eastAsia="Times New Roman"/>
              </w:rPr>
            </w:pPr>
            <w:r w:rsidRPr="00C627CC">
              <w:t xml:space="preserve">- минимальный процент озеленения - </w:t>
            </w:r>
            <w:r w:rsidRPr="00C627CC">
              <w:rPr>
                <w:b/>
              </w:rPr>
              <w:t xml:space="preserve">15% </w:t>
            </w:r>
            <w:r w:rsidRPr="00C627CC">
              <w:t>от площади земельного участка.</w:t>
            </w:r>
          </w:p>
        </w:tc>
      </w:tr>
      <w:tr w:rsidR="00FC7FE0" w:rsidRPr="00C627CC" w:rsidTr="00FC7FE0">
        <w:trPr>
          <w:trHeight w:val="278"/>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Магазины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w:t>
            </w:r>
            <w:r w:rsidRPr="00C627CC">
              <w:rPr>
                <w:rFonts w:eastAsia="Calibri"/>
                <w:lang w:eastAsia="en-US"/>
              </w:rPr>
              <w:t xml:space="preserve">  </w:t>
            </w:r>
            <w:r w:rsidRPr="00C627CC">
              <w:t xml:space="preserve">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D61B11">
            <w:pPr>
              <w:widowControl w:val="0"/>
              <w:jc w:val="both"/>
              <w:rPr>
                <w:rFonts w:eastAsia="Calibri"/>
                <w:lang w:eastAsia="en-US"/>
              </w:rPr>
            </w:pPr>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w:t>
            </w:r>
            <w:r w:rsidRPr="00C627CC">
              <w:lastRenderedPageBreak/>
              <w:t xml:space="preserve">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lastRenderedPageBreak/>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rFonts w:eastAsia="Times New Roman"/>
                <w:lang w:eastAsia="ru-RU"/>
              </w:rPr>
            </w:pPr>
            <w:r w:rsidRPr="00C627CC">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jc w:val="both"/>
            </w:pPr>
            <w:r w:rsidRPr="00C627CC">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w:t>
            </w:r>
            <w:r w:rsidRPr="00C627CC">
              <w:rPr>
                <w:b/>
              </w:rPr>
              <w:t>30 кв. м</w:t>
            </w:r>
            <w:r w:rsidRPr="00C627CC">
              <w:t>;</w:t>
            </w:r>
          </w:p>
          <w:p w:rsidR="00FC7FE0" w:rsidRPr="00C627CC" w:rsidRDefault="00FC7FE0" w:rsidP="00D61B11">
            <w:pPr>
              <w:widowControl w:val="0"/>
              <w:jc w:val="both"/>
            </w:pPr>
            <w:r w:rsidRPr="00C627CC">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D61B11">
            <w:pPr>
              <w:widowControl w:val="0"/>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D61B11">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jc w:val="center"/>
              <w:rPr>
                <w:b/>
              </w:rPr>
            </w:pPr>
            <w:r w:rsidRPr="00C627CC">
              <w:rPr>
                <w:rFonts w:eastAsia="Times New Roman"/>
                <w:b/>
                <w:lang w:eastAsia="ru-RU"/>
              </w:rPr>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t xml:space="preserve">Размещение постоянных или временных гаражей, стоянок для хранения служебного автотранспорта, </w:t>
            </w:r>
            <w:r w:rsidRPr="00C627CC">
              <w:lastRenderedPageBreak/>
              <w:t xml:space="preserve">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lastRenderedPageBreak/>
              <w:t>-минимальная/максимальная площадь земельных участков –</w:t>
            </w:r>
            <w:r w:rsidRPr="00C627CC">
              <w:rPr>
                <w:b/>
              </w:rPr>
              <w:t>24/7500</w:t>
            </w:r>
            <w:r w:rsidRPr="00C627CC">
              <w:t xml:space="preserve"> кв.м.</w:t>
            </w:r>
          </w:p>
          <w:p w:rsidR="00FC7FE0" w:rsidRPr="00C627CC" w:rsidRDefault="00FC7FE0" w:rsidP="00D61B11">
            <w:pPr>
              <w:widowControl w:val="0"/>
              <w:autoSpaceDE w:val="0"/>
              <w:autoSpaceDN w:val="0"/>
              <w:adjustRightInd w:val="0"/>
              <w:rPr>
                <w:b/>
              </w:rPr>
            </w:pPr>
            <w:r w:rsidRPr="00C627CC">
              <w:t xml:space="preserve">- минимальные отступы от границ участка - </w:t>
            </w:r>
            <w:r w:rsidRPr="00C627CC">
              <w:rPr>
                <w:b/>
              </w:rPr>
              <w:t xml:space="preserve">10 м, </w:t>
            </w:r>
            <w:r w:rsidRPr="00C627CC">
              <w:t>от</w:t>
            </w:r>
            <w:r w:rsidRPr="00C627CC">
              <w:rPr>
                <w:b/>
              </w:rPr>
              <w:t xml:space="preserve"> </w:t>
            </w:r>
            <w:r w:rsidRPr="00C627CC">
              <w:lastRenderedPageBreak/>
              <w:t>фронтальной границы земельного участка -</w:t>
            </w:r>
            <w:r w:rsidRPr="00C627CC">
              <w:rPr>
                <w:b/>
              </w:rPr>
              <w:t>10 м;</w:t>
            </w:r>
          </w:p>
          <w:p w:rsidR="00FC7FE0" w:rsidRPr="00C627CC" w:rsidRDefault="00FC7FE0" w:rsidP="00D61B11">
            <w:pPr>
              <w:widowControl w:val="0"/>
              <w:rPr>
                <w:b/>
              </w:rPr>
            </w:pPr>
            <w:r w:rsidRPr="00C627CC">
              <w:t xml:space="preserve">-максимальное количество этажей  – не более </w:t>
            </w:r>
            <w:r w:rsidRPr="00C627CC">
              <w:rPr>
                <w:b/>
              </w:rPr>
              <w:t>5 этажей;</w:t>
            </w:r>
          </w:p>
          <w:p w:rsidR="00FC7FE0" w:rsidRPr="00C627CC" w:rsidRDefault="00FC7FE0" w:rsidP="00D61B11">
            <w:pPr>
              <w:widowControl w:val="0"/>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20 м;</w:t>
            </w:r>
            <w:r w:rsidRPr="00C627CC">
              <w:t xml:space="preserve"> </w:t>
            </w:r>
          </w:p>
          <w:p w:rsidR="00FC7FE0" w:rsidRPr="00C627CC" w:rsidRDefault="00FC7FE0" w:rsidP="00D61B11">
            <w:pPr>
              <w:widowControl w:val="0"/>
              <w:tabs>
                <w:tab w:val="left" w:pos="6946"/>
              </w:tabs>
              <w:textAlignment w:val="baseline"/>
            </w:pPr>
            <w:r w:rsidRPr="00C627CC">
              <w:t xml:space="preserve">- максимальный процент застройки в границах земельного участка – </w:t>
            </w:r>
            <w:r w:rsidRPr="00C627CC">
              <w:rPr>
                <w:b/>
              </w:rPr>
              <w:t>80%</w:t>
            </w:r>
            <w:r w:rsidRPr="00C627CC">
              <w:t>.</w:t>
            </w:r>
          </w:p>
        </w:tc>
      </w:tr>
    </w:tbl>
    <w:p w:rsidR="00FC7FE0" w:rsidRPr="00C627CC" w:rsidRDefault="00FC7FE0" w:rsidP="00D61B11">
      <w:pPr>
        <w:widowControl w:val="0"/>
        <w:rPr>
          <w:b/>
        </w:rPr>
      </w:pPr>
    </w:p>
    <w:p w:rsidR="00FC7FE0" w:rsidRPr="00C627CC" w:rsidRDefault="00FC7FE0" w:rsidP="00D61B11">
      <w:pPr>
        <w:widowControl w:val="0"/>
        <w:jc w:val="both"/>
        <w:rPr>
          <w:b/>
        </w:rPr>
      </w:pPr>
      <w:r w:rsidRPr="00C627CC">
        <w:rPr>
          <w:b/>
        </w:rPr>
        <w:t>4.3.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FC7FE0" w:rsidRPr="00C627CC" w:rsidTr="00FC7FE0">
        <w:trPr>
          <w:trHeight w:val="552"/>
        </w:trPr>
        <w:tc>
          <w:tcPr>
            <w:tcW w:w="4219"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348"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70"/>
        </w:trPr>
        <w:tc>
          <w:tcPr>
            <w:tcW w:w="4219"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348" w:type="dxa"/>
          </w:tcPr>
          <w:p w:rsidR="00FC7FE0" w:rsidRPr="00C627CC" w:rsidRDefault="00FC7FE0" w:rsidP="00D61B11">
            <w:pPr>
              <w:widowControl w:val="0"/>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70"/>
        </w:trPr>
        <w:tc>
          <w:tcPr>
            <w:tcW w:w="4219" w:type="dxa"/>
          </w:tcPr>
          <w:p w:rsidR="00FC7FE0" w:rsidRPr="00C627CC" w:rsidRDefault="00FC7FE0" w:rsidP="00D61B11">
            <w:pPr>
              <w:widowControl w:val="0"/>
              <w:autoSpaceDE w:val="0"/>
              <w:autoSpaceDN w:val="0"/>
              <w:adjustRightInd w:val="0"/>
              <w:spacing w:before="120"/>
              <w:jc w:val="both"/>
            </w:pPr>
            <w:r w:rsidRPr="00C627CC">
              <w:t>Автостоянки для парковки автомобилей посетителей.</w:t>
            </w:r>
          </w:p>
        </w:tc>
        <w:tc>
          <w:tcPr>
            <w:tcW w:w="10348"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w:t>
            </w:r>
            <w:r w:rsidRPr="00C627CC">
              <w:lastRenderedPageBreak/>
              <w:t>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D61B11">
            <w:pPr>
              <w:widowControl w:val="0"/>
              <w:jc w:val="both"/>
            </w:pPr>
            <w:r w:rsidRPr="00C627CC">
              <w:lastRenderedPageBreak/>
              <w:t>Хозяйственные постройки, навесы, беседки</w:t>
            </w:r>
          </w:p>
        </w:tc>
        <w:tc>
          <w:tcPr>
            <w:tcW w:w="10348"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overflowPunct w:val="0"/>
              <w:autoSpaceDE w:val="0"/>
              <w:autoSpaceDN w:val="0"/>
              <w:adjustRightInd w:val="0"/>
              <w:jc w:val="both"/>
            </w:pPr>
            <w:r w:rsidRPr="00C627CC">
              <w:t>- минимальные отступы от границ участка - 3</w:t>
            </w:r>
            <w:r w:rsidRPr="00C627CC">
              <w:rPr>
                <w:b/>
              </w:rPr>
              <w:t xml:space="preserve"> м</w:t>
            </w:r>
            <w:r w:rsidRPr="00C627CC">
              <w:t>, от красной линии улиц и проездов</w:t>
            </w:r>
            <w:r w:rsidRPr="00C627CC">
              <w:rPr>
                <w:b/>
              </w:rPr>
              <w:t xml:space="preserve"> - 5 м</w:t>
            </w:r>
            <w:r w:rsidRPr="00C627CC">
              <w:t>, с учетом соблюдения требований технических регламентов.</w:t>
            </w:r>
          </w:p>
          <w:p w:rsidR="00FC7FE0" w:rsidRPr="00C627CC" w:rsidRDefault="00FC7FE0" w:rsidP="00D61B11">
            <w:pPr>
              <w:widowControl w:val="0"/>
              <w:jc w:val="both"/>
            </w:pPr>
            <w:r w:rsidRPr="00C627CC">
              <w:t xml:space="preserve">- максимальное количество надземных этажей – </w:t>
            </w:r>
            <w:r w:rsidRPr="00C627CC">
              <w:rPr>
                <w:b/>
              </w:rPr>
              <w:t xml:space="preserve"> 1 этаж</w:t>
            </w:r>
            <w:r w:rsidRPr="00C627CC">
              <w:t>;</w:t>
            </w:r>
          </w:p>
          <w:p w:rsidR="00FC7FE0" w:rsidRPr="00C627CC" w:rsidRDefault="00FC7FE0" w:rsidP="00D61B11">
            <w:pPr>
              <w:widowControl w:val="0"/>
            </w:pPr>
            <w:r w:rsidRPr="00C627CC">
              <w:t xml:space="preserve">- высота  объектов – </w:t>
            </w:r>
            <w:r w:rsidRPr="00C627CC">
              <w:rPr>
                <w:b/>
              </w:rPr>
              <w:t>до 4 м.</w:t>
            </w:r>
          </w:p>
        </w:tc>
      </w:tr>
      <w:tr w:rsidR="00FC7FE0" w:rsidRPr="00C627CC" w:rsidTr="00FC7FE0">
        <w:trPr>
          <w:trHeight w:val="1078"/>
        </w:trPr>
        <w:tc>
          <w:tcPr>
            <w:tcW w:w="4219" w:type="dxa"/>
          </w:tcPr>
          <w:p w:rsidR="00FC7FE0" w:rsidRPr="00C627CC" w:rsidRDefault="00FC7FE0" w:rsidP="00D61B11">
            <w:pPr>
              <w:widowControl w:val="0"/>
              <w:jc w:val="both"/>
            </w:pPr>
            <w:r w:rsidRPr="00C627CC">
              <w:t>Площадки для мусоросборников.</w:t>
            </w:r>
          </w:p>
        </w:tc>
        <w:tc>
          <w:tcPr>
            <w:tcW w:w="10348"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Максимальная площадь земельных участков  – в 3 раза превышающая площадь мусоросборников;</w:t>
            </w:r>
          </w:p>
          <w:p w:rsidR="00FC7FE0" w:rsidRPr="00C627CC" w:rsidRDefault="00FC7FE0" w:rsidP="00D61B11">
            <w:pPr>
              <w:widowControl w:val="0"/>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360"/>
        </w:trPr>
        <w:tc>
          <w:tcPr>
            <w:tcW w:w="4219" w:type="dxa"/>
          </w:tcPr>
          <w:p w:rsidR="00FC7FE0" w:rsidRPr="00C627CC" w:rsidRDefault="00FC7FE0" w:rsidP="00D61B11">
            <w:pPr>
              <w:widowControl w:val="0"/>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D61B11">
      <w:pPr>
        <w:widowControl w:val="0"/>
        <w:spacing w:before="240" w:after="60"/>
        <w:outlineLvl w:val="1"/>
        <w:rPr>
          <w:rFonts w:eastAsia="Times New Roman"/>
          <w:bCs/>
          <w:iCs/>
          <w:u w:val="single"/>
        </w:rPr>
      </w:pPr>
      <w:bookmarkStart w:id="199" w:name="_Toc531245426"/>
      <w:bookmarkStart w:id="200" w:name="_Toc76049259"/>
      <w:r w:rsidRPr="00C627CC">
        <w:rPr>
          <w:rFonts w:eastAsia="Times New Roman"/>
          <w:bCs/>
          <w:iCs/>
        </w:rPr>
        <w:tab/>
      </w:r>
      <w:r w:rsidRPr="00C627CC">
        <w:rPr>
          <w:rFonts w:eastAsia="Times New Roman"/>
          <w:bCs/>
          <w:iCs/>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ind w:firstLine="709"/>
      </w:pPr>
    </w:p>
    <w:p w:rsidR="00FC7FE0" w:rsidRPr="00C627CC" w:rsidRDefault="00FC7FE0" w:rsidP="00D61B11">
      <w:pPr>
        <w:widowControl w:val="0"/>
        <w:spacing w:before="240" w:after="60"/>
        <w:outlineLvl w:val="1"/>
        <w:rPr>
          <w:rFonts w:eastAsia="Times New Roman"/>
          <w:b/>
          <w:bCs/>
          <w:iCs/>
        </w:rPr>
      </w:pPr>
      <w:r w:rsidRPr="00C627CC">
        <w:rPr>
          <w:rFonts w:eastAsia="Times New Roman"/>
          <w:b/>
          <w:bCs/>
          <w:iCs/>
        </w:rPr>
        <w:t xml:space="preserve">Статья 43.  Градостроительные регламенты в отношении земельных участков и объектов капитального строительства, </w:t>
      </w:r>
      <w:r w:rsidRPr="00C627CC">
        <w:rPr>
          <w:rFonts w:eastAsia="Times New Roman"/>
          <w:b/>
          <w:bCs/>
          <w:iCs/>
        </w:rPr>
        <w:lastRenderedPageBreak/>
        <w:t>расположенных в пределах рекреационных зон.</w:t>
      </w:r>
      <w:bookmarkEnd w:id="199"/>
      <w:bookmarkEnd w:id="200"/>
    </w:p>
    <w:p w:rsidR="00FC7FE0" w:rsidRPr="00C627CC" w:rsidRDefault="00FC7FE0" w:rsidP="00D61B11">
      <w:pPr>
        <w:widowControl w:val="0"/>
        <w:spacing w:before="240" w:after="60"/>
        <w:outlineLvl w:val="1"/>
        <w:rPr>
          <w:rFonts w:eastAsia="Times New Roman"/>
          <w:b/>
          <w:bCs/>
          <w:iCs/>
        </w:rPr>
      </w:pPr>
      <w:bookmarkStart w:id="201" w:name="_Toc76049260"/>
      <w:r w:rsidRPr="00C627CC">
        <w:rPr>
          <w:rFonts w:eastAsia="Times New Roman"/>
          <w:b/>
          <w:bCs/>
          <w:iCs/>
        </w:rPr>
        <w:t>1. Р-1 Зона парков, скверов, бульваров, озеленения общего пользования</w:t>
      </w:r>
      <w:bookmarkEnd w:id="201"/>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 xml:space="preserve">Зона </w:t>
      </w:r>
      <w:r w:rsidRPr="00C627CC">
        <w:t>парков, скверов, бульваров, озеленения общего пользования</w:t>
      </w:r>
      <w:r w:rsidRPr="00C627CC">
        <w:rPr>
          <w:rFonts w:eastAsia="Times New Roman"/>
          <w:iCs/>
          <w:lang w:eastAsia="ru-RU"/>
        </w:rPr>
        <w:t xml:space="preserve"> Р-1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p>
    <w:p w:rsidR="00FC7FE0" w:rsidRPr="00C627CC" w:rsidRDefault="00FC7FE0" w:rsidP="00D61B11">
      <w:pPr>
        <w:widowControl w:val="0"/>
        <w:rPr>
          <w:b/>
        </w:rPr>
      </w:pPr>
      <w:r w:rsidRPr="00C627CC">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D012E1"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D012E1" w:rsidRPr="00C627CC" w:rsidRDefault="00D012E1" w:rsidP="00D012E1">
            <w:pPr>
              <w:widowControl w:val="0"/>
              <w:tabs>
                <w:tab w:val="left" w:pos="2520"/>
              </w:tabs>
              <w:jc w:val="center"/>
              <w:rPr>
                <w:b/>
              </w:rPr>
            </w:pPr>
            <w:r w:rsidRPr="00C627CC">
              <w:rPr>
                <w:b/>
              </w:rPr>
              <w:t>3.4.1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012E1" w:rsidRPr="00C627CC" w:rsidRDefault="00D012E1" w:rsidP="00D012E1">
            <w:pPr>
              <w:widowControl w:val="0"/>
              <w:tabs>
                <w:tab w:val="left" w:pos="6946"/>
              </w:tabs>
              <w:textAlignment w:val="baseline"/>
              <w:rPr>
                <w:rFonts w:eastAsia="Times New Roman"/>
                <w:lang w:eastAsia="ru-RU"/>
              </w:rPr>
            </w:pPr>
            <w:r w:rsidRPr="00C627CC">
              <w:t>Амбулаторно-поликлиническое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D012E1" w:rsidRPr="00C627CC" w:rsidRDefault="00D012E1" w:rsidP="00D012E1">
            <w:pPr>
              <w:widowControl w:val="0"/>
              <w:autoSpaceDE w:val="0"/>
              <w:autoSpaceDN w:val="0"/>
              <w:adjustRightInd w:val="0"/>
              <w:jc w:val="both"/>
            </w:pPr>
            <w:r w:rsidRPr="00C627CC">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012E1" w:rsidRPr="00C627CC" w:rsidRDefault="00D012E1" w:rsidP="00D012E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012E1" w:rsidRPr="00C627CC" w:rsidRDefault="00D012E1" w:rsidP="00D012E1">
            <w:pPr>
              <w:widowControl w:val="0"/>
              <w:jc w:val="both"/>
            </w:pPr>
            <w:r w:rsidRPr="00C627CC">
              <w:t xml:space="preserve">- минимальная/максимальная площадь земельного участка–  </w:t>
            </w:r>
            <w:r w:rsidRPr="00C627CC">
              <w:rPr>
                <w:b/>
              </w:rPr>
              <w:t>300/10000</w:t>
            </w:r>
            <w:r w:rsidRPr="00C627CC">
              <w:t xml:space="preserve"> кв. м;</w:t>
            </w:r>
          </w:p>
          <w:p w:rsidR="00D012E1" w:rsidRPr="00C627CC" w:rsidRDefault="00D012E1" w:rsidP="00D012E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границы участка </w:t>
            </w:r>
            <w:r w:rsidRPr="00C627CC">
              <w:rPr>
                <w:bCs/>
              </w:rPr>
              <w:t xml:space="preserve">– </w:t>
            </w:r>
            <w:r w:rsidRPr="00C627CC">
              <w:rPr>
                <w:b/>
                <w:bCs/>
              </w:rPr>
              <w:t>5 м.</w:t>
            </w:r>
            <w:r w:rsidRPr="00C627CC">
              <w:t>;</w:t>
            </w:r>
          </w:p>
          <w:p w:rsidR="00D012E1" w:rsidRPr="00C627CC" w:rsidRDefault="00D012E1" w:rsidP="00D012E1">
            <w:pPr>
              <w:widowControl w:val="0"/>
            </w:pPr>
            <w:r w:rsidRPr="00C627CC">
              <w:t xml:space="preserve">- максимальное количество надземных этажей зданий – </w:t>
            </w:r>
            <w:r w:rsidRPr="00C627CC">
              <w:rPr>
                <w:b/>
              </w:rPr>
              <w:t>5 этажа;</w:t>
            </w:r>
            <w:r w:rsidRPr="00C627CC">
              <w:t xml:space="preserve"> </w:t>
            </w:r>
          </w:p>
          <w:p w:rsidR="00D012E1" w:rsidRPr="00C627CC" w:rsidRDefault="00D012E1" w:rsidP="00D012E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18 м;</w:t>
            </w:r>
            <w:r w:rsidRPr="00C627CC">
              <w:t xml:space="preserve"> </w:t>
            </w:r>
          </w:p>
          <w:p w:rsidR="00D012E1" w:rsidRPr="00C627CC" w:rsidRDefault="00D012E1" w:rsidP="00D012E1">
            <w:pPr>
              <w:widowControl w:val="0"/>
              <w:jc w:val="both"/>
            </w:pPr>
            <w:r w:rsidRPr="00C627CC">
              <w:t xml:space="preserve">- максимальный процент застройки в границах земельного участка – </w:t>
            </w:r>
            <w:r w:rsidRPr="00C627CC">
              <w:rPr>
                <w:b/>
              </w:rPr>
              <w:t>60%;</w:t>
            </w:r>
          </w:p>
          <w:p w:rsidR="00D012E1" w:rsidRPr="00C627CC" w:rsidRDefault="00D012E1" w:rsidP="00D012E1">
            <w:pPr>
              <w:widowControl w:val="0"/>
            </w:pPr>
            <w:r w:rsidRPr="00C627CC">
              <w:lastRenderedPageBreak/>
              <w:t>- процент застройки подземной части - не регламентируется.</w:t>
            </w:r>
          </w:p>
          <w:p w:rsidR="00D012E1" w:rsidRPr="00C627CC" w:rsidRDefault="00D012E1" w:rsidP="00D012E1">
            <w:pPr>
              <w:widowControl w:val="0"/>
              <w:jc w:val="both"/>
            </w:pPr>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D012E1" w:rsidRPr="00C627CC" w:rsidRDefault="00D012E1" w:rsidP="00D012E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627CC">
                <w:t>кодами 5.1.1 - 5.1.7</w:t>
              </w:r>
            </w:hyperlink>
          </w:p>
          <w:p w:rsidR="00FC7FE0" w:rsidRPr="00C627CC" w:rsidRDefault="00FC7FE0" w:rsidP="00D61B11">
            <w:pPr>
              <w:widowControl w:val="0"/>
              <w:autoSpaceDE w:val="0"/>
              <w:autoSpaceDN w:val="0"/>
              <w:adjustRightInd w:val="0"/>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Обеспечение спортивно-зрелищных мероприятий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Обеспечение занятий спортом в помещениях</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клубов, спортивных залов, бассейнов, физкультурно-оздоровительных комплексов в зданиях и сооружениях</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lastRenderedPageBreak/>
              <w:t>3.6.1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Объекты культурно-досуговой деятельности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7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40%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 xml:space="preserve">- минимальный процент озеленения - </w:t>
            </w:r>
            <w:r w:rsidRPr="00C627CC">
              <w:rPr>
                <w:b/>
              </w:rPr>
              <w:t>30%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3.6.2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pPr>
            <w:r w:rsidRPr="00C627CC">
              <w:t>Парки культуры и отдыха</w:t>
            </w:r>
          </w:p>
          <w:p w:rsidR="00FC7FE0" w:rsidRPr="00C627CC" w:rsidRDefault="00FC7FE0" w:rsidP="00D61B11">
            <w:pPr>
              <w:widowControl w:val="0"/>
              <w:autoSpaceDE w:val="0"/>
              <w:autoSpaceDN w:val="0"/>
              <w:adjustRightInd w:val="0"/>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парков культуры и отдыха</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D61B11">
            <w:pPr>
              <w:widowControl w:val="0"/>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pPr>
            <w:r w:rsidRPr="00C627CC">
              <w:t xml:space="preserve">- максимальное количество надземных этажей зданий – </w:t>
            </w:r>
            <w:r w:rsidRPr="00C627CC">
              <w:rPr>
                <w:b/>
              </w:rPr>
              <w:t>2 этажа;</w:t>
            </w:r>
            <w:r w:rsidRPr="00C627CC">
              <w:t xml:space="preserve"> </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7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 xml:space="preserve">7% </w:t>
            </w:r>
          </w:p>
          <w:p w:rsidR="00FC7FE0" w:rsidRPr="00C627CC" w:rsidRDefault="00FC7FE0" w:rsidP="00D61B11">
            <w:pPr>
              <w:widowControl w:val="0"/>
              <w:jc w:val="both"/>
            </w:pPr>
            <w:r w:rsidRPr="00C627CC">
              <w:t>- минимальный процент озеленения - 6</w:t>
            </w:r>
            <w:r w:rsidRPr="00C627CC">
              <w:rPr>
                <w:b/>
              </w:rPr>
              <w:t>5%</w:t>
            </w:r>
            <w:r w:rsidRPr="00C627CC">
              <w:t>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Оборудованные площадки для занятий спортом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Водный 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Авиационный 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Спортивные базы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спортивных баз и лагерей, в которых осуществляется спортивная подготовка длительно проживающих в них лиц</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Земельные участки общего пользования.</w:t>
            </w:r>
          </w:p>
          <w:p w:rsidR="00FC7FE0" w:rsidRPr="00C627CC" w:rsidRDefault="00FC7FE0" w:rsidP="00D61B11">
            <w:pPr>
              <w:widowControl w:val="0"/>
              <w:autoSpaceDE w:val="0"/>
              <w:autoSpaceDN w:val="0"/>
              <w:adjustRightInd w:val="0"/>
              <w:jc w:val="both"/>
              <w:rPr>
                <w:b/>
              </w:rPr>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rPr>
                <w:b/>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D61B11">
            <w:pPr>
              <w:widowControl w:val="0"/>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rFonts w:eastAsia="Times New Roman"/>
                <w:b/>
                <w:lang w:eastAsia="ru-RU"/>
              </w:rPr>
            </w:pPr>
            <w:r w:rsidRPr="00C627CC">
              <w:rPr>
                <w:rFonts w:eastAsia="Times New Roman"/>
                <w:b/>
                <w:lang w:eastAsia="ru-RU"/>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декоративных, технических, планировочных, </w:t>
            </w:r>
            <w:r w:rsidRPr="00C627CC">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pPr>
            <w:r w:rsidRPr="00C627CC">
              <w:lastRenderedPageBreak/>
              <w:t>Не установлены в соответствии с ч.4, ст.36 Градостроительного кодекса Российской Федерации.</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1.2.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bookmarkStart w:id="202" w:name="sub_1050"/>
            <w:r w:rsidRPr="00C627CC">
              <w:rPr>
                <w:rFonts w:eastAsia="Times New Roman"/>
                <w:lang w:eastAsia="ru-RU"/>
              </w:rPr>
              <w:t>Отдых (рекреация)</w:t>
            </w:r>
            <w:bookmarkEnd w:id="202"/>
          </w:p>
          <w:p w:rsidR="00FC7FE0" w:rsidRPr="00C627CC" w:rsidRDefault="00FC7FE0" w:rsidP="00D61B11">
            <w:pPr>
              <w:widowControl w:val="0"/>
              <w:tabs>
                <w:tab w:val="left" w:pos="6946"/>
              </w:tabs>
              <w:textAlignment w:val="baseline"/>
              <w:rPr>
                <w:b/>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C7FE0" w:rsidRPr="00C627CC" w:rsidRDefault="00FC7FE0" w:rsidP="00D61B11">
            <w:pPr>
              <w:widowControl w:val="0"/>
              <w:autoSpaceDE w:val="0"/>
              <w:autoSpaceDN w:val="0"/>
              <w:adjustRightInd w:val="0"/>
              <w:jc w:val="both"/>
            </w:pPr>
            <w:r w:rsidRPr="00C627CC">
              <w:t>создание и уход за городскими лесами, скверами, прудами, озерами, водохранилищами, пляжами, а также обустройство мест отдыха в них.</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627CC">
                <w:t>кодами 5.1 - 5.5</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минимальная/максимальная площадь земельного участка–  </w:t>
            </w:r>
            <w:r w:rsidRPr="00C627CC">
              <w:rPr>
                <w:b/>
              </w:rPr>
              <w:t>100/50000</w:t>
            </w:r>
            <w:r w:rsidRPr="00C627CC">
              <w:t xml:space="preserve"> кв. 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rPr>
                <w:b/>
              </w:rPr>
            </w:pPr>
            <w:r w:rsidRPr="00C627CC">
              <w:t xml:space="preserve">- максимальное количество этажей зданий – </w:t>
            </w:r>
            <w:r w:rsidRPr="00C627CC">
              <w:rPr>
                <w:b/>
              </w:rPr>
              <w:t>3 этажа;</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D61B11">
            <w:pPr>
              <w:widowControl w:val="0"/>
              <w:tabs>
                <w:tab w:val="left" w:pos="2520"/>
              </w:tabs>
              <w:rPr>
                <w:b/>
              </w:rPr>
            </w:pPr>
          </w:p>
        </w:tc>
      </w:tr>
      <w:tr w:rsidR="00FC7FE0" w:rsidRPr="00C627CC" w:rsidTr="00FC7FE0">
        <w:trPr>
          <w:trHeight w:val="27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ind w:firstLine="34"/>
              <w:textAlignment w:val="baseline"/>
              <w:rPr>
                <w:b/>
              </w:rPr>
            </w:pPr>
            <w:r w:rsidRPr="00C627CC">
              <w:rPr>
                <w:rFonts w:eastAsia="Times New Roman"/>
                <w:lang w:eastAsia="ru-RU"/>
              </w:rPr>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 xml:space="preserve">-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C627CC">
              <w:rPr>
                <w:rFonts w:eastAsia="Times New Roman"/>
                <w:lang w:eastAsia="ru-RU"/>
              </w:rPr>
              <w:lastRenderedPageBreak/>
              <w:t>окружающей природной среде;</w:t>
            </w:r>
          </w:p>
          <w:p w:rsidR="00FC7FE0" w:rsidRPr="00C627CC" w:rsidRDefault="00FC7FE0" w:rsidP="00D61B11">
            <w:pPr>
              <w:widowControl w:val="0"/>
              <w:tabs>
                <w:tab w:val="left" w:pos="6946"/>
              </w:tabs>
              <w:jc w:val="both"/>
              <w:textAlignment w:val="baseline"/>
              <w:rPr>
                <w:b/>
              </w:rPr>
            </w:pPr>
            <w:r w:rsidRPr="00C627CC">
              <w:rPr>
                <w:rFonts w:eastAsia="Times New Roman"/>
                <w:lang w:eastAsia="ru-RU"/>
              </w:rPr>
              <w:t>- 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rPr>
                <w:b/>
              </w:rPr>
            </w:pPr>
            <w:r w:rsidRPr="00C627CC">
              <w:lastRenderedPageBreak/>
              <w:t>Регламенты не распространяются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5.5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Поля для гольфа или конных прогулок</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rPr>
                <w:b/>
              </w:rPr>
            </w:pPr>
            <w:r w:rsidRPr="00C627CC">
              <w:t>Регламенты не устанавливаются</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D61B11">
      <w:pPr>
        <w:widowControl w:val="0"/>
      </w:pPr>
      <w:r w:rsidRPr="00C627CC">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FC7FE0" w:rsidRPr="00C627CC" w:rsidRDefault="00FC7FE0" w:rsidP="00D61B11">
      <w:pPr>
        <w:widowControl w:val="0"/>
        <w:jc w:val="both"/>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489"/>
      </w:tblGrid>
      <w:tr w:rsidR="00FC7FE0" w:rsidRPr="00C627CC" w:rsidTr="00FC7FE0">
        <w:trPr>
          <w:trHeight w:val="20"/>
        </w:trPr>
        <w:tc>
          <w:tcPr>
            <w:tcW w:w="4361" w:type="dxa"/>
            <w:vAlign w:val="center"/>
          </w:tcPr>
          <w:p w:rsidR="00FC7FE0" w:rsidRPr="00C627CC" w:rsidRDefault="00FC7FE0" w:rsidP="00D61B11">
            <w:pPr>
              <w:widowControl w:val="0"/>
              <w:jc w:val="center"/>
              <w:rPr>
                <w:b/>
              </w:rPr>
            </w:pPr>
            <w:r w:rsidRPr="00C627CC">
              <w:rPr>
                <w:b/>
              </w:rPr>
              <w:t>Виды разрешенного использования</w:t>
            </w:r>
          </w:p>
        </w:tc>
        <w:tc>
          <w:tcPr>
            <w:tcW w:w="10489" w:type="dxa"/>
            <w:vAlign w:val="center"/>
          </w:tcPr>
          <w:p w:rsidR="00FC7FE0" w:rsidRPr="00C627CC" w:rsidRDefault="00FC7FE0" w:rsidP="00D61B11">
            <w:pPr>
              <w:widowControl w:val="0"/>
              <w:jc w:val="center"/>
              <w:rPr>
                <w:b/>
              </w:rPr>
            </w:pPr>
            <w:r w:rsidRPr="00C627CC">
              <w:rPr>
                <w:b/>
              </w:rPr>
              <w:t>Предельные параметры разрешенного строительства</w:t>
            </w:r>
          </w:p>
        </w:tc>
      </w:tr>
      <w:tr w:rsidR="00FC7FE0" w:rsidRPr="00C627CC" w:rsidTr="00FC7FE0">
        <w:trPr>
          <w:trHeight w:val="20"/>
        </w:trPr>
        <w:tc>
          <w:tcPr>
            <w:tcW w:w="4361" w:type="dxa"/>
          </w:tcPr>
          <w:p w:rsidR="00FC7FE0" w:rsidRPr="00C627CC" w:rsidRDefault="00FC7FE0" w:rsidP="00D61B11">
            <w:pPr>
              <w:widowControl w:val="0"/>
              <w:autoSpaceDE w:val="0"/>
              <w:autoSpaceDN w:val="0"/>
              <w:adjustRightInd w:val="0"/>
              <w:spacing w:before="120"/>
              <w:jc w:val="both"/>
            </w:pPr>
            <w:r w:rsidRPr="00C627CC">
              <w:t>Историко-культурная деятельность</w:t>
            </w:r>
          </w:p>
        </w:tc>
        <w:tc>
          <w:tcPr>
            <w:tcW w:w="10489" w:type="dxa"/>
          </w:tcPr>
          <w:p w:rsidR="00FC7FE0" w:rsidRPr="00C627CC" w:rsidRDefault="00FC7FE0" w:rsidP="00D61B11">
            <w:pPr>
              <w:widowControl w:val="0"/>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0"/>
        </w:trPr>
        <w:tc>
          <w:tcPr>
            <w:tcW w:w="4361" w:type="dxa"/>
          </w:tcPr>
          <w:p w:rsidR="00FC7FE0" w:rsidRPr="00C627CC" w:rsidRDefault="00FC7FE0" w:rsidP="00D61B11">
            <w:pPr>
              <w:widowControl w:val="0"/>
              <w:autoSpaceDE w:val="0"/>
              <w:autoSpaceDN w:val="0"/>
              <w:adjustRightInd w:val="0"/>
              <w:spacing w:before="120"/>
              <w:jc w:val="both"/>
            </w:pPr>
            <w:r w:rsidRPr="00C627CC">
              <w:t>Автостоянки для парковки автомобилей посетителей.</w:t>
            </w:r>
          </w:p>
        </w:tc>
        <w:tc>
          <w:tcPr>
            <w:tcW w:w="10489"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540"/>
              <w:jc w:val="both"/>
            </w:pPr>
            <w:r w:rsidRPr="00C627CC">
              <w:t>для легковых автомобилей - 25 кв. м;</w:t>
            </w:r>
          </w:p>
          <w:p w:rsidR="00FC7FE0" w:rsidRPr="00C627CC" w:rsidRDefault="00FC7FE0" w:rsidP="00D61B11">
            <w:pPr>
              <w:widowControl w:val="0"/>
              <w:autoSpaceDE w:val="0"/>
              <w:autoSpaceDN w:val="0"/>
              <w:adjustRightInd w:val="0"/>
              <w:ind w:firstLine="540"/>
              <w:jc w:val="both"/>
            </w:pPr>
            <w:r w:rsidRPr="00C627CC">
              <w:t>для автобусов - 40 кв. м;</w:t>
            </w:r>
          </w:p>
          <w:p w:rsidR="00FC7FE0" w:rsidRPr="00C627CC" w:rsidRDefault="00FC7FE0" w:rsidP="00D61B11">
            <w:pPr>
              <w:widowControl w:val="0"/>
              <w:autoSpaceDE w:val="0"/>
              <w:autoSpaceDN w:val="0"/>
              <w:adjustRightInd w:val="0"/>
              <w:ind w:firstLine="540"/>
              <w:jc w:val="both"/>
            </w:pPr>
            <w:r w:rsidRPr="00C627CC">
              <w:t>для велосипедов - 0,9 кв. м.</w:t>
            </w:r>
          </w:p>
          <w:p w:rsidR="00FC7FE0" w:rsidRPr="00C627CC" w:rsidRDefault="00FC7FE0" w:rsidP="00D61B11">
            <w:pPr>
              <w:widowControl w:val="0"/>
              <w:autoSpaceDE w:val="0"/>
              <w:autoSpaceDN w:val="0"/>
              <w:adjustRightInd w:val="0"/>
              <w:ind w:firstLine="540"/>
              <w:jc w:val="both"/>
            </w:pPr>
            <w:r w:rsidRPr="00C627CC">
              <w:t>На открытых автостоянках около объектов социальной инфраструктуры, объектов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D61B11">
            <w:pPr>
              <w:widowControl w:val="0"/>
              <w:autoSpaceDE w:val="0"/>
              <w:autoSpaceDN w:val="0"/>
              <w:adjustRightInd w:val="0"/>
              <w:ind w:firstLine="540"/>
              <w:jc w:val="both"/>
            </w:pPr>
            <w:r w:rsidRPr="00C627CC">
              <w:lastRenderedPageBreak/>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20"/>
        </w:trPr>
        <w:tc>
          <w:tcPr>
            <w:tcW w:w="4361" w:type="dxa"/>
          </w:tcPr>
          <w:p w:rsidR="00FC7FE0" w:rsidRPr="00C627CC" w:rsidRDefault="00FC7FE0" w:rsidP="00D61B11">
            <w:pPr>
              <w:widowControl w:val="0"/>
              <w:jc w:val="both"/>
            </w:pPr>
            <w:r w:rsidRPr="00C627CC">
              <w:lastRenderedPageBreak/>
              <w:t>Площадки для сбора твердых бытовых отходов.</w:t>
            </w:r>
          </w:p>
        </w:tc>
        <w:tc>
          <w:tcPr>
            <w:tcW w:w="10489" w:type="dxa"/>
          </w:tcPr>
          <w:p w:rsidR="00FC7FE0" w:rsidRPr="00C627CC" w:rsidRDefault="00FC7FE0" w:rsidP="00D61B11">
            <w:pPr>
              <w:widowControl w:val="0"/>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D61B11">
            <w:pPr>
              <w:widowControl w:val="0"/>
              <w:jc w:val="both"/>
            </w:pPr>
            <w:r w:rsidRPr="00C627CC">
              <w:t>Общее количество контейнеров не более 5 шт.</w:t>
            </w:r>
          </w:p>
          <w:p w:rsidR="00FC7FE0" w:rsidRPr="00C627CC" w:rsidRDefault="00FC7FE0" w:rsidP="00D61B11">
            <w:pPr>
              <w:widowControl w:val="0"/>
              <w:jc w:val="both"/>
            </w:pPr>
            <w:r w:rsidRPr="00C627CC">
              <w:t>Высота  - не более 2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20"/>
        </w:trPr>
        <w:tc>
          <w:tcPr>
            <w:tcW w:w="4361" w:type="dxa"/>
          </w:tcPr>
          <w:p w:rsidR="00FC7FE0" w:rsidRPr="00C627CC" w:rsidRDefault="00FC7FE0" w:rsidP="00D61B11">
            <w:pPr>
              <w:widowControl w:val="0"/>
            </w:pPr>
            <w:r w:rsidRPr="00C627CC">
              <w:t>Общественные туалеты</w:t>
            </w:r>
          </w:p>
          <w:p w:rsidR="00FC7FE0" w:rsidRPr="00C627CC" w:rsidRDefault="00FC7FE0" w:rsidP="00D61B11">
            <w:pPr>
              <w:widowControl w:val="0"/>
              <w:jc w:val="both"/>
            </w:pPr>
          </w:p>
        </w:tc>
        <w:tc>
          <w:tcPr>
            <w:tcW w:w="10489" w:type="dxa"/>
          </w:tcPr>
          <w:p w:rsidR="00FC7FE0" w:rsidRPr="00C627CC" w:rsidRDefault="00FC7FE0" w:rsidP="00D61B11">
            <w:pPr>
              <w:widowControl w:val="0"/>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t>Минимальное расстояние от туалета , при отсутствии централизованной канализации, до источника водоснабжения (колодца) - не менее 25 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0"/>
        </w:trPr>
        <w:tc>
          <w:tcPr>
            <w:tcW w:w="4361" w:type="dxa"/>
          </w:tcPr>
          <w:p w:rsidR="00FC7FE0" w:rsidRPr="00C627CC" w:rsidRDefault="00FC7FE0" w:rsidP="00D61B11">
            <w:pPr>
              <w:widowControl w:val="0"/>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89" w:type="dxa"/>
          </w:tcPr>
          <w:p w:rsidR="00FC7FE0" w:rsidRPr="00C627CC" w:rsidRDefault="00FC7FE0" w:rsidP="00D61B11">
            <w:pPr>
              <w:widowControl w:val="0"/>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D61B11">
            <w:pPr>
              <w:widowControl w:val="0"/>
              <w:autoSpaceDE w:val="0"/>
              <w:autoSpaceDN w:val="0"/>
              <w:adjustRightInd w:val="0"/>
              <w:ind w:firstLine="709"/>
            </w:pPr>
            <w:r w:rsidRPr="00C627CC">
              <w:t>Расстояние от фундаментов зданий и сооружений :</w:t>
            </w:r>
          </w:p>
          <w:p w:rsidR="00FC7FE0" w:rsidRPr="00C627CC" w:rsidRDefault="00FC7FE0" w:rsidP="00D61B11">
            <w:pPr>
              <w:widowControl w:val="0"/>
              <w:autoSpaceDE w:val="0"/>
              <w:autoSpaceDN w:val="0"/>
              <w:adjustRightInd w:val="0"/>
              <w:ind w:firstLine="709"/>
            </w:pPr>
            <w:r w:rsidRPr="00C627CC">
              <w:t>- водопровод и напорная канализация -5 м,</w:t>
            </w:r>
          </w:p>
          <w:p w:rsidR="00FC7FE0" w:rsidRPr="00C627CC" w:rsidRDefault="00FC7FE0" w:rsidP="00D61B11">
            <w:pPr>
              <w:widowControl w:val="0"/>
              <w:autoSpaceDE w:val="0"/>
              <w:autoSpaceDN w:val="0"/>
              <w:adjustRightInd w:val="0"/>
              <w:ind w:firstLine="709"/>
            </w:pPr>
            <w:r w:rsidRPr="00C627CC">
              <w:t>- самотечная канализация (бытовая и дождевая)-3м.</w:t>
            </w:r>
          </w:p>
          <w:p w:rsidR="00FC7FE0" w:rsidRPr="00C627CC" w:rsidRDefault="00FC7FE0" w:rsidP="00D61B11">
            <w:pPr>
              <w:widowControl w:val="0"/>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20"/>
        </w:trPr>
        <w:tc>
          <w:tcPr>
            <w:tcW w:w="4361" w:type="dxa"/>
          </w:tcPr>
          <w:p w:rsidR="00FC7FE0" w:rsidRPr="00C627CC" w:rsidRDefault="00FC7FE0" w:rsidP="00D61B11">
            <w:pPr>
              <w:widowControl w:val="0"/>
              <w:jc w:val="both"/>
            </w:pPr>
            <w:r w:rsidRPr="00C627CC">
              <w:t xml:space="preserve">Фонтаны, малые архитектурные формы; мемориальные комплексы (без </w:t>
            </w:r>
            <w:r w:rsidRPr="00C627CC">
              <w:lastRenderedPageBreak/>
              <w:t>захоронений);</w:t>
            </w:r>
          </w:p>
          <w:p w:rsidR="00FC7FE0" w:rsidRPr="00C627CC" w:rsidRDefault="00FC7FE0" w:rsidP="00D61B11">
            <w:pPr>
              <w:widowControl w:val="0"/>
              <w:jc w:val="both"/>
            </w:pPr>
            <w:r w:rsidRPr="00C627CC">
              <w:t>естественные и искусственные водоемы;</w:t>
            </w:r>
          </w:p>
          <w:p w:rsidR="00FC7FE0" w:rsidRPr="00C627CC" w:rsidRDefault="00FC7FE0" w:rsidP="00D61B11">
            <w:pPr>
              <w:widowControl w:val="0"/>
              <w:jc w:val="both"/>
            </w:pPr>
            <w:r w:rsidRPr="00C627CC">
              <w:t>спортивные и игровые площадки;</w:t>
            </w:r>
          </w:p>
          <w:p w:rsidR="00FC7FE0" w:rsidRPr="00C627CC" w:rsidRDefault="00FC7FE0" w:rsidP="00D61B11">
            <w:pPr>
              <w:widowControl w:val="0"/>
              <w:jc w:val="both"/>
            </w:pPr>
            <w:r w:rsidRPr="00C627CC">
              <w:t>места для пикников;</w:t>
            </w:r>
          </w:p>
          <w:p w:rsidR="00FC7FE0" w:rsidRPr="00C627CC" w:rsidRDefault="00FC7FE0" w:rsidP="00D61B11">
            <w:pPr>
              <w:widowControl w:val="0"/>
              <w:jc w:val="both"/>
            </w:pPr>
            <w:r w:rsidRPr="00C627CC">
              <w:t>велосипедные и прогулочные дорожки;</w:t>
            </w:r>
          </w:p>
          <w:p w:rsidR="00FC7FE0" w:rsidRPr="00C627CC" w:rsidRDefault="00FC7FE0" w:rsidP="00D61B11">
            <w:pPr>
              <w:widowControl w:val="0"/>
              <w:jc w:val="both"/>
            </w:pPr>
            <w:r w:rsidRPr="00C627CC">
              <w:t>элементы благоустройства;</w:t>
            </w:r>
          </w:p>
          <w:p w:rsidR="00FC7FE0" w:rsidRPr="00C627CC" w:rsidRDefault="00FC7FE0" w:rsidP="00D61B11">
            <w:pPr>
              <w:widowControl w:val="0"/>
              <w:jc w:val="both"/>
            </w:pPr>
            <w:r w:rsidRPr="00C627CC">
              <w:t>специализированные технические средства оповещения и информации;</w:t>
            </w:r>
          </w:p>
          <w:p w:rsidR="00FC7FE0" w:rsidRPr="00C627CC" w:rsidRDefault="00FC7FE0" w:rsidP="00D61B11">
            <w:pPr>
              <w:widowControl w:val="0"/>
              <w:contextualSpacing/>
              <w:jc w:val="both"/>
              <w:rPr>
                <w:b/>
                <w:lang w:bidi="en-US"/>
              </w:rPr>
            </w:pPr>
            <w:r w:rsidRPr="00C627CC">
              <w:t>общественные туалеты, раздевалки;</w:t>
            </w:r>
          </w:p>
          <w:p w:rsidR="00FC7FE0" w:rsidRPr="00C627CC" w:rsidRDefault="00FC7FE0" w:rsidP="00D61B11">
            <w:pPr>
              <w:widowControl w:val="0"/>
              <w:jc w:val="both"/>
            </w:pPr>
            <w:r w:rsidRPr="00C627CC">
              <w:t>пункты проката;</w:t>
            </w:r>
          </w:p>
          <w:p w:rsidR="00FC7FE0" w:rsidRPr="00C627CC" w:rsidRDefault="00FC7FE0" w:rsidP="00D61B11">
            <w:pPr>
              <w:widowControl w:val="0"/>
              <w:jc w:val="both"/>
            </w:pPr>
            <w:r w:rsidRPr="00C627CC">
              <w:t>пешеходные переходы, надземные и подземные;</w:t>
            </w:r>
          </w:p>
          <w:p w:rsidR="00FC7FE0" w:rsidRPr="00C627CC" w:rsidRDefault="00FC7FE0" w:rsidP="00D61B11">
            <w:pPr>
              <w:widowControl w:val="0"/>
              <w:jc w:val="both"/>
            </w:pPr>
            <w:r w:rsidRPr="00C627CC">
              <w:t>автомобильные дороги общего и не общего пользования, защитные дорожные сооружения, элементы обустройства автомобильных дорог, искусственные дорожные сооружения, подъездные пути (площадки).</w:t>
            </w:r>
          </w:p>
        </w:tc>
        <w:tc>
          <w:tcPr>
            <w:tcW w:w="10489" w:type="dxa"/>
          </w:tcPr>
          <w:p w:rsidR="00FC7FE0" w:rsidRPr="00C627CC" w:rsidRDefault="00FC7FE0" w:rsidP="00D61B11">
            <w:pPr>
              <w:widowControl w:val="0"/>
              <w:jc w:val="both"/>
            </w:pPr>
            <w:r w:rsidRPr="00C627CC">
              <w:lastRenderedPageBreak/>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D61B11">
            <w:pPr>
              <w:widowControl w:val="0"/>
              <w:jc w:val="both"/>
            </w:pPr>
            <w:r w:rsidRPr="00C627CC">
              <w:lastRenderedPageBreak/>
              <w:t>Максимальная высота  объектов и сооружений -</w:t>
            </w:r>
            <w:r w:rsidRPr="00C627CC">
              <w:rPr>
                <w:b/>
              </w:rPr>
              <w:t xml:space="preserve">25 </w:t>
            </w:r>
            <w:r w:rsidRPr="00C627CC">
              <w:t>м.</w:t>
            </w:r>
          </w:p>
          <w:p w:rsidR="00FC7FE0" w:rsidRPr="00C627CC" w:rsidRDefault="00FC7FE0" w:rsidP="00D61B11">
            <w:pPr>
              <w:widowControl w:val="0"/>
              <w:jc w:val="both"/>
            </w:pPr>
            <w:r w:rsidRPr="00C627CC">
              <w:t>Минимальный отступ от границ земельного участка и красной линии -</w:t>
            </w:r>
            <w:r w:rsidRPr="00C627CC">
              <w:rPr>
                <w:b/>
              </w:rPr>
              <w:t xml:space="preserve">5 </w:t>
            </w:r>
            <w:r w:rsidRPr="00C627CC">
              <w:t>м.</w:t>
            </w:r>
          </w:p>
          <w:p w:rsidR="00FC7FE0" w:rsidRPr="00C627CC" w:rsidRDefault="00FC7FE0" w:rsidP="00D61B11">
            <w:pPr>
              <w:widowControl w:val="0"/>
              <w:jc w:val="both"/>
            </w:pPr>
            <w:r w:rsidRPr="00C627CC">
              <w:t xml:space="preserve">Минимальное расстояние от туалета, при отсутствии централизованной канализации, до источника водоснабжения (колодца) - не менее </w:t>
            </w:r>
            <w:r w:rsidRPr="00C627CC">
              <w:rPr>
                <w:b/>
              </w:rPr>
              <w:t>25</w:t>
            </w:r>
            <w:r w:rsidRPr="00C627CC">
              <w:t xml:space="preserve"> м.</w:t>
            </w:r>
          </w:p>
          <w:p w:rsidR="00FC7FE0" w:rsidRPr="00C627CC" w:rsidRDefault="00FC7FE0" w:rsidP="00D61B11">
            <w:pPr>
              <w:widowControl w:val="0"/>
              <w:jc w:val="both"/>
            </w:pPr>
          </w:p>
        </w:tc>
      </w:tr>
    </w:tbl>
    <w:p w:rsidR="00FC7FE0" w:rsidRPr="00C627CC" w:rsidRDefault="00FC7FE0" w:rsidP="00D61B11">
      <w:pPr>
        <w:widowControl w:val="0"/>
        <w:spacing w:before="240" w:after="60"/>
        <w:outlineLvl w:val="1"/>
        <w:rPr>
          <w:rFonts w:eastAsia="Times New Roman"/>
          <w:bCs/>
          <w:iCs/>
          <w:u w:val="single"/>
        </w:rPr>
      </w:pPr>
      <w:bookmarkStart w:id="203" w:name="_Toc76049261"/>
      <w:r w:rsidRPr="00C627CC">
        <w:rPr>
          <w:rFonts w:eastAsia="Times New Roman"/>
          <w:bCs/>
          <w:iCs/>
        </w:rPr>
        <w:lastRenderedPageBreak/>
        <w:tab/>
      </w:r>
      <w:r w:rsidRPr="00C627CC">
        <w:rPr>
          <w:rFonts w:eastAsia="Times New Roman"/>
          <w:bCs/>
          <w:iCs/>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spacing w:before="240" w:after="60"/>
        <w:outlineLvl w:val="1"/>
        <w:rPr>
          <w:rFonts w:eastAsia="Times New Roman"/>
          <w:b/>
          <w:bCs/>
          <w:iCs/>
        </w:rPr>
      </w:pPr>
      <w:r w:rsidRPr="00C627CC">
        <w:rPr>
          <w:rFonts w:eastAsia="Times New Roman"/>
          <w:b/>
          <w:bCs/>
          <w:iCs/>
        </w:rPr>
        <w:t>2. Р-1.1 Подзона особой охраны зоны парков, скверов, бульваров, озеленения общего пользования</w:t>
      </w:r>
      <w:bookmarkEnd w:id="203"/>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 xml:space="preserve">Данная подзона особой охраны Р-1.1 предназначена для сохранения природного ландшафта на территориях населенных пунктов, связанных с ограничениями, действующими на основании </w:t>
      </w:r>
      <w:r w:rsidRPr="00C627CC">
        <w:rPr>
          <w:rFonts w:eastAsia="Calibri"/>
          <w:lang w:eastAsia="en-US"/>
        </w:rPr>
        <w:t>Положения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r w:rsidRPr="00C627CC">
        <w:rPr>
          <w:rFonts w:eastAsia="Times New Roman"/>
          <w:iCs/>
          <w:lang w:eastAsia="ru-RU"/>
        </w:rPr>
        <w:t>.</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t>Представленные ниже градостроительные регламенты могут быть распространены на земельные участки в составе данной зоны Р-1.1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FC7FE0" w:rsidRPr="00C627CC" w:rsidRDefault="00FC7FE0" w:rsidP="00D61B11">
      <w:pPr>
        <w:widowControl w:val="0"/>
        <w:ind w:firstLine="709"/>
        <w:jc w:val="both"/>
        <w:rPr>
          <w:rFonts w:eastAsia="Times New Roman"/>
          <w:iCs/>
          <w:lang w:eastAsia="ru-RU"/>
        </w:rPr>
      </w:pPr>
      <w:r w:rsidRPr="00C627CC">
        <w:rPr>
          <w:rFonts w:eastAsia="Times New Roman"/>
          <w:iCs/>
          <w:lang w:eastAsia="ru-RU"/>
        </w:rPr>
        <w:lastRenderedPageBreak/>
        <w:t>В иных случаях – применительно к частям территории в пределах данной зоны Р-1.1,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ind w:firstLine="709"/>
        <w:jc w:val="both"/>
        <w:rPr>
          <w:rFonts w:eastAsia="Times New Roman"/>
          <w:iCs/>
          <w:lang w:eastAsia="ru-RU"/>
        </w:rPr>
      </w:pPr>
    </w:p>
    <w:p w:rsidR="00FC7FE0" w:rsidRPr="00C627CC" w:rsidRDefault="00FC7FE0" w:rsidP="00D61B11">
      <w:pPr>
        <w:widowControl w:val="0"/>
        <w:rPr>
          <w:b/>
        </w:rPr>
      </w:pPr>
      <w:r w:rsidRPr="00C627CC">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sz w:val="21"/>
                <w:szCs w:val="21"/>
              </w:rPr>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rPr>
                <w:rFonts w:eastAsia="Times New Roman"/>
                <w:sz w:val="21"/>
                <w:szCs w:val="21"/>
                <w:lang w:eastAsia="ru-RU"/>
              </w:rPr>
            </w:pPr>
            <w:r w:rsidRPr="00C627CC">
              <w:rPr>
                <w:rFonts w:eastAsia="Times New Roman"/>
                <w:sz w:val="21"/>
                <w:szCs w:val="21"/>
                <w:lang w:eastAsia="ru-RU"/>
              </w:rPr>
              <w:t>Устройство троп и дорожек, размещение щитов с познавательными сведениями об окружающей природной среде;</w:t>
            </w:r>
          </w:p>
          <w:p w:rsidR="00FC7FE0" w:rsidRPr="00C627CC" w:rsidRDefault="00FC7FE0" w:rsidP="00D61B11">
            <w:pPr>
              <w:widowControl w:val="0"/>
              <w:autoSpaceDE w:val="0"/>
              <w:autoSpaceDN w:val="0"/>
              <w:adjustRightInd w:val="0"/>
            </w:pPr>
            <w:r w:rsidRPr="00C627CC">
              <w:rPr>
                <w:sz w:val="21"/>
                <w:szCs w:val="21"/>
              </w:rPr>
              <w:t>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extAlignment w:val="baseline"/>
              <w:rPr>
                <w:rFonts w:eastAsia="Times New Roman"/>
                <w:b/>
                <w:lang w:eastAsia="ru-RU"/>
              </w:rPr>
            </w:pPr>
            <w:r w:rsidRPr="00C627CC">
              <w:rPr>
                <w:rFonts w:eastAsia="Times New Roman"/>
                <w:sz w:val="21"/>
                <w:szCs w:val="21"/>
                <w:lang w:eastAsia="ru-RU"/>
              </w:rPr>
              <w:t>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sz w:val="21"/>
                <w:szCs w:val="21"/>
              </w:rPr>
              <w:t>Деятельность по особой охране и изучению природы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rPr>
                <w:sz w:val="21"/>
                <w:szCs w:val="2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pPr>
            <w:r w:rsidRPr="00C627CC">
              <w:rPr>
                <w:sz w:val="21"/>
                <w:szCs w:val="21"/>
              </w:rPr>
              <w:t>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sz w:val="21"/>
                <w:szCs w:val="21"/>
              </w:rPr>
            </w:pPr>
            <w:r w:rsidRPr="00C627CC">
              <w:rPr>
                <w:sz w:val="21"/>
                <w:szCs w:val="21"/>
              </w:rPr>
              <w:t>Охрана природных территорий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extAlignment w:val="baseline"/>
              <w:rPr>
                <w:rFonts w:eastAsia="Times New Roman"/>
                <w:sz w:val="21"/>
                <w:szCs w:val="21"/>
                <w:lang w:eastAsia="ru-RU"/>
              </w:rPr>
            </w:pPr>
            <w:r w:rsidRPr="00C627CC">
              <w:rPr>
                <w:rFonts w:eastAsia="Times New Roman"/>
                <w:sz w:val="21"/>
                <w:szCs w:val="21"/>
                <w:lang w:eastAsia="ru-RU"/>
              </w:rPr>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rPr>
                <w:sz w:val="21"/>
                <w:szCs w:val="21"/>
              </w:rPr>
              <w:t>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rPr>
                <w:sz w:val="21"/>
                <w:szCs w:val="21"/>
              </w:rPr>
              <w:t>Специальное пользование водными объектами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rPr>
                <w:sz w:val="21"/>
                <w:szCs w:val="21"/>
              </w:rPr>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pPr>
            <w:r w:rsidRPr="00C627CC">
              <w:rPr>
                <w:sz w:val="21"/>
                <w:szCs w:val="21"/>
              </w:rPr>
              <w:t>Не устанавливаются.</w:t>
            </w:r>
          </w:p>
        </w:tc>
      </w:tr>
    </w:tbl>
    <w:p w:rsidR="00FC7FE0" w:rsidRPr="00C627CC" w:rsidRDefault="00FC7FE0" w:rsidP="00D61B11">
      <w:pPr>
        <w:widowControl w:val="0"/>
        <w:rPr>
          <w:b/>
        </w:rPr>
      </w:pPr>
    </w:p>
    <w:p w:rsidR="00FC7FE0" w:rsidRPr="00C627CC" w:rsidRDefault="00FC7FE0" w:rsidP="00D61B11">
      <w:pPr>
        <w:widowControl w:val="0"/>
        <w:rPr>
          <w:b/>
        </w:rPr>
      </w:pPr>
      <w:r w:rsidRPr="00C627CC">
        <w:rPr>
          <w:b/>
        </w:rPr>
        <w:t xml:space="preserve">2.2. Условно разрешенные виды и параметры использования земельных участков и объектов капитального строительства - не </w:t>
      </w:r>
      <w:r w:rsidRPr="00C627CC">
        <w:rPr>
          <w:b/>
        </w:rPr>
        <w:lastRenderedPageBreak/>
        <w:t>устанавливаются.</w:t>
      </w:r>
    </w:p>
    <w:p w:rsidR="00FC7FE0" w:rsidRPr="00C627CC" w:rsidRDefault="00FC7FE0" w:rsidP="00D61B11">
      <w:pPr>
        <w:widowControl w:val="0"/>
        <w:rPr>
          <w:b/>
        </w:rPr>
      </w:pPr>
      <w:r w:rsidRPr="00C627CC">
        <w:rPr>
          <w:b/>
        </w:rPr>
        <w:t>2.3. Вспомогательные виды и параметры разрешенного использования земельных участков и объектов капитального строительства- не устанавливаются.</w:t>
      </w:r>
    </w:p>
    <w:p w:rsidR="00FC7FE0" w:rsidRPr="00C627CC" w:rsidRDefault="00FC7FE0" w:rsidP="00D61B11">
      <w:pPr>
        <w:widowControl w:val="0"/>
        <w:tabs>
          <w:tab w:val="left" w:pos="2520"/>
        </w:tabs>
        <w:ind w:firstLine="709"/>
        <w:jc w:val="both"/>
        <w:rPr>
          <w:u w:val="single"/>
        </w:rPr>
      </w:pPr>
    </w:p>
    <w:p w:rsidR="00FC7FE0" w:rsidRPr="00C627CC" w:rsidRDefault="00FC7FE0" w:rsidP="00D61B11">
      <w:pPr>
        <w:widowControl w:val="0"/>
        <w:tabs>
          <w:tab w:val="left" w:pos="2520"/>
        </w:tabs>
        <w:ind w:firstLine="709"/>
        <w:jc w:val="both"/>
        <w:rPr>
          <w:u w:val="single"/>
        </w:rPr>
      </w:pPr>
      <w:r w:rsidRPr="00C627CC">
        <w:rPr>
          <w:u w:val="single"/>
        </w:rPr>
        <w:t>Примечание.</w:t>
      </w:r>
    </w:p>
    <w:p w:rsidR="00FC7FE0" w:rsidRPr="00C627CC" w:rsidRDefault="00FC7FE0" w:rsidP="00D61B11">
      <w:pPr>
        <w:widowControl w:val="0"/>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D61B11">
      <w:pPr>
        <w:widowControl w:val="0"/>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D61B11">
      <w:pPr>
        <w:widowControl w:val="0"/>
        <w:autoSpaceDE w:val="0"/>
        <w:autoSpaceDN w:val="0"/>
        <w:adjustRightInd w:val="0"/>
        <w:ind w:firstLine="709"/>
        <w:jc w:val="both"/>
        <w:rPr>
          <w:bCs/>
        </w:rPr>
      </w:pPr>
      <w:r w:rsidRPr="00C627CC">
        <w:rPr>
          <w:bCs/>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rsidR="00FC7FE0" w:rsidRPr="00C627CC" w:rsidRDefault="00FC7FE0" w:rsidP="00D61B11">
      <w:pPr>
        <w:widowControl w:val="0"/>
        <w:autoSpaceDE w:val="0"/>
        <w:autoSpaceDN w:val="0"/>
        <w:adjustRightInd w:val="0"/>
        <w:ind w:firstLine="709"/>
        <w:jc w:val="both"/>
        <w:rPr>
          <w:bCs/>
        </w:rPr>
      </w:pPr>
      <w:r w:rsidRPr="00C627CC">
        <w:rPr>
          <w:bCs/>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FC7FE0" w:rsidRPr="00C627CC" w:rsidRDefault="00FC7FE0" w:rsidP="00D61B11">
      <w:pPr>
        <w:widowControl w:val="0"/>
        <w:autoSpaceDE w:val="0"/>
        <w:autoSpaceDN w:val="0"/>
        <w:adjustRightInd w:val="0"/>
        <w:ind w:firstLine="709"/>
        <w:jc w:val="both"/>
        <w:rPr>
          <w:bCs/>
        </w:rPr>
      </w:pPr>
      <w:r w:rsidRPr="00C627CC">
        <w:rPr>
          <w:bCs/>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FC7FE0" w:rsidRPr="00C627CC" w:rsidRDefault="00FC7FE0" w:rsidP="00D61B11">
      <w:pPr>
        <w:widowControl w:val="0"/>
        <w:autoSpaceDE w:val="0"/>
        <w:autoSpaceDN w:val="0"/>
        <w:adjustRightInd w:val="0"/>
        <w:ind w:firstLine="709"/>
        <w:jc w:val="both"/>
        <w:rPr>
          <w:bCs/>
        </w:rPr>
      </w:pPr>
      <w:r w:rsidRPr="00C627CC">
        <w:rPr>
          <w:bCs/>
        </w:rPr>
        <w:t>В поселениях необходимо предусматривать непрерывную систему озелененных территорий и других открытых пространств.</w:t>
      </w:r>
    </w:p>
    <w:p w:rsidR="00FC7FE0" w:rsidRPr="00C627CC" w:rsidRDefault="00FC7FE0" w:rsidP="00D61B11">
      <w:pPr>
        <w:widowControl w:val="0"/>
        <w:autoSpaceDE w:val="0"/>
        <w:autoSpaceDN w:val="0"/>
        <w:adjustRightInd w:val="0"/>
        <w:ind w:firstLine="709"/>
        <w:jc w:val="both"/>
        <w:rPr>
          <w:bCs/>
        </w:rPr>
      </w:pPr>
      <w:r w:rsidRPr="00C627CC">
        <w:rPr>
          <w:bCs/>
        </w:rPr>
        <w:t>На озелененных территориях нормируются:</w:t>
      </w:r>
    </w:p>
    <w:p w:rsidR="00FC7FE0" w:rsidRPr="00C627CC" w:rsidRDefault="00FC7FE0" w:rsidP="00D61B11">
      <w:pPr>
        <w:widowControl w:val="0"/>
        <w:autoSpaceDE w:val="0"/>
        <w:autoSpaceDN w:val="0"/>
        <w:adjustRightInd w:val="0"/>
        <w:ind w:firstLine="709"/>
        <w:jc w:val="both"/>
        <w:rPr>
          <w:bCs/>
        </w:rPr>
      </w:pPr>
      <w:r w:rsidRPr="00C627CC">
        <w:rPr>
          <w:bCs/>
        </w:rPr>
        <w:t>- соотношение территорий, занятых зелеными насаждениями, элементами благоустройства, сооружениями и застройкой;</w:t>
      </w:r>
    </w:p>
    <w:p w:rsidR="00FC7FE0" w:rsidRPr="00C627CC" w:rsidRDefault="00FC7FE0" w:rsidP="00D61B11">
      <w:pPr>
        <w:widowControl w:val="0"/>
        <w:autoSpaceDE w:val="0"/>
        <w:autoSpaceDN w:val="0"/>
        <w:adjustRightInd w:val="0"/>
        <w:ind w:firstLine="709"/>
        <w:jc w:val="both"/>
        <w:rPr>
          <w:bCs/>
        </w:rPr>
      </w:pPr>
      <w:r w:rsidRPr="00C627CC">
        <w:rPr>
          <w:bCs/>
        </w:rPr>
        <w:t>- габариты допускаемой застройки и ее назначение;</w:t>
      </w:r>
    </w:p>
    <w:p w:rsidR="00FC7FE0" w:rsidRPr="00C627CC" w:rsidRDefault="00FC7FE0" w:rsidP="00D61B11">
      <w:pPr>
        <w:widowControl w:val="0"/>
        <w:autoSpaceDE w:val="0"/>
        <w:autoSpaceDN w:val="0"/>
        <w:adjustRightInd w:val="0"/>
        <w:ind w:firstLine="709"/>
        <w:jc w:val="both"/>
        <w:rPr>
          <w:bCs/>
        </w:rPr>
      </w:pPr>
      <w:r w:rsidRPr="00C627CC">
        <w:rPr>
          <w:bCs/>
        </w:rPr>
        <w:t>- расстояния от зеленых насаждений до зданий, сооружений, коммуникаций.</w:t>
      </w:r>
    </w:p>
    <w:p w:rsidR="00FC7FE0" w:rsidRPr="00C627CC" w:rsidRDefault="00FC7FE0" w:rsidP="00D61B11">
      <w:pPr>
        <w:widowControl w:val="0"/>
        <w:autoSpaceDE w:val="0"/>
        <w:autoSpaceDN w:val="0"/>
        <w:adjustRightInd w:val="0"/>
        <w:ind w:firstLine="709"/>
        <w:jc w:val="both"/>
        <w:rPr>
          <w:bCs/>
        </w:rPr>
      </w:pPr>
      <w:r w:rsidRPr="00C627CC">
        <w:rPr>
          <w:bCs/>
        </w:rPr>
        <w:t>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FC7FE0" w:rsidRPr="00C627CC" w:rsidRDefault="00FC7FE0" w:rsidP="00D61B11">
      <w:pPr>
        <w:widowControl w:val="0"/>
        <w:autoSpaceDE w:val="0"/>
        <w:autoSpaceDN w:val="0"/>
        <w:adjustRightInd w:val="0"/>
        <w:ind w:firstLine="709"/>
        <w:jc w:val="both"/>
        <w:rPr>
          <w:bCs/>
        </w:rPr>
      </w:pPr>
    </w:p>
    <w:p w:rsidR="00FC7FE0" w:rsidRPr="00C627CC" w:rsidRDefault="00FC7FE0" w:rsidP="00D61B11">
      <w:pPr>
        <w:widowControl w:val="0"/>
        <w:autoSpaceDE w:val="0"/>
        <w:autoSpaceDN w:val="0"/>
        <w:adjustRightInd w:val="0"/>
        <w:ind w:firstLine="709"/>
        <w:jc w:val="both"/>
        <w:rPr>
          <w:b/>
          <w:bCs/>
        </w:rPr>
      </w:pPr>
      <w:bookmarkStart w:id="204" w:name="_Toc437598690"/>
      <w:r w:rsidRPr="00C627CC">
        <w:rPr>
          <w:b/>
          <w:bCs/>
        </w:rPr>
        <w:t>Озелененные территории общего пользования</w:t>
      </w:r>
      <w:bookmarkEnd w:id="204"/>
    </w:p>
    <w:p w:rsidR="00FC7FE0" w:rsidRPr="00C627CC" w:rsidRDefault="00FC7FE0" w:rsidP="00D61B11">
      <w:pPr>
        <w:widowControl w:val="0"/>
        <w:autoSpaceDE w:val="0"/>
        <w:autoSpaceDN w:val="0"/>
        <w:adjustRightInd w:val="0"/>
        <w:ind w:firstLine="709"/>
        <w:jc w:val="both"/>
        <w:rPr>
          <w:bCs/>
        </w:rPr>
      </w:pPr>
      <w:r w:rsidRPr="00C627CC">
        <w:rPr>
          <w:bCs/>
        </w:rPr>
        <w:t>Площадь озелененных территорий общего пользования - парков, садов, бульваров, скверов, размещаемых на селитебной территории поселений, следует в соответствии с требованиями местных нормативов градостроительного проектирования Вышестеблиевского сельского поселения.</w:t>
      </w:r>
    </w:p>
    <w:p w:rsidR="00FC7FE0" w:rsidRPr="00C627CC" w:rsidRDefault="00FC7FE0" w:rsidP="00D61B11">
      <w:pPr>
        <w:widowControl w:val="0"/>
        <w:autoSpaceDE w:val="0"/>
        <w:autoSpaceDN w:val="0"/>
        <w:adjustRightInd w:val="0"/>
        <w:ind w:firstLine="709"/>
        <w:jc w:val="both"/>
        <w:rPr>
          <w:bCs/>
        </w:rPr>
      </w:pPr>
      <w:r w:rsidRPr="00C627CC">
        <w:rPr>
          <w:bCs/>
        </w:rPr>
        <w:t>В структуре озелененных территорий общего пользования крупные парки и лесопарки шириной 0,5 км и более должны составлять не менее 10 процентов.</w:t>
      </w:r>
    </w:p>
    <w:p w:rsidR="00FC7FE0" w:rsidRPr="00C627CC" w:rsidRDefault="00FC7FE0" w:rsidP="00D61B11">
      <w:pPr>
        <w:widowControl w:val="0"/>
        <w:autoSpaceDE w:val="0"/>
        <w:autoSpaceDN w:val="0"/>
        <w:adjustRightInd w:val="0"/>
        <w:ind w:firstLine="709"/>
        <w:jc w:val="both"/>
        <w:rPr>
          <w:bCs/>
        </w:rPr>
      </w:pPr>
      <w:r w:rsidRPr="00C627CC">
        <w:rPr>
          <w:bCs/>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FC7FE0" w:rsidRPr="00C627CC" w:rsidRDefault="00FC7FE0" w:rsidP="00D61B11">
      <w:pPr>
        <w:widowControl w:val="0"/>
        <w:autoSpaceDE w:val="0"/>
        <w:autoSpaceDN w:val="0"/>
        <w:adjustRightInd w:val="0"/>
        <w:ind w:firstLine="709"/>
        <w:jc w:val="both"/>
        <w:rPr>
          <w:bCs/>
        </w:rPr>
      </w:pPr>
      <w:r w:rsidRPr="00C627CC">
        <w:rPr>
          <w:bCs/>
        </w:rPr>
        <w:lastRenderedPageBreak/>
        <w:t>Минимальные размеры площади в гектарах принимаются:</w:t>
      </w:r>
    </w:p>
    <w:p w:rsidR="00FC7FE0" w:rsidRPr="00C627CC" w:rsidRDefault="00FC7FE0" w:rsidP="00D61B11">
      <w:pPr>
        <w:widowControl w:val="0"/>
        <w:autoSpaceDE w:val="0"/>
        <w:autoSpaceDN w:val="0"/>
        <w:adjustRightInd w:val="0"/>
        <w:ind w:firstLine="709"/>
        <w:jc w:val="both"/>
        <w:rPr>
          <w:bCs/>
        </w:rPr>
      </w:pPr>
      <w:r w:rsidRPr="00C627CC">
        <w:rPr>
          <w:bCs/>
        </w:rPr>
        <w:t>городских парков -15;</w:t>
      </w:r>
    </w:p>
    <w:p w:rsidR="00FC7FE0" w:rsidRPr="00C627CC" w:rsidRDefault="00FC7FE0" w:rsidP="00D61B11">
      <w:pPr>
        <w:widowControl w:val="0"/>
        <w:autoSpaceDE w:val="0"/>
        <w:autoSpaceDN w:val="0"/>
        <w:adjustRightInd w:val="0"/>
        <w:ind w:firstLine="709"/>
        <w:jc w:val="both"/>
        <w:rPr>
          <w:bCs/>
        </w:rPr>
      </w:pPr>
      <w:r w:rsidRPr="00C627CC">
        <w:rPr>
          <w:bCs/>
        </w:rPr>
        <w:t>парков планировочных районов (жилых районов) - 10;</w:t>
      </w:r>
    </w:p>
    <w:p w:rsidR="00FC7FE0" w:rsidRPr="00C627CC" w:rsidRDefault="00FC7FE0" w:rsidP="00D61B11">
      <w:pPr>
        <w:widowControl w:val="0"/>
        <w:autoSpaceDE w:val="0"/>
        <w:autoSpaceDN w:val="0"/>
        <w:adjustRightInd w:val="0"/>
        <w:ind w:firstLine="709"/>
        <w:jc w:val="both"/>
        <w:rPr>
          <w:bCs/>
        </w:rPr>
      </w:pPr>
      <w:r w:rsidRPr="00C627CC">
        <w:rPr>
          <w:bCs/>
        </w:rPr>
        <w:t>садов жилых зон (микрорайонов) - 3;</w:t>
      </w:r>
    </w:p>
    <w:p w:rsidR="00FC7FE0" w:rsidRPr="00C627CC" w:rsidRDefault="00FC7FE0" w:rsidP="00D61B11">
      <w:pPr>
        <w:widowControl w:val="0"/>
        <w:autoSpaceDE w:val="0"/>
        <w:autoSpaceDN w:val="0"/>
        <w:adjustRightInd w:val="0"/>
        <w:ind w:firstLine="709"/>
        <w:jc w:val="both"/>
        <w:rPr>
          <w:bCs/>
        </w:rPr>
      </w:pPr>
      <w:r w:rsidRPr="00C627CC">
        <w:rPr>
          <w:bCs/>
        </w:rPr>
        <w:t>скверов - 0,5.</w:t>
      </w:r>
    </w:p>
    <w:p w:rsidR="00FC7FE0" w:rsidRPr="00C627CC" w:rsidRDefault="00FC7FE0" w:rsidP="00D61B11">
      <w:pPr>
        <w:widowControl w:val="0"/>
        <w:autoSpaceDE w:val="0"/>
        <w:autoSpaceDN w:val="0"/>
        <w:adjustRightInd w:val="0"/>
        <w:ind w:firstLine="709"/>
        <w:jc w:val="both"/>
        <w:rPr>
          <w:bCs/>
        </w:rPr>
      </w:pPr>
      <w:r w:rsidRPr="00C627CC">
        <w:rPr>
          <w:bCs/>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FC7FE0" w:rsidRPr="00C627CC" w:rsidRDefault="00FC7FE0" w:rsidP="00D61B11">
      <w:pPr>
        <w:widowControl w:val="0"/>
        <w:autoSpaceDE w:val="0"/>
        <w:autoSpaceDN w:val="0"/>
        <w:adjustRightInd w:val="0"/>
        <w:ind w:firstLine="709"/>
        <w:jc w:val="both"/>
        <w:rPr>
          <w:bCs/>
        </w:rPr>
      </w:pPr>
      <w:r w:rsidRPr="00C627CC">
        <w:rPr>
          <w:bCs/>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FC7FE0" w:rsidRPr="00C627CC" w:rsidRDefault="00FC7FE0" w:rsidP="00D61B11">
      <w:pPr>
        <w:widowControl w:val="0"/>
        <w:autoSpaceDE w:val="0"/>
        <w:autoSpaceDN w:val="0"/>
        <w:adjustRightInd w:val="0"/>
        <w:ind w:firstLine="709"/>
        <w:jc w:val="both"/>
        <w:rPr>
          <w:bCs/>
        </w:rPr>
      </w:pPr>
      <w:r w:rsidRPr="00C627CC">
        <w:rPr>
          <w:bCs/>
        </w:rPr>
        <w:t>Соотношение элементов территории парка следует принимать в процентах от общей площади парка:</w:t>
      </w:r>
    </w:p>
    <w:p w:rsidR="00FC7FE0" w:rsidRPr="00C627CC" w:rsidRDefault="00FC7FE0" w:rsidP="00D61B11">
      <w:pPr>
        <w:widowControl w:val="0"/>
        <w:autoSpaceDE w:val="0"/>
        <w:autoSpaceDN w:val="0"/>
        <w:adjustRightInd w:val="0"/>
        <w:ind w:firstLine="709"/>
        <w:jc w:val="both"/>
        <w:rPr>
          <w:bCs/>
        </w:rPr>
      </w:pPr>
      <w:r w:rsidRPr="00C627CC">
        <w:rPr>
          <w:bCs/>
        </w:rPr>
        <w:t>территории зеленых насаждений и водоемов - 65 - 75;</w:t>
      </w:r>
    </w:p>
    <w:p w:rsidR="00FC7FE0" w:rsidRPr="00C627CC" w:rsidRDefault="00FC7FE0" w:rsidP="00D61B11">
      <w:pPr>
        <w:widowControl w:val="0"/>
        <w:autoSpaceDE w:val="0"/>
        <w:autoSpaceDN w:val="0"/>
        <w:adjustRightInd w:val="0"/>
        <w:ind w:firstLine="709"/>
        <w:jc w:val="both"/>
        <w:rPr>
          <w:bCs/>
        </w:rPr>
      </w:pPr>
      <w:r w:rsidRPr="00C627CC">
        <w:rPr>
          <w:bCs/>
        </w:rPr>
        <w:t>аллеи, дороги, площадки - 10 - 15;</w:t>
      </w:r>
    </w:p>
    <w:p w:rsidR="00FC7FE0" w:rsidRPr="00C627CC" w:rsidRDefault="00FC7FE0" w:rsidP="00D61B11">
      <w:pPr>
        <w:widowControl w:val="0"/>
        <w:autoSpaceDE w:val="0"/>
        <w:autoSpaceDN w:val="0"/>
        <w:adjustRightInd w:val="0"/>
        <w:ind w:firstLine="709"/>
        <w:jc w:val="both"/>
        <w:rPr>
          <w:bCs/>
        </w:rPr>
      </w:pPr>
      <w:r w:rsidRPr="00C627CC">
        <w:rPr>
          <w:bCs/>
        </w:rPr>
        <w:t>площадки - 8 - 12;</w:t>
      </w:r>
    </w:p>
    <w:p w:rsidR="00FC7FE0" w:rsidRPr="00C627CC" w:rsidRDefault="00FC7FE0" w:rsidP="00D61B11">
      <w:pPr>
        <w:widowControl w:val="0"/>
        <w:autoSpaceDE w:val="0"/>
        <w:autoSpaceDN w:val="0"/>
        <w:adjustRightInd w:val="0"/>
        <w:ind w:firstLine="709"/>
        <w:jc w:val="both"/>
        <w:rPr>
          <w:bCs/>
        </w:rPr>
      </w:pPr>
      <w:r w:rsidRPr="00C627CC">
        <w:rPr>
          <w:bCs/>
        </w:rPr>
        <w:t>здания и сооружения - 5 - 7.</w:t>
      </w:r>
    </w:p>
    <w:p w:rsidR="00FC7FE0" w:rsidRPr="00C627CC" w:rsidRDefault="00FC7FE0" w:rsidP="00D61B11">
      <w:pPr>
        <w:widowControl w:val="0"/>
        <w:autoSpaceDE w:val="0"/>
        <w:autoSpaceDN w:val="0"/>
        <w:adjustRightInd w:val="0"/>
        <w:ind w:firstLine="709"/>
        <w:jc w:val="both"/>
        <w:rPr>
          <w:bCs/>
        </w:rPr>
      </w:pPr>
      <w:r w:rsidRPr="00C627CC">
        <w:rPr>
          <w:bCs/>
        </w:rPr>
        <w:t>Функциональная организация территории парка определяется проектом в зависимости от специализации.</w:t>
      </w:r>
    </w:p>
    <w:p w:rsidR="00FC7FE0" w:rsidRPr="00C627CC" w:rsidRDefault="00FC7FE0" w:rsidP="00D61B11">
      <w:pPr>
        <w:widowControl w:val="0"/>
        <w:autoSpaceDE w:val="0"/>
        <w:autoSpaceDN w:val="0"/>
        <w:adjustRightInd w:val="0"/>
        <w:ind w:firstLine="709"/>
        <w:jc w:val="both"/>
        <w:rPr>
          <w:bCs/>
        </w:rPr>
      </w:pPr>
      <w:r w:rsidRPr="00C627CC">
        <w:rPr>
          <w:bCs/>
        </w:rPr>
        <w:t>Время доступности должно составлять не более:</w:t>
      </w:r>
    </w:p>
    <w:p w:rsidR="00FC7FE0" w:rsidRPr="00C627CC" w:rsidRDefault="00FC7FE0" w:rsidP="00D61B11">
      <w:pPr>
        <w:widowControl w:val="0"/>
        <w:autoSpaceDE w:val="0"/>
        <w:autoSpaceDN w:val="0"/>
        <w:adjustRightInd w:val="0"/>
        <w:ind w:firstLine="709"/>
        <w:jc w:val="both"/>
        <w:rPr>
          <w:bCs/>
        </w:rPr>
      </w:pPr>
      <w:r w:rsidRPr="00C627CC">
        <w:rPr>
          <w:bCs/>
        </w:rPr>
        <w:t>для городских парков - 20 минут;</w:t>
      </w:r>
    </w:p>
    <w:p w:rsidR="00FC7FE0" w:rsidRPr="00C627CC" w:rsidRDefault="00FC7FE0" w:rsidP="00D61B11">
      <w:pPr>
        <w:widowControl w:val="0"/>
        <w:autoSpaceDE w:val="0"/>
        <w:autoSpaceDN w:val="0"/>
        <w:adjustRightInd w:val="0"/>
        <w:ind w:firstLine="709"/>
        <w:jc w:val="both"/>
        <w:rPr>
          <w:bCs/>
        </w:rPr>
      </w:pPr>
      <w:r w:rsidRPr="00C627CC">
        <w:rPr>
          <w:bCs/>
        </w:rPr>
        <w:t>для парков планировочных районов - 15 минут или 1200 м.</w:t>
      </w:r>
    </w:p>
    <w:p w:rsidR="00FC7FE0" w:rsidRPr="00C627CC" w:rsidRDefault="00FC7FE0" w:rsidP="00D61B11">
      <w:pPr>
        <w:widowControl w:val="0"/>
        <w:autoSpaceDE w:val="0"/>
        <w:autoSpaceDN w:val="0"/>
        <w:adjustRightInd w:val="0"/>
        <w:ind w:firstLine="709"/>
        <w:jc w:val="both"/>
        <w:rPr>
          <w:bCs/>
        </w:rPr>
      </w:pPr>
      <w:r w:rsidRPr="00C627CC">
        <w:rPr>
          <w:bCs/>
        </w:rPr>
        <w:t>Расстояние между жилой застройкой и ближним краем паркового массива должно быть не менее 30 м.</w:t>
      </w:r>
    </w:p>
    <w:p w:rsidR="00FC7FE0" w:rsidRPr="00C627CC" w:rsidRDefault="00FC7FE0" w:rsidP="00D61B11">
      <w:pPr>
        <w:widowControl w:val="0"/>
        <w:autoSpaceDE w:val="0"/>
        <w:autoSpaceDN w:val="0"/>
        <w:adjustRightInd w:val="0"/>
        <w:ind w:firstLine="709"/>
        <w:jc w:val="both"/>
        <w:rPr>
          <w:bCs/>
        </w:rPr>
      </w:pPr>
      <w:r w:rsidRPr="00C627CC">
        <w:rPr>
          <w:bCs/>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FC7FE0" w:rsidRPr="00C627CC" w:rsidRDefault="00FC7FE0" w:rsidP="00D61B11">
      <w:pPr>
        <w:widowControl w:val="0"/>
        <w:autoSpaceDE w:val="0"/>
        <w:autoSpaceDN w:val="0"/>
        <w:adjustRightInd w:val="0"/>
        <w:ind w:firstLine="709"/>
        <w:jc w:val="both"/>
        <w:rPr>
          <w:bCs/>
        </w:rPr>
      </w:pPr>
      <w:r w:rsidRPr="00C627CC">
        <w:rPr>
          <w:bCs/>
        </w:rPr>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rsidR="00FC7FE0" w:rsidRPr="00C627CC" w:rsidRDefault="00FC7FE0" w:rsidP="00D61B11">
      <w:pPr>
        <w:widowControl w:val="0"/>
        <w:autoSpaceDE w:val="0"/>
        <w:autoSpaceDN w:val="0"/>
        <w:adjustRightInd w:val="0"/>
        <w:ind w:firstLine="709"/>
        <w:jc w:val="both"/>
        <w:rPr>
          <w:bCs/>
        </w:rPr>
      </w:pPr>
      <w:r w:rsidRPr="00C627CC">
        <w:rPr>
          <w:bCs/>
        </w:rPr>
        <w:t>для легковых автомобилей - 25 кв. м;</w:t>
      </w:r>
    </w:p>
    <w:p w:rsidR="00FC7FE0" w:rsidRPr="00C627CC" w:rsidRDefault="00FC7FE0" w:rsidP="00D61B11">
      <w:pPr>
        <w:widowControl w:val="0"/>
        <w:autoSpaceDE w:val="0"/>
        <w:autoSpaceDN w:val="0"/>
        <w:adjustRightInd w:val="0"/>
        <w:ind w:firstLine="709"/>
        <w:jc w:val="both"/>
        <w:rPr>
          <w:bCs/>
        </w:rPr>
      </w:pPr>
      <w:r w:rsidRPr="00C627CC">
        <w:rPr>
          <w:bCs/>
        </w:rPr>
        <w:t>для автобусов - 40 кв. м;</w:t>
      </w:r>
    </w:p>
    <w:p w:rsidR="00FC7FE0" w:rsidRPr="00C627CC" w:rsidRDefault="00FC7FE0" w:rsidP="00D61B11">
      <w:pPr>
        <w:widowControl w:val="0"/>
        <w:autoSpaceDE w:val="0"/>
        <w:autoSpaceDN w:val="0"/>
        <w:adjustRightInd w:val="0"/>
        <w:ind w:firstLine="709"/>
        <w:jc w:val="both"/>
        <w:rPr>
          <w:bCs/>
        </w:rPr>
      </w:pPr>
      <w:r w:rsidRPr="00C627CC">
        <w:rPr>
          <w:bCs/>
        </w:rPr>
        <w:t>для велосипедов - 0,9 кв. м.</w:t>
      </w:r>
    </w:p>
    <w:p w:rsidR="00FC7FE0" w:rsidRPr="00C627CC" w:rsidRDefault="00FC7FE0" w:rsidP="00D61B11">
      <w:pPr>
        <w:widowControl w:val="0"/>
        <w:autoSpaceDE w:val="0"/>
        <w:autoSpaceDN w:val="0"/>
        <w:adjustRightInd w:val="0"/>
        <w:ind w:firstLine="709"/>
        <w:jc w:val="both"/>
        <w:rPr>
          <w:bCs/>
        </w:rPr>
      </w:pPr>
      <w:r w:rsidRPr="00C627CC">
        <w:rPr>
          <w:bCs/>
        </w:rPr>
        <w:t>В указанные размеры не входит площадь подъездов и разделительных полос зеленых насаждений.</w:t>
      </w:r>
    </w:p>
    <w:p w:rsidR="00FC7FE0" w:rsidRPr="00C627CC" w:rsidRDefault="00FC7FE0" w:rsidP="00D61B11">
      <w:pPr>
        <w:widowControl w:val="0"/>
        <w:autoSpaceDE w:val="0"/>
        <w:autoSpaceDN w:val="0"/>
        <w:adjustRightInd w:val="0"/>
        <w:ind w:firstLine="709"/>
        <w:jc w:val="both"/>
        <w:rPr>
          <w:bCs/>
        </w:rPr>
      </w:pPr>
      <w:r w:rsidRPr="00C627CC">
        <w:rPr>
          <w:bCs/>
        </w:rPr>
        <w:t xml:space="preserve">          Расчетное число единовременных посетителей территории парков, лесопарков, лесов, зеленых зон следует принимать не более:</w:t>
      </w:r>
    </w:p>
    <w:p w:rsidR="00FC7FE0" w:rsidRPr="00C627CC" w:rsidRDefault="00FC7FE0" w:rsidP="00D61B11">
      <w:pPr>
        <w:widowControl w:val="0"/>
        <w:autoSpaceDE w:val="0"/>
        <w:autoSpaceDN w:val="0"/>
        <w:adjustRightInd w:val="0"/>
        <w:ind w:firstLine="709"/>
        <w:jc w:val="both"/>
        <w:rPr>
          <w:bCs/>
        </w:rPr>
      </w:pPr>
      <w:r w:rsidRPr="00C627CC">
        <w:rPr>
          <w:bCs/>
        </w:rPr>
        <w:t>для городских парков - 100 чел./га;</w:t>
      </w:r>
    </w:p>
    <w:p w:rsidR="00FC7FE0" w:rsidRPr="00C627CC" w:rsidRDefault="00FC7FE0" w:rsidP="00D61B11">
      <w:pPr>
        <w:widowControl w:val="0"/>
        <w:autoSpaceDE w:val="0"/>
        <w:autoSpaceDN w:val="0"/>
        <w:adjustRightInd w:val="0"/>
        <w:ind w:firstLine="709"/>
        <w:jc w:val="both"/>
        <w:rPr>
          <w:bCs/>
        </w:rPr>
      </w:pPr>
      <w:r w:rsidRPr="00C627CC">
        <w:rPr>
          <w:bCs/>
        </w:rPr>
        <w:t>для парков зон отдыха - 70 чел./га;</w:t>
      </w:r>
    </w:p>
    <w:p w:rsidR="00FC7FE0" w:rsidRPr="00C627CC" w:rsidRDefault="00FC7FE0" w:rsidP="00D61B11">
      <w:pPr>
        <w:widowControl w:val="0"/>
        <w:autoSpaceDE w:val="0"/>
        <w:autoSpaceDN w:val="0"/>
        <w:adjustRightInd w:val="0"/>
        <w:ind w:firstLine="709"/>
        <w:jc w:val="both"/>
        <w:rPr>
          <w:bCs/>
        </w:rPr>
      </w:pPr>
      <w:r w:rsidRPr="00C627CC">
        <w:rPr>
          <w:bCs/>
        </w:rPr>
        <w:t>для лесопарков - 10 чел./га;</w:t>
      </w:r>
    </w:p>
    <w:p w:rsidR="00FC7FE0" w:rsidRPr="00C627CC" w:rsidRDefault="00FC7FE0" w:rsidP="00D61B11">
      <w:pPr>
        <w:widowControl w:val="0"/>
        <w:autoSpaceDE w:val="0"/>
        <w:autoSpaceDN w:val="0"/>
        <w:adjustRightInd w:val="0"/>
        <w:ind w:firstLine="709"/>
        <w:jc w:val="both"/>
        <w:rPr>
          <w:bCs/>
        </w:rPr>
      </w:pPr>
      <w:r w:rsidRPr="00C627CC">
        <w:rPr>
          <w:bCs/>
        </w:rPr>
        <w:t>для лесов - 1 - 3 чел./га.</w:t>
      </w:r>
    </w:p>
    <w:p w:rsidR="00FC7FE0" w:rsidRPr="00C627CC" w:rsidRDefault="00FC7FE0" w:rsidP="00D61B11">
      <w:pPr>
        <w:widowControl w:val="0"/>
        <w:autoSpaceDE w:val="0"/>
        <w:autoSpaceDN w:val="0"/>
        <w:adjustRightInd w:val="0"/>
        <w:ind w:firstLine="709"/>
        <w:jc w:val="both"/>
        <w:rPr>
          <w:bCs/>
        </w:rPr>
      </w:pPr>
      <w:r w:rsidRPr="00C627CC">
        <w:rPr>
          <w:bCs/>
        </w:rPr>
        <w:t>При размещении парков на пойменных территориях необходимо соблюдать требования настоящего раздела и СНиП 2.06.15-85.</w:t>
      </w:r>
    </w:p>
    <w:p w:rsidR="00FC7FE0" w:rsidRPr="00C627CC" w:rsidRDefault="00FC7FE0" w:rsidP="00D61B11">
      <w:pPr>
        <w:widowControl w:val="0"/>
        <w:autoSpaceDE w:val="0"/>
        <w:autoSpaceDN w:val="0"/>
        <w:adjustRightInd w:val="0"/>
        <w:ind w:firstLine="709"/>
        <w:jc w:val="both"/>
        <w:rPr>
          <w:bCs/>
        </w:rPr>
      </w:pPr>
      <w:bookmarkStart w:id="205" w:name="Par64"/>
      <w:bookmarkEnd w:id="205"/>
      <w:r w:rsidRPr="00C627CC">
        <w:rPr>
          <w:bCs/>
        </w:rPr>
        <w:t xml:space="preserve">Бульвар и пешеходные аллеи представляют собой озелененные территории линейной формы, предназначенные для транзитного </w:t>
      </w:r>
      <w:r w:rsidRPr="00C627CC">
        <w:rPr>
          <w:bCs/>
        </w:rPr>
        <w:lastRenderedPageBreak/>
        <w:t>пешеходного движения, прогулок, повседневного отдыха.</w:t>
      </w:r>
    </w:p>
    <w:p w:rsidR="00FC7FE0" w:rsidRPr="00C627CC" w:rsidRDefault="00FC7FE0" w:rsidP="00D61B11">
      <w:pPr>
        <w:widowControl w:val="0"/>
        <w:autoSpaceDE w:val="0"/>
        <w:autoSpaceDN w:val="0"/>
        <w:adjustRightInd w:val="0"/>
        <w:ind w:firstLine="709"/>
        <w:jc w:val="both"/>
        <w:rPr>
          <w:bCs/>
        </w:rPr>
      </w:pPr>
      <w:r w:rsidRPr="00C627CC">
        <w:rPr>
          <w:bCs/>
        </w:rPr>
        <w:t>Бульвары и пешеходные аллеи следует предусматривать в направлении массовых потоков пешеходного движения.</w:t>
      </w:r>
    </w:p>
    <w:p w:rsidR="00FC7FE0" w:rsidRPr="00C627CC" w:rsidRDefault="00FC7FE0" w:rsidP="00D61B11">
      <w:pPr>
        <w:widowControl w:val="0"/>
        <w:autoSpaceDE w:val="0"/>
        <w:autoSpaceDN w:val="0"/>
        <w:adjustRightInd w:val="0"/>
        <w:ind w:firstLine="709"/>
        <w:jc w:val="both"/>
        <w:rPr>
          <w:bCs/>
        </w:rPr>
      </w:pPr>
      <w:r w:rsidRPr="00C627CC">
        <w:rPr>
          <w:bCs/>
        </w:rPr>
        <w:t>Ширину бульваров с одной продольной пешеходной аллеей следует принимать в метрах, не менее размещаемых:</w:t>
      </w:r>
    </w:p>
    <w:p w:rsidR="00FC7FE0" w:rsidRPr="00C627CC" w:rsidRDefault="00FC7FE0" w:rsidP="00D61B11">
      <w:pPr>
        <w:widowControl w:val="0"/>
        <w:autoSpaceDE w:val="0"/>
        <w:autoSpaceDN w:val="0"/>
        <w:adjustRightInd w:val="0"/>
        <w:ind w:firstLine="709"/>
        <w:jc w:val="both"/>
        <w:rPr>
          <w:bCs/>
        </w:rPr>
      </w:pPr>
      <w:r w:rsidRPr="00C627CC">
        <w:rPr>
          <w:bCs/>
        </w:rPr>
        <w:t>по оси улиц - 18;</w:t>
      </w:r>
    </w:p>
    <w:p w:rsidR="00FC7FE0" w:rsidRPr="00C627CC" w:rsidRDefault="00FC7FE0" w:rsidP="00D61B11">
      <w:pPr>
        <w:widowControl w:val="0"/>
        <w:autoSpaceDE w:val="0"/>
        <w:autoSpaceDN w:val="0"/>
        <w:adjustRightInd w:val="0"/>
        <w:ind w:firstLine="709"/>
        <w:jc w:val="both"/>
        <w:rPr>
          <w:bCs/>
        </w:rPr>
      </w:pPr>
      <w:r w:rsidRPr="00C627CC">
        <w:rPr>
          <w:bCs/>
        </w:rPr>
        <w:t>с одной стороны улицы между проезжей частью и застройкой - 10.</w:t>
      </w:r>
    </w:p>
    <w:p w:rsidR="00FC7FE0" w:rsidRPr="00C627CC" w:rsidRDefault="00FC7FE0" w:rsidP="00D61B11">
      <w:pPr>
        <w:widowControl w:val="0"/>
        <w:autoSpaceDE w:val="0"/>
        <w:autoSpaceDN w:val="0"/>
        <w:adjustRightInd w:val="0"/>
        <w:ind w:firstLine="709"/>
        <w:jc w:val="both"/>
        <w:rPr>
          <w:bCs/>
        </w:rPr>
      </w:pPr>
      <w:bookmarkStart w:id="206" w:name="_Toc437598691"/>
      <w:r w:rsidRPr="00C627CC">
        <w:rPr>
          <w:bCs/>
        </w:rPr>
        <w:t>Соотношение элементов бульваров необходимо принимать в соответствии с таблицей 1.</w:t>
      </w:r>
      <w:bookmarkEnd w:id="206"/>
    </w:p>
    <w:p w:rsidR="00FC7FE0" w:rsidRPr="00C627CC" w:rsidRDefault="00FC7FE0" w:rsidP="00D61B11">
      <w:pPr>
        <w:widowControl w:val="0"/>
        <w:autoSpaceDE w:val="0"/>
        <w:autoSpaceDN w:val="0"/>
        <w:adjustRightInd w:val="0"/>
        <w:jc w:val="both"/>
        <w:rPr>
          <w:bCs/>
        </w:rPr>
      </w:pPr>
    </w:p>
    <w:p w:rsidR="00FC7FE0" w:rsidRPr="00C627CC" w:rsidRDefault="00FC7FE0" w:rsidP="00D61B11">
      <w:pPr>
        <w:widowControl w:val="0"/>
        <w:autoSpaceDE w:val="0"/>
        <w:autoSpaceDN w:val="0"/>
        <w:adjustRightInd w:val="0"/>
        <w:ind w:firstLine="540"/>
        <w:jc w:val="right"/>
        <w:rPr>
          <w:bCs/>
        </w:rPr>
      </w:pPr>
      <w:bookmarkStart w:id="207" w:name="_Toc437598692"/>
      <w:r w:rsidRPr="00C627CC">
        <w:rPr>
          <w:bCs/>
        </w:rPr>
        <w:t>Таблица 1</w:t>
      </w:r>
      <w:bookmarkEnd w:id="207"/>
    </w:p>
    <w:tbl>
      <w:tblPr>
        <w:tblW w:w="9619" w:type="dxa"/>
        <w:jc w:val="center"/>
        <w:tblLayout w:type="fixed"/>
        <w:tblCellMar>
          <w:top w:w="102" w:type="dxa"/>
          <w:left w:w="62" w:type="dxa"/>
          <w:bottom w:w="102" w:type="dxa"/>
          <w:right w:w="62" w:type="dxa"/>
        </w:tblCellMar>
        <w:tblLook w:val="0000" w:firstRow="0" w:lastRow="0" w:firstColumn="0" w:lastColumn="0" w:noHBand="0" w:noVBand="0"/>
      </w:tblPr>
      <w:tblGrid>
        <w:gridCol w:w="2475"/>
        <w:gridCol w:w="2835"/>
        <w:gridCol w:w="2211"/>
        <w:gridCol w:w="2098"/>
      </w:tblGrid>
      <w:tr w:rsidR="00FC7FE0" w:rsidRPr="00C627CC" w:rsidTr="00FC7FE0">
        <w:trPr>
          <w:jc w:val="center"/>
        </w:trPr>
        <w:tc>
          <w:tcPr>
            <w:tcW w:w="2475" w:type="dxa"/>
            <w:vMerge w:val="restart"/>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Ширина бульвара, м</w:t>
            </w:r>
          </w:p>
        </w:tc>
        <w:tc>
          <w:tcPr>
            <w:tcW w:w="7144" w:type="dxa"/>
            <w:gridSpan w:val="3"/>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Элемент территории (% от общей площади)</w:t>
            </w:r>
          </w:p>
        </w:tc>
      </w:tr>
      <w:tr w:rsidR="00FC7FE0" w:rsidRPr="00C627CC" w:rsidTr="00FC7FE0">
        <w:trPr>
          <w:jc w:val="center"/>
        </w:trPr>
        <w:tc>
          <w:tcPr>
            <w:tcW w:w="2475" w:type="dxa"/>
            <w:vMerge/>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both"/>
              <w:rPr>
                <w:bCs/>
              </w:rPr>
            </w:pPr>
          </w:p>
        </w:tc>
        <w:tc>
          <w:tcPr>
            <w:tcW w:w="2835"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территории зеленых насаждений и водоемов</w:t>
            </w:r>
          </w:p>
        </w:tc>
        <w:tc>
          <w:tcPr>
            <w:tcW w:w="2211"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аллеи, дорожки, площадки</w:t>
            </w:r>
          </w:p>
        </w:tc>
        <w:tc>
          <w:tcPr>
            <w:tcW w:w="2098"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сооружения и застройка</w:t>
            </w:r>
          </w:p>
        </w:tc>
      </w:tr>
      <w:tr w:rsidR="00FC7FE0" w:rsidRPr="00C627CC" w:rsidTr="00FC7FE0">
        <w:trPr>
          <w:jc w:val="center"/>
        </w:trPr>
        <w:tc>
          <w:tcPr>
            <w:tcW w:w="2475"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18 - 25</w:t>
            </w:r>
          </w:p>
        </w:tc>
        <w:tc>
          <w:tcPr>
            <w:tcW w:w="2835"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70 - 75</w:t>
            </w:r>
          </w:p>
        </w:tc>
        <w:tc>
          <w:tcPr>
            <w:tcW w:w="2211"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30 - 25</w:t>
            </w:r>
          </w:p>
        </w:tc>
        <w:tc>
          <w:tcPr>
            <w:tcW w:w="2098"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w:t>
            </w:r>
          </w:p>
        </w:tc>
      </w:tr>
      <w:tr w:rsidR="00FC7FE0" w:rsidRPr="00C627CC" w:rsidTr="00FC7FE0">
        <w:trPr>
          <w:jc w:val="center"/>
        </w:trPr>
        <w:tc>
          <w:tcPr>
            <w:tcW w:w="247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25 - 50</w:t>
            </w:r>
          </w:p>
        </w:tc>
        <w:tc>
          <w:tcPr>
            <w:tcW w:w="283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75 - 80</w:t>
            </w:r>
          </w:p>
        </w:tc>
        <w:tc>
          <w:tcPr>
            <w:tcW w:w="221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23 - 17</w:t>
            </w:r>
          </w:p>
        </w:tc>
        <w:tc>
          <w:tcPr>
            <w:tcW w:w="2098"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2 - 3</w:t>
            </w:r>
          </w:p>
        </w:tc>
      </w:tr>
      <w:tr w:rsidR="00FC7FE0" w:rsidRPr="00C627CC" w:rsidTr="00FC7FE0">
        <w:trPr>
          <w:jc w:val="center"/>
        </w:trPr>
        <w:tc>
          <w:tcPr>
            <w:tcW w:w="2475"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более 50</w:t>
            </w:r>
          </w:p>
        </w:tc>
        <w:tc>
          <w:tcPr>
            <w:tcW w:w="2835"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65 - 70</w:t>
            </w:r>
          </w:p>
        </w:tc>
        <w:tc>
          <w:tcPr>
            <w:tcW w:w="2211"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30 - 25</w:t>
            </w:r>
          </w:p>
        </w:tc>
        <w:tc>
          <w:tcPr>
            <w:tcW w:w="2098"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не более 5</w:t>
            </w:r>
          </w:p>
        </w:tc>
      </w:tr>
    </w:tbl>
    <w:p w:rsidR="00FC7FE0" w:rsidRPr="00C627CC" w:rsidRDefault="00FC7FE0" w:rsidP="00D61B11">
      <w:pPr>
        <w:widowControl w:val="0"/>
        <w:autoSpaceDE w:val="0"/>
        <w:autoSpaceDN w:val="0"/>
        <w:adjustRightInd w:val="0"/>
        <w:ind w:firstLine="540"/>
        <w:jc w:val="both"/>
        <w:rPr>
          <w:bCs/>
        </w:rPr>
      </w:pPr>
    </w:p>
    <w:p w:rsidR="00FC7FE0" w:rsidRPr="00C627CC" w:rsidRDefault="00FC7FE0" w:rsidP="00D61B11">
      <w:pPr>
        <w:widowControl w:val="0"/>
        <w:autoSpaceDE w:val="0"/>
        <w:autoSpaceDN w:val="0"/>
        <w:adjustRightInd w:val="0"/>
        <w:ind w:firstLine="540"/>
        <w:jc w:val="both"/>
        <w:rPr>
          <w:bCs/>
        </w:rPr>
      </w:pPr>
      <w:r w:rsidRPr="00C627CC">
        <w:rPr>
          <w:bCs/>
        </w:rPr>
        <w:t>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FC7FE0" w:rsidRPr="00C627CC" w:rsidRDefault="00FC7FE0" w:rsidP="00D61B11">
      <w:pPr>
        <w:widowControl w:val="0"/>
        <w:autoSpaceDE w:val="0"/>
        <w:autoSpaceDN w:val="0"/>
        <w:adjustRightInd w:val="0"/>
        <w:ind w:firstLine="540"/>
        <w:jc w:val="both"/>
        <w:rPr>
          <w:bCs/>
        </w:rPr>
      </w:pPr>
      <w:r w:rsidRPr="00C627CC">
        <w:rPr>
          <w:bCs/>
        </w:rPr>
        <w:t>На территории сквера запрещается размещение застройки.</w:t>
      </w:r>
    </w:p>
    <w:p w:rsidR="00FC7FE0" w:rsidRPr="00C627CC" w:rsidRDefault="00FC7FE0" w:rsidP="00D61B11">
      <w:pPr>
        <w:widowControl w:val="0"/>
        <w:autoSpaceDE w:val="0"/>
        <w:autoSpaceDN w:val="0"/>
        <w:adjustRightInd w:val="0"/>
        <w:ind w:firstLine="540"/>
        <w:jc w:val="both"/>
        <w:rPr>
          <w:bCs/>
        </w:rPr>
      </w:pPr>
      <w:r w:rsidRPr="00C627CC">
        <w:rPr>
          <w:bCs/>
        </w:rPr>
        <w:t xml:space="preserve">Соотношение элементов территории сквера следует принимать по </w:t>
      </w:r>
      <w:hyperlink r:id="rId365" w:history="1">
        <w:r w:rsidRPr="00C627CC">
          <w:rPr>
            <w:bCs/>
          </w:rPr>
          <w:t>таблице 2</w:t>
        </w:r>
      </w:hyperlink>
      <w:r w:rsidRPr="00C627CC">
        <w:rPr>
          <w:bCs/>
        </w:rPr>
        <w:t>.</w:t>
      </w:r>
    </w:p>
    <w:p w:rsidR="00FC7FE0" w:rsidRPr="00C627CC" w:rsidRDefault="00FC7FE0" w:rsidP="00D61B11">
      <w:pPr>
        <w:widowControl w:val="0"/>
        <w:autoSpaceDE w:val="0"/>
        <w:autoSpaceDN w:val="0"/>
        <w:adjustRightInd w:val="0"/>
        <w:jc w:val="both"/>
        <w:rPr>
          <w:bCs/>
        </w:rPr>
      </w:pPr>
    </w:p>
    <w:p w:rsidR="00FC7FE0" w:rsidRPr="00C627CC" w:rsidRDefault="00FC7FE0" w:rsidP="00D61B11">
      <w:pPr>
        <w:widowControl w:val="0"/>
        <w:autoSpaceDE w:val="0"/>
        <w:autoSpaceDN w:val="0"/>
        <w:adjustRightInd w:val="0"/>
        <w:ind w:firstLine="540"/>
        <w:jc w:val="right"/>
        <w:rPr>
          <w:bCs/>
        </w:rPr>
      </w:pPr>
      <w:bookmarkStart w:id="208" w:name="_Toc437598693"/>
      <w:r w:rsidRPr="00C627CC">
        <w:rPr>
          <w:bCs/>
        </w:rPr>
        <w:t>Таблица 2</w:t>
      </w:r>
      <w:bookmarkEnd w:id="208"/>
    </w:p>
    <w:p w:rsidR="00FC7FE0" w:rsidRPr="00C627CC" w:rsidRDefault="00FC7FE0" w:rsidP="00D61B11">
      <w:pPr>
        <w:widowControl w:val="0"/>
        <w:autoSpaceDE w:val="0"/>
        <w:autoSpaceDN w:val="0"/>
        <w:adjustRightInd w:val="0"/>
        <w:jc w:val="both"/>
        <w:rPr>
          <w:bC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290"/>
        <w:gridCol w:w="2608"/>
        <w:gridCol w:w="2721"/>
      </w:tblGrid>
      <w:tr w:rsidR="00FC7FE0" w:rsidRPr="00C627CC" w:rsidTr="00FC7FE0">
        <w:trPr>
          <w:jc w:val="center"/>
        </w:trPr>
        <w:tc>
          <w:tcPr>
            <w:tcW w:w="4290" w:type="dxa"/>
            <w:vMerge w:val="restart"/>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Место размещения скверов</w:t>
            </w:r>
          </w:p>
        </w:tc>
        <w:tc>
          <w:tcPr>
            <w:tcW w:w="5329" w:type="dxa"/>
            <w:gridSpan w:val="2"/>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Элемент территории (% от общей площади)</w:t>
            </w:r>
          </w:p>
        </w:tc>
      </w:tr>
      <w:tr w:rsidR="00FC7FE0" w:rsidRPr="00C627CC" w:rsidTr="00FC7FE0">
        <w:trPr>
          <w:jc w:val="center"/>
        </w:trPr>
        <w:tc>
          <w:tcPr>
            <w:tcW w:w="4290" w:type="dxa"/>
            <w:vMerge/>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both"/>
              <w:rPr>
                <w:bCs/>
              </w:rPr>
            </w:pPr>
          </w:p>
        </w:tc>
        <w:tc>
          <w:tcPr>
            <w:tcW w:w="2608"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территории зеленых насаждений и водоемов</w:t>
            </w:r>
          </w:p>
        </w:tc>
        <w:tc>
          <w:tcPr>
            <w:tcW w:w="2721"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аллеи, дорожки, площадки, малые формы</w:t>
            </w:r>
          </w:p>
        </w:tc>
      </w:tr>
      <w:tr w:rsidR="00FC7FE0" w:rsidRPr="00C627CC" w:rsidTr="00FC7FE0">
        <w:trPr>
          <w:jc w:val="center"/>
        </w:trPr>
        <w:tc>
          <w:tcPr>
            <w:tcW w:w="4290"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both"/>
              <w:rPr>
                <w:bCs/>
              </w:rPr>
            </w:pPr>
            <w:r w:rsidRPr="00C627CC">
              <w:rPr>
                <w:bCs/>
              </w:rPr>
              <w:t>На городских улицах и площадях</w:t>
            </w:r>
          </w:p>
        </w:tc>
        <w:tc>
          <w:tcPr>
            <w:tcW w:w="2608"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60 - 75</w:t>
            </w:r>
          </w:p>
        </w:tc>
        <w:tc>
          <w:tcPr>
            <w:tcW w:w="2721"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40 - 25</w:t>
            </w:r>
          </w:p>
        </w:tc>
      </w:tr>
      <w:tr w:rsidR="00FC7FE0" w:rsidRPr="00C627CC" w:rsidTr="00FC7FE0">
        <w:trPr>
          <w:trHeight w:val="196"/>
          <w:jc w:val="center"/>
        </w:trPr>
        <w:tc>
          <w:tcPr>
            <w:tcW w:w="4290"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both"/>
              <w:rPr>
                <w:bCs/>
              </w:rPr>
            </w:pPr>
            <w:r w:rsidRPr="00C627CC">
              <w:rPr>
                <w:bCs/>
              </w:rPr>
              <w:t xml:space="preserve">В жилых районах, на жилых улицах, между домами, перед отдельными </w:t>
            </w:r>
            <w:r w:rsidRPr="00C627CC">
              <w:rPr>
                <w:bCs/>
              </w:rPr>
              <w:lastRenderedPageBreak/>
              <w:t>зданиями</w:t>
            </w:r>
          </w:p>
        </w:tc>
        <w:tc>
          <w:tcPr>
            <w:tcW w:w="2608"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lastRenderedPageBreak/>
              <w:t>70 - 80</w:t>
            </w:r>
          </w:p>
        </w:tc>
        <w:tc>
          <w:tcPr>
            <w:tcW w:w="2721"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30 - 20</w:t>
            </w:r>
          </w:p>
        </w:tc>
      </w:tr>
    </w:tbl>
    <w:p w:rsidR="00FC7FE0" w:rsidRPr="00C627CC" w:rsidRDefault="00FC7FE0" w:rsidP="00D61B11">
      <w:pPr>
        <w:widowControl w:val="0"/>
        <w:autoSpaceDE w:val="0"/>
        <w:autoSpaceDN w:val="0"/>
        <w:adjustRightInd w:val="0"/>
        <w:ind w:firstLine="540"/>
        <w:jc w:val="both"/>
        <w:rPr>
          <w:bCs/>
        </w:rPr>
      </w:pPr>
    </w:p>
    <w:p w:rsidR="00FC7FE0" w:rsidRPr="00C627CC" w:rsidRDefault="00FC7FE0" w:rsidP="00D61B11">
      <w:pPr>
        <w:widowControl w:val="0"/>
        <w:autoSpaceDE w:val="0"/>
        <w:autoSpaceDN w:val="0"/>
        <w:adjustRightInd w:val="0"/>
        <w:ind w:firstLine="540"/>
        <w:jc w:val="both"/>
        <w:rPr>
          <w:bCs/>
        </w:rPr>
      </w:pPr>
      <w:r w:rsidRPr="00C627CC">
        <w:rPr>
          <w:bCs/>
        </w:rPr>
        <w:t xml:space="preserve">Расстояния от зданий и сооружений до зеленых насаждений следует принимать в соответствии с </w:t>
      </w:r>
      <w:hyperlink r:id="rId366" w:history="1">
        <w:r w:rsidRPr="00C627CC">
          <w:rPr>
            <w:bCs/>
          </w:rPr>
          <w:t>таблицей 3</w:t>
        </w:r>
      </w:hyperlink>
      <w:r w:rsidRPr="00C627CC">
        <w:rPr>
          <w:bCs/>
        </w:rPr>
        <w:t xml:space="preserve">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FC7FE0" w:rsidRPr="00C627CC" w:rsidRDefault="00FC7FE0" w:rsidP="00D61B11">
      <w:pPr>
        <w:widowControl w:val="0"/>
        <w:autoSpaceDE w:val="0"/>
        <w:autoSpaceDN w:val="0"/>
        <w:adjustRightInd w:val="0"/>
        <w:ind w:firstLine="540"/>
        <w:jc w:val="right"/>
        <w:rPr>
          <w:bCs/>
        </w:rPr>
      </w:pPr>
      <w:bookmarkStart w:id="209" w:name="_Toc437598694"/>
    </w:p>
    <w:p w:rsidR="00FC7FE0" w:rsidRPr="00C627CC" w:rsidRDefault="00FC7FE0" w:rsidP="00D61B11">
      <w:pPr>
        <w:widowControl w:val="0"/>
        <w:autoSpaceDE w:val="0"/>
        <w:autoSpaceDN w:val="0"/>
        <w:adjustRightInd w:val="0"/>
        <w:ind w:firstLine="540"/>
        <w:jc w:val="right"/>
        <w:rPr>
          <w:bCs/>
        </w:rPr>
      </w:pPr>
      <w:r w:rsidRPr="00C627CC">
        <w:rPr>
          <w:bCs/>
        </w:rPr>
        <w:t>Таблица3</w:t>
      </w:r>
      <w:bookmarkEnd w:id="209"/>
    </w:p>
    <w:p w:rsidR="00FC7FE0" w:rsidRPr="00C627CC" w:rsidRDefault="00FC7FE0" w:rsidP="00D61B11">
      <w:pPr>
        <w:widowControl w:val="0"/>
        <w:autoSpaceDE w:val="0"/>
        <w:autoSpaceDN w:val="0"/>
        <w:adjustRightInd w:val="0"/>
        <w:jc w:val="both"/>
        <w:rPr>
          <w:bC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0065"/>
        <w:gridCol w:w="1871"/>
        <w:gridCol w:w="1757"/>
      </w:tblGrid>
      <w:tr w:rsidR="00FC7FE0" w:rsidRPr="00C627CC" w:rsidTr="00FC7FE0">
        <w:trPr>
          <w:jc w:val="center"/>
        </w:trPr>
        <w:tc>
          <w:tcPr>
            <w:tcW w:w="10065" w:type="dxa"/>
            <w:vMerge w:val="restart"/>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Здание, сооружение</w:t>
            </w:r>
          </w:p>
        </w:tc>
        <w:tc>
          <w:tcPr>
            <w:tcW w:w="3628" w:type="dxa"/>
            <w:gridSpan w:val="2"/>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Расстояние (м) от здания, сооружения, объекта до оси</w:t>
            </w:r>
          </w:p>
        </w:tc>
      </w:tr>
      <w:tr w:rsidR="00FC7FE0" w:rsidRPr="00C627CC" w:rsidTr="00FC7FE0">
        <w:trPr>
          <w:jc w:val="center"/>
        </w:trPr>
        <w:tc>
          <w:tcPr>
            <w:tcW w:w="10065" w:type="dxa"/>
            <w:vMerge/>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both"/>
              <w:rPr>
                <w:bCs/>
              </w:rPr>
            </w:pPr>
          </w:p>
        </w:tc>
        <w:tc>
          <w:tcPr>
            <w:tcW w:w="1871"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ствола дерева</w:t>
            </w:r>
          </w:p>
        </w:tc>
        <w:tc>
          <w:tcPr>
            <w:tcW w:w="1757" w:type="dxa"/>
            <w:tcBorders>
              <w:top w:val="single" w:sz="4" w:space="0" w:color="auto"/>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кустарника</w:t>
            </w:r>
          </w:p>
        </w:tc>
      </w:tr>
      <w:tr w:rsidR="00FC7FE0" w:rsidRPr="00C627CC" w:rsidTr="00FC7FE0">
        <w:trPr>
          <w:jc w:val="center"/>
        </w:trPr>
        <w:tc>
          <w:tcPr>
            <w:tcW w:w="10065"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Наружная стена здания и сооружения</w:t>
            </w:r>
          </w:p>
        </w:tc>
        <w:tc>
          <w:tcPr>
            <w:tcW w:w="1871"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5,0</w:t>
            </w:r>
          </w:p>
        </w:tc>
        <w:tc>
          <w:tcPr>
            <w:tcW w:w="1757" w:type="dxa"/>
            <w:tcBorders>
              <w:top w:val="single" w:sz="4" w:space="0" w:color="auto"/>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1,5</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Край тротуара и садовой дорожки</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0,7</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0,5</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Край проезжей части улиц, кромка укрепленной полосы обочины дороги или бровка канавы</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2,0</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1,0</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Мачта и опора осветительной сети, мостовая опора и эстакада</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4,0</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Подошва откоса, террасы и другие</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1,0</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0,5</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Подошва или внутренняя грань подпорной стенки</w:t>
            </w:r>
          </w:p>
          <w:p w:rsidR="00FC7FE0" w:rsidRPr="00C627CC" w:rsidRDefault="00FC7FE0" w:rsidP="00D61B11">
            <w:pPr>
              <w:widowControl w:val="0"/>
              <w:autoSpaceDE w:val="0"/>
              <w:autoSpaceDN w:val="0"/>
              <w:adjustRightInd w:val="0"/>
              <w:rPr>
                <w:bCs/>
              </w:rPr>
            </w:pPr>
            <w:r w:rsidRPr="00C627CC">
              <w:rPr>
                <w:bCs/>
              </w:rPr>
              <w:t>Подземные сети:</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3,0</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1,0</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газопровод, канализация</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1,5</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тепловая сеть (стенка канала, тоннеля или оболочка при бесканальной прокладке)</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2,0</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1,0</w:t>
            </w:r>
          </w:p>
        </w:tc>
      </w:tr>
      <w:tr w:rsidR="00FC7FE0" w:rsidRPr="00C627CC" w:rsidTr="00FC7FE0">
        <w:trPr>
          <w:jc w:val="center"/>
        </w:trPr>
        <w:tc>
          <w:tcPr>
            <w:tcW w:w="10065" w:type="dxa"/>
            <w:tcBorders>
              <w:left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водопровод, дренаж</w:t>
            </w:r>
          </w:p>
        </w:tc>
        <w:tc>
          <w:tcPr>
            <w:tcW w:w="1871"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2,0</w:t>
            </w:r>
          </w:p>
        </w:tc>
        <w:tc>
          <w:tcPr>
            <w:tcW w:w="1757" w:type="dxa"/>
            <w:tcBorders>
              <w:left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w:t>
            </w:r>
          </w:p>
        </w:tc>
      </w:tr>
      <w:tr w:rsidR="00FC7FE0" w:rsidRPr="00C627CC" w:rsidTr="00FC7FE0">
        <w:trPr>
          <w:jc w:val="center"/>
        </w:trPr>
        <w:tc>
          <w:tcPr>
            <w:tcW w:w="10065"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rPr>
                <w:bCs/>
              </w:rPr>
            </w:pPr>
            <w:r w:rsidRPr="00C627CC">
              <w:rPr>
                <w:bCs/>
              </w:rPr>
              <w:t>силовой кабель и кабель связи</w:t>
            </w:r>
          </w:p>
        </w:tc>
        <w:tc>
          <w:tcPr>
            <w:tcW w:w="1871"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2,0</w:t>
            </w:r>
          </w:p>
        </w:tc>
        <w:tc>
          <w:tcPr>
            <w:tcW w:w="1757" w:type="dxa"/>
            <w:tcBorders>
              <w:left w:val="single" w:sz="4" w:space="0" w:color="auto"/>
              <w:bottom w:val="single" w:sz="4" w:space="0" w:color="auto"/>
              <w:right w:val="single" w:sz="4" w:space="0" w:color="auto"/>
            </w:tcBorders>
          </w:tcPr>
          <w:p w:rsidR="00FC7FE0" w:rsidRPr="00C627CC" w:rsidRDefault="00FC7FE0" w:rsidP="00D61B11">
            <w:pPr>
              <w:widowControl w:val="0"/>
              <w:autoSpaceDE w:val="0"/>
              <w:autoSpaceDN w:val="0"/>
              <w:adjustRightInd w:val="0"/>
              <w:jc w:val="center"/>
              <w:rPr>
                <w:bCs/>
              </w:rPr>
            </w:pPr>
            <w:r w:rsidRPr="00C627CC">
              <w:rPr>
                <w:bCs/>
              </w:rPr>
              <w:t>0,7</w:t>
            </w:r>
          </w:p>
        </w:tc>
      </w:tr>
    </w:tbl>
    <w:p w:rsidR="00FC7FE0" w:rsidRPr="00C627CC" w:rsidRDefault="00FC7FE0" w:rsidP="00D61B11">
      <w:pPr>
        <w:widowControl w:val="0"/>
        <w:autoSpaceDE w:val="0"/>
        <w:autoSpaceDN w:val="0"/>
        <w:adjustRightInd w:val="0"/>
        <w:jc w:val="both"/>
        <w:rPr>
          <w:bCs/>
        </w:rPr>
      </w:pPr>
    </w:p>
    <w:p w:rsidR="00FC7FE0" w:rsidRPr="00C627CC" w:rsidRDefault="00FC7FE0" w:rsidP="00D61B11">
      <w:pPr>
        <w:widowControl w:val="0"/>
        <w:autoSpaceDE w:val="0"/>
        <w:autoSpaceDN w:val="0"/>
        <w:adjustRightInd w:val="0"/>
        <w:ind w:firstLine="540"/>
        <w:jc w:val="both"/>
        <w:rPr>
          <w:bCs/>
        </w:rPr>
      </w:pPr>
      <w:r w:rsidRPr="00C627CC">
        <w:rPr>
          <w:bCs/>
        </w:rPr>
        <w:t>1. Приведенные нормы относятся к деревьям с диаметром кроны не более 5 м и должны быть увеличены для деревьев с кроной большего диаметра.</w:t>
      </w:r>
    </w:p>
    <w:p w:rsidR="00FC7FE0" w:rsidRPr="00C627CC" w:rsidRDefault="00FC7FE0" w:rsidP="00D61B11">
      <w:pPr>
        <w:widowControl w:val="0"/>
        <w:autoSpaceDE w:val="0"/>
        <w:autoSpaceDN w:val="0"/>
        <w:adjustRightInd w:val="0"/>
        <w:ind w:firstLine="540"/>
        <w:jc w:val="both"/>
        <w:rPr>
          <w:bCs/>
        </w:rPr>
      </w:pPr>
      <w:r w:rsidRPr="00C627CC">
        <w:rPr>
          <w:bCs/>
        </w:rPr>
        <w:t>2. Деревья, высаживаемые у зданий, не должны препятствовать инсоляции и освещенности жилых и общественных помещений.</w:t>
      </w:r>
    </w:p>
    <w:p w:rsidR="00FC7FE0" w:rsidRPr="00C627CC" w:rsidRDefault="00FC7FE0" w:rsidP="00D61B11">
      <w:pPr>
        <w:widowControl w:val="0"/>
        <w:autoSpaceDE w:val="0"/>
        <w:autoSpaceDN w:val="0"/>
        <w:adjustRightInd w:val="0"/>
        <w:ind w:firstLine="540"/>
        <w:jc w:val="both"/>
        <w:rPr>
          <w:bCs/>
        </w:rPr>
      </w:pPr>
      <w:r w:rsidRPr="00C627CC">
        <w:rPr>
          <w:bCs/>
        </w:rPr>
        <w:lastRenderedPageBreak/>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FC7FE0" w:rsidRPr="00C627CC" w:rsidRDefault="00FC7FE0" w:rsidP="00D61B11">
      <w:pPr>
        <w:widowControl w:val="0"/>
        <w:autoSpaceDE w:val="0"/>
        <w:autoSpaceDN w:val="0"/>
        <w:adjustRightInd w:val="0"/>
        <w:ind w:firstLine="540"/>
        <w:jc w:val="both"/>
        <w:rPr>
          <w:bCs/>
        </w:rPr>
      </w:pPr>
      <w:r w:rsidRPr="00C627CC">
        <w:rPr>
          <w:bCs/>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FC7FE0" w:rsidRPr="00C627CC" w:rsidRDefault="00FC7FE0" w:rsidP="00D61B11">
      <w:pPr>
        <w:widowControl w:val="0"/>
        <w:autoSpaceDE w:val="0"/>
        <w:autoSpaceDN w:val="0"/>
        <w:adjustRightInd w:val="0"/>
        <w:ind w:firstLine="540"/>
        <w:jc w:val="both"/>
        <w:rPr>
          <w:bCs/>
        </w:rPr>
      </w:pPr>
      <w:r w:rsidRPr="00C627CC">
        <w:rPr>
          <w:bCs/>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FC7FE0" w:rsidRPr="00C627CC" w:rsidRDefault="00FC7FE0" w:rsidP="00D61B11">
      <w:pPr>
        <w:widowControl w:val="0"/>
        <w:autoSpaceDE w:val="0"/>
        <w:autoSpaceDN w:val="0"/>
        <w:adjustRightInd w:val="0"/>
        <w:ind w:firstLine="540"/>
        <w:jc w:val="both"/>
        <w:rPr>
          <w:bCs/>
        </w:rPr>
      </w:pPr>
      <w:r w:rsidRPr="00C627CC">
        <w:rPr>
          <w:bCs/>
        </w:rPr>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FC7FE0" w:rsidRPr="00C627CC" w:rsidRDefault="00FC7FE0" w:rsidP="00D61B11">
      <w:pPr>
        <w:widowControl w:val="0"/>
        <w:spacing w:before="240" w:after="60"/>
        <w:outlineLvl w:val="1"/>
        <w:rPr>
          <w:rFonts w:eastAsia="Times New Roman"/>
          <w:b/>
          <w:bCs/>
          <w:iCs/>
        </w:rPr>
      </w:pPr>
      <w:bookmarkStart w:id="210" w:name="_Toc531245427"/>
      <w:bookmarkStart w:id="211" w:name="_Toc76049262"/>
      <w:r w:rsidRPr="00C627CC">
        <w:rPr>
          <w:rFonts w:eastAsia="Times New Roman"/>
          <w:b/>
          <w:bCs/>
          <w:iCs/>
        </w:rPr>
        <w:t>Статья 44.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bookmarkEnd w:id="210"/>
      <w:bookmarkEnd w:id="211"/>
    </w:p>
    <w:p w:rsidR="00FC7FE0" w:rsidRPr="00C627CC" w:rsidRDefault="00FC7FE0" w:rsidP="00D61B11">
      <w:pPr>
        <w:widowControl w:val="0"/>
        <w:spacing w:before="240" w:after="60"/>
        <w:outlineLvl w:val="1"/>
        <w:rPr>
          <w:rFonts w:eastAsia="Times New Roman"/>
          <w:b/>
          <w:bCs/>
          <w:iCs/>
        </w:rPr>
      </w:pPr>
      <w:bookmarkStart w:id="212" w:name="_Toc76049263"/>
      <w:r w:rsidRPr="00C627CC">
        <w:rPr>
          <w:rFonts w:eastAsia="Times New Roman"/>
          <w:b/>
          <w:bCs/>
          <w:iCs/>
        </w:rPr>
        <w:t>1. СХ-1 Зона сельскохозяйственного использования</w:t>
      </w:r>
      <w:bookmarkEnd w:id="212"/>
    </w:p>
    <w:p w:rsidR="00FC7FE0" w:rsidRPr="00C627CC" w:rsidRDefault="00FC7FE0" w:rsidP="00D61B11">
      <w:pPr>
        <w:widowControl w:val="0"/>
        <w:spacing w:before="120" w:after="120"/>
        <w:ind w:firstLine="709"/>
        <w:jc w:val="both"/>
      </w:pPr>
      <w:r w:rsidRPr="00C627CC">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FC7FE0" w:rsidRPr="00C627CC" w:rsidRDefault="00FC7FE0" w:rsidP="00D61B11">
      <w:pPr>
        <w:widowControl w:val="0"/>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в границах населенного пункта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D61B11">
      <w:pPr>
        <w:widowControl w:val="0"/>
        <w:autoSpaceDE w:val="0"/>
        <w:autoSpaceDN w:val="0"/>
        <w:adjustRightInd w:val="0"/>
        <w:ind w:firstLine="709"/>
        <w:jc w:val="both"/>
        <w:rPr>
          <w:rFonts w:eastAsia="Times New Roman" w:cs="Arial"/>
          <w:shd w:val="clear" w:color="auto" w:fill="FFFFFF"/>
          <w:lang w:eastAsia="ru-RU"/>
        </w:rPr>
      </w:pPr>
    </w:p>
    <w:p w:rsidR="00FC7FE0" w:rsidRPr="00C627CC" w:rsidRDefault="00FC7FE0" w:rsidP="00D61B11">
      <w:pPr>
        <w:widowControl w:val="0"/>
        <w:rPr>
          <w:b/>
        </w:rPr>
      </w:pPr>
      <w:r w:rsidRPr="00C627CC">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Растениеводство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Осуществление хозяйственной деятельности, связанной с выращиванием сельскохозяйственных культур.</w:t>
            </w:r>
          </w:p>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C627CC">
                <w:rPr>
                  <w:rFonts w:eastAsia="Times New Roman"/>
                  <w:lang w:eastAsia="ru-RU"/>
                </w:rPr>
                <w:t>кодами 1.2-1.6</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lastRenderedPageBreak/>
              <w:t xml:space="preserve">- минимальная/максимальная площадь земельного участка – </w:t>
            </w:r>
            <w:r w:rsidRPr="00C627CC">
              <w:rPr>
                <w:b/>
              </w:rPr>
              <w:t>300 /3 000 000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lastRenderedPageBreak/>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lastRenderedPageBreak/>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/3 000 000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Овощеводство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/3 000 000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/3 000 000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lastRenderedPageBreak/>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/3 000 000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льна, конопли</w:t>
            </w:r>
          </w:p>
          <w:p w:rsidR="00FC7FE0" w:rsidRPr="00C627CC" w:rsidRDefault="00FC7FE0" w:rsidP="00D61B11">
            <w:pPr>
              <w:widowControl w:val="0"/>
              <w:autoSpaceDE w:val="0"/>
              <w:autoSpaceDN w:val="0"/>
              <w:adjustRightInd w:val="0"/>
              <w:jc w:val="both"/>
              <w:rPr>
                <w:rFonts w:eastAsia="Times New Roman"/>
                <w:lang w:eastAsia="ru-RU"/>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/3 000 000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center"/>
              <w:rPr>
                <w:b/>
              </w:rPr>
            </w:pPr>
            <w:r w:rsidRPr="00C627CC">
              <w:rPr>
                <w:b/>
              </w:rPr>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Ведение личного подсобного хозяйства на полевых участках</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Производство сельскохозяйственной продукции без права возведения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-минимальная/максимальная площадь земельных участков – </w:t>
            </w:r>
            <w:r w:rsidRPr="00C627CC">
              <w:rPr>
                <w:b/>
              </w:rPr>
              <w:t>1500 /25 000 кв.м.</w:t>
            </w:r>
          </w:p>
          <w:p w:rsidR="00FC7FE0" w:rsidRPr="00C627CC" w:rsidRDefault="00FC7FE0" w:rsidP="00D61B11">
            <w:pPr>
              <w:widowControl w:val="0"/>
              <w:jc w:val="both"/>
              <w:rPr>
                <w:u w:val="single"/>
              </w:rPr>
            </w:pPr>
            <w:r w:rsidRPr="00C627CC">
              <w:rPr>
                <w:u w:val="single"/>
              </w:rPr>
              <w:t>Застройка участка не допускается, места допустимого размещения объектов не предусматриваются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jc w:val="center"/>
              <w:rPr>
                <w:b/>
              </w:rPr>
            </w:pPr>
            <w:r w:rsidRPr="00C627CC">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213" w:name="sub_10117"/>
            <w:r w:rsidRPr="00C627CC">
              <w:rPr>
                <w:rFonts w:eastAsia="Times New Roman"/>
                <w:lang w:eastAsia="ru-RU"/>
              </w:rPr>
              <w:t>Питомники</w:t>
            </w:r>
            <w:bookmarkEnd w:id="213"/>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C7FE0" w:rsidRPr="00C627CC" w:rsidRDefault="00FC7FE0" w:rsidP="00D61B11">
            <w:pPr>
              <w:widowControl w:val="0"/>
              <w:autoSpaceDE w:val="0"/>
              <w:autoSpaceDN w:val="0"/>
              <w:adjustRightInd w:val="0"/>
              <w:jc w:val="both"/>
              <w:rPr>
                <w:rFonts w:eastAsia="Times New Roman"/>
                <w:lang w:eastAsia="ru-RU"/>
              </w:rPr>
            </w:pPr>
            <w:r w:rsidRPr="00C627CC">
              <w:rPr>
                <w:rFonts w:eastAsia="Times New Roman"/>
                <w:lang w:eastAsia="ru-RU"/>
              </w:rPr>
              <w:t>размещение сооружений, необходимых для указанных видов сельскохозяйственного производства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-минимальная/максимальная площадь земельных участков – </w:t>
            </w:r>
            <w:r w:rsidRPr="00C627CC">
              <w:rPr>
                <w:b/>
              </w:rPr>
              <w:t>300 /1000000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D61B11">
            <w:pPr>
              <w:widowControl w:val="0"/>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30%</w:t>
            </w:r>
          </w:p>
        </w:tc>
      </w:tr>
      <w:tr w:rsidR="000660D7"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0660D7" w:rsidRPr="00C627CC" w:rsidRDefault="000660D7" w:rsidP="000660D7">
            <w:pPr>
              <w:widowControl w:val="0"/>
              <w:jc w:val="center"/>
              <w:rPr>
                <w:b/>
              </w:rPr>
            </w:pPr>
            <w:r w:rsidRPr="00C627CC">
              <w:rPr>
                <w:b/>
              </w:rPr>
              <w:lastRenderedPageBreak/>
              <w:t>1.19</w:t>
            </w:r>
          </w:p>
          <w:p w:rsidR="000660D7" w:rsidRPr="00C627CC" w:rsidRDefault="000660D7" w:rsidP="000660D7">
            <w:pPr>
              <w:widowControl w:val="0"/>
              <w:jc w:val="center"/>
              <w:rPr>
                <w:b/>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0660D7">
            <w:pPr>
              <w:tabs>
                <w:tab w:val="left" w:pos="6946"/>
              </w:tabs>
              <w:suppressAutoHyphens/>
              <w:jc w:val="both"/>
              <w:textAlignment w:val="baseline"/>
              <w:rPr>
                <w:rFonts w:eastAsia="Times New Roman"/>
                <w:lang w:eastAsia="ru-RU"/>
              </w:rPr>
            </w:pPr>
            <w:r w:rsidRPr="00C627CC">
              <w:t>Сенокошение</w:t>
            </w:r>
          </w:p>
        </w:tc>
        <w:tc>
          <w:tcPr>
            <w:tcW w:w="4252" w:type="dxa"/>
            <w:tcBorders>
              <w:top w:val="single" w:sz="4" w:space="0" w:color="000000"/>
              <w:left w:val="single" w:sz="4" w:space="0" w:color="000000"/>
              <w:bottom w:val="single" w:sz="4" w:space="0" w:color="000000"/>
              <w:right w:val="single" w:sz="4" w:space="0" w:color="000000"/>
            </w:tcBorders>
          </w:tcPr>
          <w:p w:rsidR="000660D7" w:rsidRPr="00C627CC" w:rsidRDefault="000660D7" w:rsidP="000660D7">
            <w:pPr>
              <w:autoSpaceDE w:val="0"/>
              <w:autoSpaceDN w:val="0"/>
              <w:adjustRightInd w:val="0"/>
            </w:pPr>
            <w:r w:rsidRPr="00C627CC">
              <w:t>Кошение трав, сбор и заготовка сена</w:t>
            </w:r>
          </w:p>
          <w:p w:rsidR="000660D7" w:rsidRPr="00C627CC" w:rsidRDefault="000660D7" w:rsidP="000660D7">
            <w:pPr>
              <w:autoSpaceDE w:val="0"/>
              <w:autoSpaceDN w:val="0"/>
              <w:adjustRightInd w:val="0"/>
              <w:jc w:val="both"/>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0660D7">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tc>
      </w:tr>
      <w:tr w:rsidR="000660D7"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0660D7" w:rsidRPr="00C627CC" w:rsidRDefault="000660D7" w:rsidP="000660D7">
            <w:pPr>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0660D7">
            <w:pPr>
              <w:autoSpaceDE w:val="0"/>
              <w:autoSpaceDN w:val="0"/>
              <w:adjustRightInd w:val="0"/>
            </w:pPr>
            <w:r w:rsidRPr="00C627CC">
              <w:t>Выпас</w:t>
            </w:r>
          </w:p>
          <w:p w:rsidR="000660D7" w:rsidRPr="00C627CC" w:rsidRDefault="000660D7" w:rsidP="000660D7">
            <w:pPr>
              <w:autoSpaceDE w:val="0"/>
              <w:autoSpaceDN w:val="0"/>
              <w:adjustRightInd w:val="0"/>
            </w:pPr>
            <w:r w:rsidRPr="00C627CC">
              <w:t>сельскохозяйственных</w:t>
            </w:r>
          </w:p>
          <w:p w:rsidR="000660D7" w:rsidRPr="00C627CC" w:rsidRDefault="000660D7" w:rsidP="000660D7">
            <w:pPr>
              <w:autoSpaceDE w:val="0"/>
              <w:autoSpaceDN w:val="0"/>
              <w:adjustRightInd w:val="0"/>
              <w:rPr>
                <w:rFonts w:eastAsia="Times New Roman"/>
                <w:lang w:eastAsia="ru-RU"/>
              </w:rPr>
            </w:pPr>
            <w:r w:rsidRPr="00C627CC">
              <w:t>животных</w:t>
            </w:r>
          </w:p>
        </w:tc>
        <w:tc>
          <w:tcPr>
            <w:tcW w:w="4252" w:type="dxa"/>
            <w:tcBorders>
              <w:top w:val="single" w:sz="4" w:space="0" w:color="000000"/>
              <w:left w:val="single" w:sz="4" w:space="0" w:color="000000"/>
              <w:bottom w:val="single" w:sz="4" w:space="0" w:color="000000"/>
              <w:right w:val="single" w:sz="4" w:space="0" w:color="000000"/>
            </w:tcBorders>
          </w:tcPr>
          <w:p w:rsidR="000660D7" w:rsidRPr="00C627CC" w:rsidRDefault="000660D7" w:rsidP="000660D7">
            <w:pPr>
              <w:autoSpaceDE w:val="0"/>
              <w:autoSpaceDN w:val="0"/>
              <w:adjustRightInd w:val="0"/>
            </w:pPr>
            <w:r w:rsidRPr="00C627CC">
              <w:t>Выпас сельскохозяйственных животных</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0660D7" w:rsidRPr="00C627CC" w:rsidRDefault="000660D7" w:rsidP="000660D7">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Энергетика</w:t>
            </w:r>
          </w:p>
          <w:p w:rsidR="00FC7FE0" w:rsidRPr="00C627CC" w:rsidRDefault="00FC7FE0" w:rsidP="00D61B11">
            <w:pPr>
              <w:widowControl w:val="0"/>
              <w:tabs>
                <w:tab w:val="left" w:pos="6946"/>
              </w:tabs>
              <w:textAlignment w:val="baseline"/>
            </w:pPr>
          </w:p>
          <w:p w:rsidR="00FC7FE0" w:rsidRPr="00C627CC" w:rsidRDefault="00FC7FE0" w:rsidP="00D61B11">
            <w:pPr>
              <w:widowControl w:val="0"/>
              <w:tabs>
                <w:tab w:val="left" w:pos="6946"/>
              </w:tabs>
              <w:textAlignment w:val="baseline"/>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rPr>
                <w:rFonts w:eastAsia="Times New Roman"/>
                <w:lang w:eastAsia="ru-RU"/>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C627CC">
                <w:rPr>
                  <w:rFonts w:eastAsia="Times New Roman"/>
                  <w:lang w:eastAsia="ru-RU"/>
                </w:rPr>
                <w:t>кодом 3.1</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D61B11">
            <w:pPr>
              <w:widowControl w:val="0"/>
              <w:tabs>
                <w:tab w:val="left" w:pos="2520"/>
              </w:tabs>
              <w:rPr>
                <w:b/>
              </w:rPr>
            </w:pPr>
            <w:r w:rsidRPr="00C627CC">
              <w:rPr>
                <w:b/>
              </w:rPr>
              <w:t>Не распространяются на линейные объекты  энергетики.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Запас</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Отсутствие хозяйственной деятельности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2520"/>
              </w:tabs>
              <w:rPr>
                <w:b/>
              </w:rPr>
            </w:pPr>
            <w:r w:rsidRPr="00C627CC">
              <w:t>Регламент не устанавливается.</w:t>
            </w:r>
          </w:p>
        </w:tc>
      </w:tr>
    </w:tbl>
    <w:p w:rsidR="00FC7FE0" w:rsidRPr="00C627CC" w:rsidRDefault="00FC7FE0" w:rsidP="00D61B11">
      <w:pPr>
        <w:widowControl w:val="0"/>
        <w:rPr>
          <w:b/>
        </w:rPr>
      </w:pPr>
    </w:p>
    <w:p w:rsidR="000660D7" w:rsidRPr="00C627CC" w:rsidRDefault="000660D7" w:rsidP="00D61B11">
      <w:pPr>
        <w:widowControl w:val="0"/>
        <w:rPr>
          <w:b/>
        </w:rPr>
      </w:pPr>
    </w:p>
    <w:p w:rsidR="00FC7FE0" w:rsidRPr="00C627CC" w:rsidRDefault="00FC7FE0" w:rsidP="00D61B11">
      <w:pPr>
        <w:widowControl w:val="0"/>
        <w:rPr>
          <w:b/>
        </w:rPr>
      </w:pPr>
      <w:r w:rsidRPr="00C627CC">
        <w:rPr>
          <w:b/>
        </w:rPr>
        <w:t>1.2.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1"/>
        <w:gridCol w:w="3828"/>
        <w:gridCol w:w="6804"/>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Код вида</w:t>
            </w:r>
          </w:p>
          <w:p w:rsidR="00FC7FE0" w:rsidRPr="00C627CC" w:rsidRDefault="00FC7FE0" w:rsidP="00D61B11">
            <w:pPr>
              <w:widowControl w:val="0"/>
              <w:tabs>
                <w:tab w:val="left" w:pos="2520"/>
              </w:tabs>
              <w:jc w:val="center"/>
              <w:rPr>
                <w:b/>
              </w:rPr>
            </w:pPr>
            <w:r w:rsidRPr="00C627CC">
              <w:rPr>
                <w:b/>
              </w:rPr>
              <w:t>разрешенного использования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3828"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D61B11">
            <w:pPr>
              <w:widowControl w:val="0"/>
              <w:tabs>
                <w:tab w:val="left" w:pos="6946"/>
              </w:tab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D61B11">
            <w:pPr>
              <w:widowControl w:val="0"/>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pPr>
            <w:r w:rsidRPr="00C627CC">
              <w:t>Садоводство</w:t>
            </w: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jc w:val="both"/>
              <w:textAlignment w:val="baseline"/>
              <w:rPr>
                <w:b/>
              </w:rPr>
            </w:pPr>
            <w:r w:rsidRPr="00C627CC">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 кв.м.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tabs>
                <w:tab w:val="left" w:pos="6946"/>
              </w:tabs>
              <w:jc w:val="both"/>
              <w:textAlignment w:val="baseline"/>
              <w:rPr>
                <w:b/>
              </w:rPr>
            </w:pPr>
            <w:r w:rsidRPr="00C627CC">
              <w:lastRenderedPageBreak/>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1.15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bookmarkStart w:id="214" w:name="sub_10115"/>
            <w:r w:rsidRPr="00C627CC">
              <w:rPr>
                <w:rFonts w:eastAsia="Times New Roman"/>
                <w:lang w:eastAsia="ru-RU"/>
              </w:rPr>
              <w:t>Хранение и переработка</w:t>
            </w:r>
            <w:bookmarkEnd w:id="214"/>
          </w:p>
          <w:p w:rsidR="00FC7FE0" w:rsidRPr="00C627CC" w:rsidRDefault="00FC7FE0" w:rsidP="00D61B11">
            <w:pPr>
              <w:widowControl w:val="0"/>
              <w:tabs>
                <w:tab w:val="left" w:pos="6946"/>
              </w:tabs>
              <w:textAlignment w:val="baseline"/>
            </w:pPr>
            <w:r w:rsidRPr="00C627CC">
              <w:rPr>
                <w:rFonts w:eastAsia="Times New Roman"/>
                <w:lang w:eastAsia="ru-RU"/>
              </w:rPr>
              <w:t>сельскохозяйственной продукции</w:t>
            </w: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6946"/>
              </w:tabs>
              <w:textAlignment w:val="baseline"/>
              <w:rPr>
                <w:b/>
              </w:rPr>
            </w:pPr>
            <w:r w:rsidRPr="00C627CC">
              <w:t>-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D61B11">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D61B11">
            <w:pPr>
              <w:widowControl w:val="0"/>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D61B11">
            <w:pPr>
              <w:widowControl w:val="0"/>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30%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tabs>
                <w:tab w:val="left" w:pos="6946"/>
              </w:tabs>
              <w:jc w:val="both"/>
              <w:textAlignment w:val="baseline"/>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rFonts w:eastAsia="Times New Roman"/>
                <w:b/>
                <w:lang w:eastAsia="ru-RU"/>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lang w:eastAsia="ru-RU"/>
              </w:rPr>
            </w:pPr>
            <w:r w:rsidRPr="00C627CC">
              <w:t>Для ведения личного подсобного хозяйства (приусадебный земельный участок)</w:t>
            </w: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жилого дома, указанного в описании вида разрешенного использования с </w:t>
            </w:r>
            <w:hyperlink w:anchor="sub_1021" w:history="1">
              <w:r w:rsidRPr="00C627CC">
                <w:t>кодом 2.1</w:t>
              </w:r>
            </w:hyperlink>
            <w:r w:rsidRPr="00C627CC">
              <w:t>;</w:t>
            </w:r>
          </w:p>
          <w:p w:rsidR="00FC7FE0" w:rsidRPr="00C627CC" w:rsidRDefault="00FC7FE0" w:rsidP="00D61B11">
            <w:pPr>
              <w:widowControl w:val="0"/>
              <w:autoSpaceDE w:val="0"/>
              <w:autoSpaceDN w:val="0"/>
              <w:adjustRightInd w:val="0"/>
              <w:jc w:val="both"/>
            </w:pPr>
            <w:r w:rsidRPr="00C627CC">
              <w:t>производство сельскохозяйственной продукции;</w:t>
            </w:r>
          </w:p>
          <w:p w:rsidR="00FC7FE0" w:rsidRPr="00C627CC" w:rsidRDefault="00FC7FE0" w:rsidP="00D61B11">
            <w:pPr>
              <w:widowControl w:val="0"/>
              <w:autoSpaceDE w:val="0"/>
              <w:autoSpaceDN w:val="0"/>
              <w:adjustRightInd w:val="0"/>
              <w:jc w:val="both"/>
            </w:pPr>
            <w:r w:rsidRPr="00C627CC">
              <w:t>размещение гаража и иных вспомогательных сооружений;</w:t>
            </w:r>
          </w:p>
          <w:p w:rsidR="00FC7FE0" w:rsidRPr="00C627CC" w:rsidRDefault="00FC7FE0" w:rsidP="00D61B11">
            <w:pPr>
              <w:widowControl w:val="0"/>
              <w:autoSpaceDE w:val="0"/>
              <w:autoSpaceDN w:val="0"/>
              <w:adjustRightInd w:val="0"/>
              <w:jc w:val="both"/>
            </w:pPr>
            <w:r w:rsidRPr="00C627CC">
              <w:t>содержание сельскохозяйственных животных</w:t>
            </w: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autoSpaceDE w:val="0"/>
              <w:autoSpaceDN w:val="0"/>
              <w:adjustRightInd w:val="0"/>
              <w:jc w:val="both"/>
            </w:pPr>
          </w:p>
          <w:p w:rsidR="00FC7FE0" w:rsidRPr="00C627CC" w:rsidRDefault="00FC7FE0" w:rsidP="00D61B11">
            <w:pPr>
              <w:widowControl w:val="0"/>
              <w:tabs>
                <w:tab w:val="left" w:pos="6946"/>
              </w:tabs>
              <w:textAlignment w:val="baseline"/>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autoSpaceDE w:val="0"/>
              <w:autoSpaceDN w:val="0"/>
              <w:adjustRightInd w:val="0"/>
              <w:rPr>
                <w:rFonts w:eastAsia="Times New Roman"/>
                <w:b/>
                <w:lang w:eastAsia="ru-RU"/>
              </w:rPr>
            </w:pPr>
            <w:r w:rsidRPr="00C627CC">
              <w:rPr>
                <w:rFonts w:eastAsia="Times New Roman"/>
                <w:lang w:eastAsia="ru-RU"/>
              </w:rPr>
              <w:t xml:space="preserve">- минимальная/максимальная площадь земельных участков </w:t>
            </w:r>
            <w:r w:rsidRPr="00C627CC">
              <w:rPr>
                <w:rFonts w:eastAsia="Times New Roman"/>
                <w:b/>
                <w:lang w:eastAsia="ru-RU"/>
              </w:rPr>
              <w:t>–  500/5000 кв. м;</w:t>
            </w:r>
          </w:p>
          <w:p w:rsidR="00FC7FE0" w:rsidRPr="00C627CC" w:rsidRDefault="00FC7FE0" w:rsidP="00D61B11">
            <w:pPr>
              <w:widowControl w:val="0"/>
              <w:autoSpaceDE w:val="0"/>
              <w:autoSpaceDN w:val="0"/>
              <w:adjustRightInd w:val="0"/>
              <w:rPr>
                <w:rFonts w:eastAsia="Times New Roman"/>
                <w:lang w:eastAsia="ru-RU"/>
              </w:rPr>
            </w:pPr>
            <w:r w:rsidRPr="00C627CC">
              <w:rPr>
                <w:rFonts w:eastAsia="Times New Roman"/>
                <w:lang w:eastAsia="ru-RU"/>
              </w:rPr>
              <w:t xml:space="preserve">- минимальная ширина земельных участков вдоль фронта улицы (проезда) – </w:t>
            </w:r>
            <w:r w:rsidRPr="00C627CC">
              <w:rPr>
                <w:rFonts w:eastAsia="Times New Roman"/>
                <w:b/>
                <w:lang w:eastAsia="ru-RU"/>
              </w:rPr>
              <w:t>12 м.</w:t>
            </w:r>
          </w:p>
          <w:p w:rsidR="00FC7FE0" w:rsidRPr="00C627CC" w:rsidRDefault="00FC7FE0" w:rsidP="00D61B11">
            <w:pPr>
              <w:widowControl w:val="0"/>
              <w:jc w:val="both"/>
            </w:pPr>
            <w:r w:rsidRPr="00C627CC">
              <w:t>-максимальное количество этажей объектов капитального строительства – 3 этажа (или 2 этажа с возможностью использования мансардного этажа);</w:t>
            </w:r>
          </w:p>
          <w:p w:rsidR="00FC7FE0" w:rsidRPr="00C627CC" w:rsidRDefault="00FC7FE0" w:rsidP="00D61B11">
            <w:pPr>
              <w:widowControl w:val="0"/>
              <w:jc w:val="both"/>
            </w:pPr>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w:t>
            </w:r>
            <w:r w:rsidRPr="00C627CC">
              <w:rPr>
                <w:b/>
              </w:rPr>
              <w:t>20 м</w:t>
            </w:r>
            <w:r w:rsidRPr="00C627CC">
              <w:t xml:space="preserve">; </w:t>
            </w:r>
          </w:p>
          <w:p w:rsidR="00FC7FE0" w:rsidRPr="00C627CC" w:rsidRDefault="00FC7FE0" w:rsidP="00D61B11">
            <w:pPr>
              <w:widowControl w:val="0"/>
              <w:jc w:val="both"/>
              <w:rPr>
                <w:b/>
              </w:rPr>
            </w:pPr>
            <w:r w:rsidRPr="00C627CC">
              <w:t xml:space="preserve">- максимальный процент застройки в границах земельного участка – </w:t>
            </w:r>
            <w:r w:rsidRPr="00C627CC">
              <w:rPr>
                <w:b/>
              </w:rPr>
              <w:t>60%</w:t>
            </w:r>
          </w:p>
          <w:p w:rsidR="00FC7FE0" w:rsidRPr="00C627CC" w:rsidRDefault="00FC7FE0" w:rsidP="00D61B11">
            <w:pPr>
              <w:widowControl w:val="0"/>
            </w:pPr>
            <w:r w:rsidRPr="00C627CC">
              <w:t>- процент застройки подземной части - не регламентируется</w:t>
            </w:r>
          </w:p>
          <w:p w:rsidR="00FC7FE0" w:rsidRPr="00C627CC" w:rsidRDefault="00FC7FE0" w:rsidP="00D61B11">
            <w:pPr>
              <w:widowControl w:val="0"/>
              <w:jc w:val="both"/>
            </w:pPr>
            <w:r w:rsidRPr="00C627CC">
              <w:t>Минимальные отступы от границы смежного земельного участка до:</w:t>
            </w:r>
          </w:p>
          <w:p w:rsidR="00FC7FE0" w:rsidRPr="00C627CC" w:rsidRDefault="00FC7FE0" w:rsidP="00D61B11">
            <w:pPr>
              <w:widowControl w:val="0"/>
              <w:jc w:val="both"/>
              <w:rPr>
                <w:b/>
              </w:rPr>
            </w:pPr>
            <w:r w:rsidRPr="00C627CC">
              <w:t xml:space="preserve"> - жилых зданий - </w:t>
            </w:r>
            <w:r w:rsidRPr="00C627CC">
              <w:rPr>
                <w:b/>
              </w:rPr>
              <w:t>3 м;</w:t>
            </w:r>
          </w:p>
          <w:p w:rsidR="00FC7FE0" w:rsidRPr="00C627CC" w:rsidRDefault="00FC7FE0" w:rsidP="00D61B11">
            <w:pPr>
              <w:widowControl w:val="0"/>
              <w:jc w:val="both"/>
            </w:pPr>
            <w:r w:rsidRPr="00C627CC">
              <w:rPr>
                <w:b/>
              </w:rPr>
              <w:t>-</w:t>
            </w:r>
            <w:r w:rsidRPr="00C627CC">
              <w:t xml:space="preserve"> хозяйственных построек- </w:t>
            </w:r>
            <w:r w:rsidRPr="00C627CC">
              <w:rPr>
                <w:b/>
              </w:rPr>
              <w:t>1 м</w:t>
            </w:r>
            <w:r w:rsidRPr="00C627CC">
              <w:t>;</w:t>
            </w:r>
          </w:p>
          <w:p w:rsidR="00FC7FE0" w:rsidRPr="00C627CC" w:rsidRDefault="00FC7FE0" w:rsidP="00D61B11">
            <w:pPr>
              <w:widowControl w:val="0"/>
              <w:jc w:val="both"/>
            </w:pPr>
            <w:r w:rsidRPr="00C627CC">
              <w:t xml:space="preserve">- построек для содержания скота и птицы – </w:t>
            </w:r>
            <w:r w:rsidRPr="00C627CC">
              <w:rPr>
                <w:b/>
              </w:rPr>
              <w:t>4 м.</w:t>
            </w:r>
          </w:p>
          <w:p w:rsidR="00FC7FE0" w:rsidRPr="00C627CC" w:rsidRDefault="00FC7FE0" w:rsidP="00D61B11">
            <w:pPr>
              <w:widowControl w:val="0"/>
              <w:jc w:val="both"/>
            </w:pPr>
            <w:r w:rsidRPr="00C627CC">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FC7FE0" w:rsidRPr="00C627CC" w:rsidRDefault="00FC7FE0" w:rsidP="00D61B11">
            <w:pPr>
              <w:widowControl w:val="0"/>
              <w:jc w:val="both"/>
            </w:pPr>
            <w:r w:rsidRPr="00C627CC">
              <w:lastRenderedPageBreak/>
              <w:t>- для одноэтажного – 1 м.;</w:t>
            </w:r>
          </w:p>
          <w:p w:rsidR="00FC7FE0" w:rsidRPr="00C627CC" w:rsidRDefault="00FC7FE0" w:rsidP="00D61B11">
            <w:pPr>
              <w:widowControl w:val="0"/>
              <w:jc w:val="both"/>
            </w:pPr>
            <w:r w:rsidRPr="00C627CC">
              <w:t>- для двухэтажного – 1,5 м.;</w:t>
            </w:r>
          </w:p>
          <w:p w:rsidR="00FC7FE0" w:rsidRPr="00C627CC" w:rsidRDefault="00FC7FE0" w:rsidP="00D61B11">
            <w:pPr>
              <w:widowControl w:val="0"/>
              <w:jc w:val="both"/>
            </w:pPr>
            <w:r w:rsidRPr="00C627CC">
              <w:t>- для трехэтажного – 2 м., при условии, что расстояние до расположенного на соседнем земельном участке жилого дома не менее 6 м.</w:t>
            </w:r>
          </w:p>
          <w:p w:rsidR="00FC7FE0" w:rsidRPr="00C627CC" w:rsidRDefault="00FC7FE0" w:rsidP="00D61B11">
            <w:pPr>
              <w:widowControl w:val="0"/>
              <w:jc w:val="both"/>
            </w:pPr>
            <w:r w:rsidRPr="00C627CC">
              <w:t>Минимальный отступ строений от красной линии улиц не менее чем на - 5 м, от красной линии проездов не менее чем на 3 м.</w:t>
            </w:r>
          </w:p>
          <w:p w:rsidR="00FC7FE0" w:rsidRPr="00C627CC" w:rsidRDefault="00FC7FE0" w:rsidP="00D61B11">
            <w:pPr>
              <w:widowControl w:val="0"/>
              <w:jc w:val="both"/>
            </w:pPr>
            <w:r w:rsidRPr="00C627CC">
              <w:t>Максимальное количество этажей для гаражей и подсобных сооружений (хозяйственных построек) – 1 этаж.</w:t>
            </w:r>
          </w:p>
          <w:p w:rsidR="00FC7FE0" w:rsidRPr="00C627CC" w:rsidRDefault="00FC7FE0" w:rsidP="00D61B11">
            <w:pPr>
              <w:widowControl w:val="0"/>
              <w:jc w:val="both"/>
            </w:pPr>
            <w:r w:rsidRPr="00C627CC">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lastRenderedPageBreak/>
              <w:t>7.2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b/>
              </w:rPr>
            </w:pPr>
            <w:r w:rsidRPr="00C627CC">
              <w:rPr>
                <w:rFonts w:eastAsia="Times New Roman"/>
                <w:lang w:eastAsia="ru-RU"/>
              </w:rPr>
              <w:t>Автомобильный транспорт</w:t>
            </w: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Размещение зданий и сооружений автомобильного транспорта.</w:t>
            </w:r>
          </w:p>
          <w:p w:rsidR="00FC7FE0" w:rsidRPr="00C627CC" w:rsidRDefault="00FC7FE0" w:rsidP="00D61B11">
            <w:pPr>
              <w:widowControl w:val="0"/>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C627CC">
                <w:t>кодами 7.2.1 - 7.2.3</w:t>
              </w:r>
            </w:hyperlink>
          </w:p>
          <w:p w:rsidR="00FC7FE0" w:rsidRPr="00C627CC" w:rsidRDefault="00FC7FE0" w:rsidP="00D61B11">
            <w:pPr>
              <w:widowControl w:val="0"/>
              <w:tabs>
                <w:tab w:val="left" w:pos="6946"/>
              </w:tabs>
              <w:jc w:val="both"/>
              <w:textAlignment w:val="baseline"/>
              <w:rPr>
                <w:b/>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jc w:val="both"/>
              <w:rPr>
                <w:b/>
              </w:rPr>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tabs>
                <w:tab w:val="left" w:pos="2520"/>
              </w:tabs>
              <w:jc w:val="center"/>
              <w:rPr>
                <w:b/>
              </w:rPr>
            </w:pPr>
            <w:r w:rsidRPr="00C627CC">
              <w:rPr>
                <w:b/>
              </w:rPr>
              <w:t>7.2.1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tabs>
                <w:tab w:val="left" w:pos="6946"/>
              </w:tabs>
              <w:textAlignment w:val="baseline"/>
              <w:rPr>
                <w:rFonts w:eastAsia="Times New Roman"/>
                <w:lang w:eastAsia="ru-RU"/>
              </w:rPr>
            </w:pPr>
            <w:r w:rsidRPr="00C627CC">
              <w:t>Размещение автомобильных дорог</w:t>
            </w: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D61B11">
            <w:pPr>
              <w:widowControl w:val="0"/>
              <w:autoSpaceDE w:val="0"/>
              <w:autoSpaceDN w:val="0"/>
              <w:adjustRightInd w:val="0"/>
              <w:jc w:val="both"/>
            </w:pPr>
            <w:r w:rsidRPr="00C627CC">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D61B11">
            <w:pPr>
              <w:widowControl w:val="0"/>
              <w:autoSpaceDE w:val="0"/>
              <w:autoSpaceDN w:val="0"/>
              <w:adjustRightInd w:val="0"/>
              <w:jc w:val="both"/>
            </w:pPr>
            <w:r w:rsidRPr="00C627CC">
              <w:lastRenderedPageBreak/>
              <w:t>размещение объектов, предназначенных для размещения постов органов внутренних дел, ответственных за безопасность дорожного движения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D61B11">
            <w:pPr>
              <w:widowControl w:val="0"/>
              <w:jc w:val="both"/>
            </w:pPr>
            <w:r w:rsidRPr="00C627CC">
              <w:lastRenderedPageBreak/>
              <w:t>-минимальная/максимальная площадь земельных участков –</w:t>
            </w:r>
            <w:r w:rsidRPr="00C627CC">
              <w:rPr>
                <w:b/>
              </w:rPr>
              <w:t>50/500000</w:t>
            </w:r>
            <w:r w:rsidRPr="00C627CC">
              <w:t xml:space="preserve"> кв.м.</w:t>
            </w:r>
          </w:p>
          <w:p w:rsidR="00FC7FE0" w:rsidRPr="00C627CC" w:rsidRDefault="00FC7FE0" w:rsidP="00D61B11">
            <w:pPr>
              <w:widowControl w:val="0"/>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D61B11">
            <w:pPr>
              <w:widowControl w:val="0"/>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D61B11">
            <w:pPr>
              <w:widowControl w:val="0"/>
              <w:jc w:val="both"/>
              <w:rPr>
                <w:b/>
              </w:rPr>
            </w:pPr>
            <w:r w:rsidRPr="00C627CC">
              <w:t xml:space="preserve">- максимальное количество этажей – не более </w:t>
            </w:r>
            <w:r w:rsidRPr="00C627CC">
              <w:rPr>
                <w:b/>
              </w:rPr>
              <w:t>2 этажей.</w:t>
            </w:r>
          </w:p>
          <w:p w:rsidR="00FC7FE0" w:rsidRPr="00C627CC" w:rsidRDefault="00FC7FE0" w:rsidP="00D61B11">
            <w:pPr>
              <w:widowControl w:val="0"/>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D61B11">
            <w:pPr>
              <w:widowControl w:val="0"/>
              <w:jc w:val="both"/>
              <w:rPr>
                <w:b/>
              </w:rPr>
            </w:pPr>
            <w:r w:rsidRPr="00C627CC">
              <w:rPr>
                <w:b/>
              </w:rPr>
              <w:t>Не распространяются на линейные объекты</w:t>
            </w:r>
          </w:p>
          <w:p w:rsidR="00FC7FE0" w:rsidRPr="00C627CC" w:rsidRDefault="00FC7FE0" w:rsidP="00D61B11">
            <w:pPr>
              <w:widowControl w:val="0"/>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7.2.2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pPr>
            <w:r w:rsidRPr="00C627CC">
              <w:t>Обслуживание перевозок пассажиров</w:t>
            </w:r>
          </w:p>
          <w:p w:rsidR="00FC7FE0" w:rsidRPr="00C627CC" w:rsidRDefault="00FC7FE0" w:rsidP="00FC7FE0">
            <w:pPr>
              <w:tabs>
                <w:tab w:val="left" w:pos="6946"/>
              </w:tabs>
              <w:suppressAutoHyphens/>
              <w:textAlignment w:val="baseline"/>
            </w:pPr>
          </w:p>
          <w:p w:rsidR="00FC7FE0" w:rsidRPr="00C627CC" w:rsidRDefault="00FC7FE0" w:rsidP="00FC7FE0">
            <w:pPr>
              <w:tabs>
                <w:tab w:val="left" w:pos="6946"/>
              </w:tabs>
              <w:suppressAutoHyphens/>
              <w:textAlignment w:val="baseline"/>
              <w:rPr>
                <w:rFonts w:eastAsia="Times New Roman"/>
                <w:lang w:eastAsia="ru-RU"/>
              </w:rPr>
            </w:pP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C627CC">
                <w:t>кодом 7.6</w:t>
              </w:r>
            </w:hyperlink>
          </w:p>
          <w:p w:rsidR="00FC7FE0" w:rsidRPr="00C627CC" w:rsidRDefault="00FC7FE0" w:rsidP="00FC7FE0">
            <w:pPr>
              <w:autoSpaceDE w:val="0"/>
              <w:autoSpaceDN w:val="0"/>
              <w:adjustRightInd w:val="0"/>
              <w:jc w:val="both"/>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FC7FE0">
            <w:pPr>
              <w:jc w:val="both"/>
              <w:rPr>
                <w:b/>
              </w:rPr>
            </w:pPr>
            <w:r w:rsidRPr="00C627CC">
              <w:t xml:space="preserve">- максимальное количество этажей – не более </w:t>
            </w:r>
            <w:r w:rsidRPr="00C627CC">
              <w:rPr>
                <w:b/>
              </w:rPr>
              <w:t>2 этажей.</w:t>
            </w:r>
          </w:p>
          <w:p w:rsidR="00FC7FE0" w:rsidRPr="00C627CC" w:rsidRDefault="00FC7FE0" w:rsidP="00FC7FE0">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7.2.3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pPr>
            <w:r w:rsidRPr="00C627CC">
              <w:t>Стоянки</w:t>
            </w:r>
          </w:p>
          <w:p w:rsidR="00FC7FE0" w:rsidRPr="00C627CC" w:rsidRDefault="00FC7FE0" w:rsidP="00FC7FE0">
            <w:pPr>
              <w:tabs>
                <w:tab w:val="left" w:pos="6946"/>
              </w:tabs>
              <w:suppressAutoHyphens/>
              <w:textAlignment w:val="baseline"/>
              <w:rPr>
                <w:rFonts w:eastAsia="Times New Roman"/>
                <w:lang w:eastAsia="ru-RU"/>
              </w:rPr>
            </w:pPr>
            <w:r w:rsidRPr="00C627CC">
              <w:t>транспорта общего пользования</w:t>
            </w:r>
          </w:p>
        </w:tc>
        <w:tc>
          <w:tcPr>
            <w:tcW w:w="382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стоянок транспортных средств, осуществляющих перевозки людей по установленному маршруту</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FC7FE0">
            <w:pPr>
              <w:jc w:val="both"/>
              <w:rPr>
                <w:b/>
              </w:rPr>
            </w:pPr>
            <w:r w:rsidRPr="00C627CC">
              <w:t xml:space="preserve">- максимальное количество этажей – не более </w:t>
            </w:r>
            <w:r w:rsidRPr="00C627CC">
              <w:rPr>
                <w:b/>
              </w:rPr>
              <w:t>2 этажей.</w:t>
            </w:r>
          </w:p>
          <w:p w:rsidR="00FC7FE0" w:rsidRPr="00C627CC" w:rsidRDefault="00FC7FE0" w:rsidP="00FC7FE0">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bl>
    <w:p w:rsidR="00FC7FE0" w:rsidRPr="00C627CC" w:rsidRDefault="00FC7FE0" w:rsidP="00FC7FE0">
      <w:pPr>
        <w:rPr>
          <w:b/>
        </w:rPr>
      </w:pPr>
    </w:p>
    <w:p w:rsidR="00FC7FE0" w:rsidRPr="00C627CC" w:rsidRDefault="00FC7FE0" w:rsidP="00FC7FE0">
      <w:pPr>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pPr>
        <w:keepLines/>
        <w:widowControl w:val="0"/>
        <w:spacing w:before="120" w:after="12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FC7FE0" w:rsidRPr="00C627CC" w:rsidTr="00FC7FE0">
        <w:trPr>
          <w:trHeight w:val="552"/>
        </w:trPr>
        <w:tc>
          <w:tcPr>
            <w:tcW w:w="4219" w:type="dxa"/>
            <w:vAlign w:val="center"/>
          </w:tcPr>
          <w:p w:rsidR="00FC7FE0" w:rsidRPr="00C627CC" w:rsidRDefault="00FC7FE0" w:rsidP="00FC7FE0">
            <w:pPr>
              <w:jc w:val="center"/>
              <w:rPr>
                <w:b/>
              </w:rPr>
            </w:pPr>
            <w:r w:rsidRPr="00C627CC">
              <w:rPr>
                <w:b/>
              </w:rPr>
              <w:t>Виды разрешенного использования</w:t>
            </w:r>
          </w:p>
        </w:tc>
        <w:tc>
          <w:tcPr>
            <w:tcW w:w="10490" w:type="dxa"/>
            <w:vAlign w:val="center"/>
          </w:tcPr>
          <w:p w:rsidR="00FC7FE0" w:rsidRPr="00C627CC" w:rsidRDefault="00FC7FE0" w:rsidP="00FC7FE0">
            <w:pPr>
              <w:jc w:val="center"/>
              <w:rPr>
                <w:b/>
              </w:rPr>
            </w:pPr>
            <w:r w:rsidRPr="00C627CC">
              <w:rPr>
                <w:b/>
              </w:rPr>
              <w:t>Предельные параметры разрешенного строительства</w:t>
            </w:r>
          </w:p>
        </w:tc>
      </w:tr>
      <w:tr w:rsidR="00FC7FE0" w:rsidRPr="00C627CC" w:rsidTr="00FC7FE0">
        <w:trPr>
          <w:trHeight w:val="552"/>
        </w:trPr>
        <w:tc>
          <w:tcPr>
            <w:tcW w:w="4219" w:type="dxa"/>
          </w:tcPr>
          <w:p w:rsidR="00FC7FE0" w:rsidRPr="00C627CC" w:rsidRDefault="00FC7FE0" w:rsidP="00FC7FE0">
            <w:pPr>
              <w:widowControl w:val="0"/>
              <w:suppressAutoHyphens/>
              <w:jc w:val="both"/>
              <w:rPr>
                <w:lang w:eastAsia="ar-SA"/>
              </w:rPr>
            </w:pPr>
            <w:r w:rsidRPr="00C627CC">
              <w:t>Историко-культурная деятельность</w:t>
            </w:r>
          </w:p>
        </w:tc>
        <w:tc>
          <w:tcPr>
            <w:tcW w:w="10490" w:type="dxa"/>
          </w:tcPr>
          <w:p w:rsidR="00FC7FE0" w:rsidRPr="00C627CC" w:rsidRDefault="00FC7FE0" w:rsidP="00FC7FE0">
            <w:pPr>
              <w:jc w:val="both"/>
            </w:pPr>
            <w:r w:rsidRPr="00C627CC">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C627CC">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552"/>
        </w:trPr>
        <w:tc>
          <w:tcPr>
            <w:tcW w:w="4219" w:type="dxa"/>
            <w:vAlign w:val="center"/>
          </w:tcPr>
          <w:p w:rsidR="00FC7FE0" w:rsidRPr="00C627CC" w:rsidRDefault="00FC7FE0" w:rsidP="00FC7FE0">
            <w:pPr>
              <w:widowControl w:val="0"/>
              <w:suppressAutoHyphens/>
              <w:jc w:val="both"/>
              <w:rPr>
                <w:lang w:eastAsia="ar-SA"/>
              </w:rPr>
            </w:pPr>
            <w:r w:rsidRPr="00C627CC">
              <w:rPr>
                <w:lang w:eastAsia="ar-SA"/>
              </w:rPr>
              <w:lastRenderedPageBreak/>
              <w:t xml:space="preserve">Не капитальные здания, строения и сооружения для осуществления розничной и оптовой торговли сельхозпродукцией   </w:t>
            </w:r>
          </w:p>
          <w:p w:rsidR="00FC7FE0" w:rsidRPr="00C627CC" w:rsidRDefault="00FC7FE0" w:rsidP="00FC7FE0">
            <w:pPr>
              <w:jc w:val="both"/>
            </w:pPr>
          </w:p>
        </w:tc>
        <w:tc>
          <w:tcPr>
            <w:tcW w:w="10490" w:type="dxa"/>
            <w:vAlign w:val="center"/>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-минимальные отступы от границ земельного участка 1 м, от красной линии улиц и проездов -5 м;</w:t>
            </w:r>
          </w:p>
          <w:p w:rsidR="00FC7FE0" w:rsidRPr="00C627CC" w:rsidRDefault="00FC7FE0" w:rsidP="00FC7FE0">
            <w:r w:rsidRPr="00C627CC">
              <w:t>-максимальная высота объектов – 6 м;</w:t>
            </w:r>
          </w:p>
          <w:p w:rsidR="00FC7FE0" w:rsidRPr="00C627CC" w:rsidRDefault="00FC7FE0" w:rsidP="00FC7FE0">
            <w:r w:rsidRPr="00C627CC">
              <w:t xml:space="preserve">-максимальная этажность -1 этаж. </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552"/>
        </w:trPr>
        <w:tc>
          <w:tcPr>
            <w:tcW w:w="4219" w:type="dxa"/>
            <w:vAlign w:val="center"/>
          </w:tcPr>
          <w:p w:rsidR="00FC7FE0" w:rsidRPr="00C627CC" w:rsidRDefault="00FC7FE0" w:rsidP="00FC7FE0">
            <w:pPr>
              <w:jc w:val="both"/>
              <w:rPr>
                <w:lang w:eastAsia="ar-SA"/>
              </w:rPr>
            </w:pPr>
            <w:r w:rsidRPr="00C627CC">
              <w:rPr>
                <w:lang w:eastAsia="ar-SA"/>
              </w:rPr>
              <w:t>Площадки для хранения техники и временного хранения сельскохозяйственной продукции</w:t>
            </w:r>
          </w:p>
          <w:p w:rsidR="00FC7FE0" w:rsidRPr="00C627CC" w:rsidRDefault="00FC7FE0" w:rsidP="00FC7FE0">
            <w:pPr>
              <w:widowControl w:val="0"/>
              <w:suppressAutoHyphens/>
              <w:jc w:val="both"/>
              <w:rPr>
                <w:lang w:eastAsia="ar-SA"/>
              </w:rPr>
            </w:pPr>
          </w:p>
        </w:tc>
        <w:tc>
          <w:tcPr>
            <w:tcW w:w="10490" w:type="dxa"/>
            <w:vAlign w:val="center"/>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786"/>
        </w:trPr>
        <w:tc>
          <w:tcPr>
            <w:tcW w:w="4219" w:type="dxa"/>
          </w:tcPr>
          <w:p w:rsidR="00FC7FE0" w:rsidRPr="00C627CC" w:rsidRDefault="00FC7FE0" w:rsidP="00FC7FE0">
            <w:pPr>
              <w:autoSpaceDE w:val="0"/>
              <w:autoSpaceDN w:val="0"/>
              <w:adjustRightInd w:val="0"/>
              <w:spacing w:before="120"/>
              <w:jc w:val="both"/>
            </w:pPr>
            <w:r w:rsidRPr="00C627CC">
              <w:t>Автостоянки для парковки автомобилей посетителей.</w:t>
            </w:r>
          </w:p>
        </w:tc>
        <w:tc>
          <w:tcPr>
            <w:tcW w:w="10490"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FC7FE0">
            <w:pPr>
              <w:autoSpaceDE w:val="0"/>
              <w:autoSpaceDN w:val="0"/>
              <w:adjustRightInd w:val="0"/>
              <w:ind w:firstLine="540"/>
              <w:jc w:val="both"/>
            </w:pPr>
            <w:r w:rsidRPr="00C627CC">
              <w:t>для легковых автомобилей - 25 кв. м;</w:t>
            </w:r>
          </w:p>
          <w:p w:rsidR="00FC7FE0" w:rsidRPr="00C627CC" w:rsidRDefault="00FC7FE0" w:rsidP="00FC7FE0">
            <w:pPr>
              <w:autoSpaceDE w:val="0"/>
              <w:autoSpaceDN w:val="0"/>
              <w:adjustRightInd w:val="0"/>
              <w:ind w:firstLine="540"/>
              <w:jc w:val="both"/>
            </w:pPr>
            <w:r w:rsidRPr="00C627CC">
              <w:t>для автобусов - 40 кв. м;</w:t>
            </w:r>
          </w:p>
          <w:p w:rsidR="00FC7FE0" w:rsidRPr="00C627CC" w:rsidRDefault="00FC7FE0" w:rsidP="00FC7FE0">
            <w:pPr>
              <w:autoSpaceDE w:val="0"/>
              <w:autoSpaceDN w:val="0"/>
              <w:adjustRightInd w:val="0"/>
              <w:ind w:firstLine="540"/>
              <w:jc w:val="both"/>
            </w:pPr>
            <w:r w:rsidRPr="00C627CC">
              <w:t>для велосипедов - 0,9 кв. м.</w:t>
            </w:r>
          </w:p>
          <w:p w:rsidR="00FC7FE0" w:rsidRPr="00C627CC" w:rsidRDefault="00FC7FE0" w:rsidP="00FC7FE0">
            <w:pPr>
              <w:autoSpaceDE w:val="0"/>
              <w:autoSpaceDN w:val="0"/>
              <w:adjustRightInd w:val="0"/>
              <w:ind w:firstLine="540"/>
              <w:jc w:val="both"/>
            </w:pPr>
            <w:r w:rsidRPr="00C627CC">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pPr>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621"/>
        </w:trPr>
        <w:tc>
          <w:tcPr>
            <w:tcW w:w="4219" w:type="dxa"/>
          </w:tcPr>
          <w:p w:rsidR="00FC7FE0" w:rsidRPr="00C627CC" w:rsidRDefault="00FC7FE0" w:rsidP="00FC7FE0">
            <w:pPr>
              <w:jc w:val="both"/>
            </w:pPr>
            <w:r w:rsidRPr="00C627CC">
              <w:lastRenderedPageBreak/>
              <w:t>Площадки для мусоросборников.</w:t>
            </w:r>
          </w:p>
        </w:tc>
        <w:tc>
          <w:tcPr>
            <w:tcW w:w="10490" w:type="dxa"/>
          </w:tcPr>
          <w:p w:rsidR="00FC7FE0" w:rsidRPr="00C627CC" w:rsidRDefault="00FC7FE0" w:rsidP="00FC7FE0">
            <w:pPr>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Максимальная площадь земельных участков  – в 3 раза превышающая площадь мусоросборников;</w:t>
            </w:r>
          </w:p>
          <w:p w:rsidR="00FC7FE0" w:rsidRPr="00C627CC" w:rsidRDefault="00FC7FE0" w:rsidP="00FC7FE0">
            <w:pPr>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502"/>
        </w:trPr>
        <w:tc>
          <w:tcPr>
            <w:tcW w:w="4219" w:type="dxa"/>
          </w:tcPr>
          <w:p w:rsidR="00FC7FE0" w:rsidRPr="00C627CC" w:rsidRDefault="00FC7FE0" w:rsidP="00FC7FE0">
            <w:pPr>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709"/>
            </w:pPr>
            <w:r w:rsidRPr="00C627CC">
              <w:t>Расстояние от фундаментов зданий и сооружений :</w:t>
            </w:r>
          </w:p>
          <w:p w:rsidR="00FC7FE0" w:rsidRPr="00C627CC" w:rsidRDefault="00FC7FE0" w:rsidP="00FC7FE0">
            <w:pPr>
              <w:autoSpaceDE w:val="0"/>
              <w:autoSpaceDN w:val="0"/>
              <w:adjustRightInd w:val="0"/>
              <w:ind w:firstLine="709"/>
            </w:pPr>
            <w:r w:rsidRPr="00C627CC">
              <w:t>- водопровод и напорная канализация -5 м,</w:t>
            </w:r>
          </w:p>
          <w:p w:rsidR="00FC7FE0" w:rsidRPr="00C627CC" w:rsidRDefault="00FC7FE0" w:rsidP="00FC7FE0">
            <w:pPr>
              <w:autoSpaceDE w:val="0"/>
              <w:autoSpaceDN w:val="0"/>
              <w:adjustRightInd w:val="0"/>
              <w:ind w:firstLine="709"/>
            </w:pPr>
            <w:r w:rsidRPr="00C627CC">
              <w:t>- самотечная канализация (бытовая и дождевая)-3м.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keepNext/>
        <w:spacing w:before="240" w:after="60"/>
        <w:outlineLvl w:val="1"/>
        <w:rPr>
          <w:rFonts w:eastAsia="Times New Roman"/>
          <w:bCs/>
          <w:iCs/>
          <w:u w:val="single"/>
        </w:rPr>
      </w:pPr>
      <w:bookmarkStart w:id="215" w:name="_Toc76049264"/>
      <w:r w:rsidRPr="00C627CC">
        <w:rPr>
          <w:rFonts w:eastAsia="Times New Roman"/>
          <w:bCs/>
          <w:iCs/>
        </w:rPr>
        <w:tab/>
      </w:r>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keepNext/>
        <w:spacing w:before="240" w:after="60"/>
        <w:outlineLvl w:val="1"/>
        <w:rPr>
          <w:rFonts w:eastAsia="Times New Roman"/>
          <w:b/>
          <w:bCs/>
          <w:iCs/>
        </w:rPr>
      </w:pPr>
      <w:r w:rsidRPr="00C627CC">
        <w:rPr>
          <w:rFonts w:eastAsia="Times New Roman"/>
          <w:b/>
          <w:bCs/>
          <w:iCs/>
        </w:rPr>
        <w:t>2. СХ-1.1 Подзона особой охраны зоны сельскохозяйственного использования</w:t>
      </w:r>
      <w:bookmarkEnd w:id="215"/>
    </w:p>
    <w:p w:rsidR="00FC7FE0" w:rsidRPr="00C627CC" w:rsidRDefault="00FC7FE0" w:rsidP="00FC7FE0">
      <w:pPr>
        <w:ind w:firstLine="709"/>
        <w:jc w:val="both"/>
        <w:rPr>
          <w:rFonts w:eastAsia="Calibri"/>
          <w:lang w:eastAsia="en-US"/>
        </w:rPr>
      </w:pPr>
      <w:r w:rsidRPr="00C627CC">
        <w:t>Подзона особой охраны зоны сельскохозяйственного использования</w:t>
      </w:r>
      <w:r w:rsidRPr="00C627CC">
        <w:rPr>
          <w:rFonts w:eastAsia="Calibri"/>
          <w:lang w:eastAsia="en-US"/>
        </w:rPr>
        <w:t xml:space="preserve"> СХ-1.1 выделена для установления правового режима использования земель и земельных участков в границе особо охраняемой природной территории регионального значения "Анапская пересыпь". В соответствии с пунктом 7 статьи 36 Градостроительного Кодекса РФ использование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положением об особо охраняемой природной территории в соответствии с </w:t>
      </w:r>
      <w:hyperlink r:id="rId367" w:anchor="dst0" w:history="1">
        <w:r w:rsidRPr="00C627CC">
          <w:rPr>
            <w:rFonts w:eastAsia="Calibri"/>
            <w:lang w:eastAsia="en-US"/>
          </w:rPr>
          <w:t>законодательством</w:t>
        </w:r>
      </w:hyperlink>
      <w:r w:rsidRPr="00C627CC">
        <w:rPr>
          <w:rFonts w:eastAsia="Calibri"/>
          <w:lang w:eastAsia="en-US"/>
        </w:rPr>
        <w:t> об особо охраняемых природных территориях.</w:t>
      </w:r>
    </w:p>
    <w:p w:rsidR="00FC7FE0" w:rsidRPr="00C627CC" w:rsidRDefault="00FC7FE0" w:rsidP="00FC7FE0">
      <w:pPr>
        <w:ind w:firstLine="709"/>
        <w:jc w:val="both"/>
        <w:rPr>
          <w:rFonts w:eastAsia="Calibri"/>
          <w:lang w:eastAsia="en-US"/>
        </w:rPr>
      </w:pPr>
      <w:r w:rsidRPr="00C627CC">
        <w:rPr>
          <w:rFonts w:eastAsia="Calibri"/>
          <w:lang w:eastAsia="en-US"/>
        </w:rPr>
        <w:t xml:space="preserve">В границах зоны СХ-1.1 </w:t>
      </w:r>
      <w:r w:rsidRPr="00C627CC">
        <w:t>Подзона особой охраны зоны сельскохозяйственного использования</w:t>
      </w:r>
      <w:r w:rsidRPr="00C627CC">
        <w:rPr>
          <w:rFonts w:eastAsia="Calibri"/>
          <w:lang w:eastAsia="en-US"/>
        </w:rPr>
        <w:t xml:space="preserve"> располагаются особо охраняемая и природоохранная зоны природного парка "Анапская пересыпь".</w:t>
      </w:r>
    </w:p>
    <w:p w:rsidR="00FC7FE0" w:rsidRPr="00C627CC" w:rsidRDefault="00FC7FE0" w:rsidP="00FC7FE0">
      <w:pPr>
        <w:ind w:firstLine="709"/>
        <w:jc w:val="both"/>
        <w:rPr>
          <w:rFonts w:eastAsia="Calibri"/>
          <w:lang w:eastAsia="en-US"/>
        </w:rPr>
      </w:pPr>
      <w:r w:rsidRPr="00C627CC">
        <w:rPr>
          <w:rFonts w:eastAsia="Calibri"/>
          <w:lang w:eastAsia="en-US"/>
        </w:rPr>
        <w:lastRenderedPageBreak/>
        <w:t>В соответствии с Положением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 предельные (максимальные и (или) минимальные) параметры разрешенного строительства, реконструкции объектов капитального строительства в границах особо охраняемой, природоохранной зон не устанавливаются.</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в границах населенного пункта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ind w:firstLine="709"/>
        <w:jc w:val="both"/>
        <w:rPr>
          <w:rFonts w:eastAsia="Calibri"/>
          <w:lang w:eastAsia="en-US"/>
        </w:rPr>
      </w:pPr>
    </w:p>
    <w:p w:rsidR="00FC7FE0" w:rsidRPr="00C627CC" w:rsidRDefault="00FC7FE0" w:rsidP="00FC7FE0">
      <w:pPr>
        <w:jc w:val="both"/>
        <w:rPr>
          <w:b/>
        </w:rPr>
      </w:pPr>
    </w:p>
    <w:p w:rsidR="00FC7FE0" w:rsidRPr="00C627CC" w:rsidRDefault="00FC7FE0" w:rsidP="00FC7FE0">
      <w:pPr>
        <w:jc w:val="both"/>
        <w:rPr>
          <w:b/>
        </w:rPr>
      </w:pPr>
      <w:r w:rsidRPr="00C627CC">
        <w:rPr>
          <w:b/>
        </w:rPr>
        <w:t>2.1.1. Основные виды разрешенного использования земельных участков, расположенных в границах особо охраняемой зоны природного парка "Анапская пересыпь":</w:t>
      </w:r>
    </w:p>
    <w:tbl>
      <w:tblPr>
        <w:tblpPr w:leftFromText="180" w:rightFromText="180" w:vertAnchor="text" w:horzAnchor="margin" w:tblpY="218"/>
        <w:tblW w:w="0" w:type="auto"/>
        <w:tblCellMar>
          <w:left w:w="0" w:type="dxa"/>
          <w:right w:w="0" w:type="dxa"/>
        </w:tblCellMar>
        <w:tblLook w:val="04A0" w:firstRow="1" w:lastRow="0" w:firstColumn="1" w:lastColumn="0" w:noHBand="0" w:noVBand="1"/>
      </w:tblPr>
      <w:tblGrid>
        <w:gridCol w:w="3544"/>
        <w:gridCol w:w="1848"/>
        <w:gridCol w:w="9209"/>
      </w:tblGrid>
      <w:tr w:rsidR="00FC7FE0" w:rsidRPr="00C627CC" w:rsidTr="00FC7FE0">
        <w:trPr>
          <w:trHeight w:val="15"/>
        </w:trPr>
        <w:tc>
          <w:tcPr>
            <w:tcW w:w="3544" w:type="dxa"/>
            <w:hideMark/>
          </w:tcPr>
          <w:p w:rsidR="00FC7FE0" w:rsidRPr="00C627CC" w:rsidRDefault="00FC7FE0" w:rsidP="00FC7FE0"/>
        </w:tc>
        <w:tc>
          <w:tcPr>
            <w:tcW w:w="1848" w:type="dxa"/>
            <w:hideMark/>
          </w:tcPr>
          <w:p w:rsidR="00FC7FE0" w:rsidRPr="00C627CC" w:rsidRDefault="00FC7FE0" w:rsidP="00FC7FE0"/>
        </w:tc>
        <w:tc>
          <w:tcPr>
            <w:tcW w:w="9209" w:type="dxa"/>
            <w:hideMark/>
          </w:tcPr>
          <w:p w:rsidR="00FC7FE0" w:rsidRPr="00C627CC" w:rsidRDefault="00FC7FE0" w:rsidP="00FC7FE0"/>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Наименование вида разрешенного использования земельного участка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 xml:space="preserve">Код вида </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Описание вида разрешенного использования земельного участка</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3</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Природно-познавательный туризм</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5.2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устройство троп и дорожек, размещение щитов с познавательными сведениями об окружающей природной среде;</w:t>
            </w:r>
          </w:p>
          <w:p w:rsidR="00FC7FE0" w:rsidRPr="00C627CC" w:rsidRDefault="00FC7FE0" w:rsidP="00FC7FE0">
            <w:pPr>
              <w:textAlignment w:val="baseline"/>
              <w:rPr>
                <w:rFonts w:eastAsia="Times New Roman"/>
                <w:lang w:eastAsia="ru-RU"/>
              </w:rPr>
            </w:pPr>
            <w:r w:rsidRPr="00C627CC">
              <w:rPr>
                <w:rFonts w:eastAsia="Times New Roman"/>
                <w:lang w:eastAsia="ru-RU"/>
              </w:rPr>
              <w:t>осуществление необходимых природоохранных и природовосстановительных мероприятий</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Охота и рыбалка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5.3</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размещение сооружений, необходимых для восстановления и поддержания поголовья зверей</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Охрана Государственной границы Российской Федерации</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8.2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размещение пограничных знаков, коммуникаций и других объектов, необходимых для обеспечения защиты и охраны Государственной границы Российской Федерации</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Деятельность по особой охране и изучению природы</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9.0</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Охрана природных территорий</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9.1</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Курортная деятельность</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9.2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использование, в том числе с их извлечением, для лечения и оздоровления человека природных лечебных ресурсов (лечебные грязи, рапа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lastRenderedPageBreak/>
              <w:t>Специальное пользование водными объектами</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11.2</w:t>
            </w:r>
          </w:p>
        </w:tc>
        <w:tc>
          <w:tcPr>
            <w:tcW w:w="92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r>
    </w:tbl>
    <w:p w:rsidR="00FC7FE0" w:rsidRPr="00C627CC" w:rsidRDefault="00FC7FE0" w:rsidP="00FC7FE0">
      <w:pPr>
        <w:jc w:val="both"/>
        <w:rPr>
          <w:b/>
        </w:rPr>
      </w:pPr>
    </w:p>
    <w:p w:rsidR="00FC7FE0" w:rsidRPr="00C627CC" w:rsidRDefault="00FC7FE0" w:rsidP="00FC7FE0">
      <w:pPr>
        <w:jc w:val="both"/>
        <w:rPr>
          <w:b/>
        </w:rPr>
      </w:pPr>
      <w:r w:rsidRPr="00C627CC">
        <w:rPr>
          <w:b/>
        </w:rPr>
        <w:t xml:space="preserve">2.1.2. </w:t>
      </w:r>
      <w:r w:rsidR="006D5EA2" w:rsidRPr="00C627CC">
        <w:rPr>
          <w:b/>
        </w:rPr>
        <w:t>Условно разрешенные</w:t>
      </w:r>
      <w:r w:rsidRPr="00C627CC">
        <w:rPr>
          <w:b/>
        </w:rPr>
        <w:t xml:space="preserve"> виды разрешенного использования земельных участков, расположенных в границах природоохранной зоны природного парка "Анапская пересыпь":</w:t>
      </w:r>
    </w:p>
    <w:tbl>
      <w:tblPr>
        <w:tblW w:w="0" w:type="auto"/>
        <w:tblCellMar>
          <w:left w:w="0" w:type="dxa"/>
          <w:right w:w="0" w:type="dxa"/>
        </w:tblCellMar>
        <w:tblLook w:val="04A0" w:firstRow="1" w:lastRow="0" w:firstColumn="1" w:lastColumn="0" w:noHBand="0" w:noVBand="1"/>
      </w:tblPr>
      <w:tblGrid>
        <w:gridCol w:w="3544"/>
        <w:gridCol w:w="1843"/>
        <w:gridCol w:w="9214"/>
      </w:tblGrid>
      <w:tr w:rsidR="00FC7FE0" w:rsidRPr="00C627CC" w:rsidTr="00FC7FE0">
        <w:trPr>
          <w:trHeight w:val="15"/>
        </w:trPr>
        <w:tc>
          <w:tcPr>
            <w:tcW w:w="3544" w:type="dxa"/>
            <w:hideMark/>
          </w:tcPr>
          <w:p w:rsidR="00FC7FE0" w:rsidRPr="00C627CC" w:rsidRDefault="00FC7FE0" w:rsidP="00FC7FE0"/>
        </w:tc>
        <w:tc>
          <w:tcPr>
            <w:tcW w:w="1843" w:type="dxa"/>
            <w:hideMark/>
          </w:tcPr>
          <w:p w:rsidR="00FC7FE0" w:rsidRPr="00C627CC" w:rsidRDefault="00FC7FE0" w:rsidP="00FC7FE0"/>
        </w:tc>
        <w:tc>
          <w:tcPr>
            <w:tcW w:w="9214" w:type="dxa"/>
            <w:hideMark/>
          </w:tcPr>
          <w:p w:rsidR="00FC7FE0" w:rsidRPr="00C627CC" w:rsidRDefault="00FC7FE0" w:rsidP="00FC7FE0"/>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Наименование вида разрешенного использования земельного участка</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 xml:space="preserve">Код вида </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Описание вида разрешенного использования земельного участка</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3</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Пчеловодство</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1.12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 иных полезных насекомых</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Сенокошение</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1.19</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кошение трав, сбор и заготовка сена</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Выпас сельскохозяйственных животных</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1.20</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выпас сельскохозяйственных животных</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Предоставление коммунальных услуг</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3.1.1</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размещение сооружений, обеспечивающих поставку электричества, газа (линий электропередач, газопроводов)</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Природно-познавательный туризм</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5.2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устройство троп и дорожек, размещение щитов с познавательными сведениями об окружающей природной среде;</w:t>
            </w:r>
          </w:p>
          <w:p w:rsidR="00FC7FE0" w:rsidRPr="00C627CC" w:rsidRDefault="00FC7FE0" w:rsidP="00FC7FE0">
            <w:pPr>
              <w:textAlignment w:val="baseline"/>
              <w:rPr>
                <w:rFonts w:eastAsia="Times New Roman"/>
                <w:lang w:eastAsia="ru-RU"/>
              </w:rPr>
            </w:pPr>
            <w:r w:rsidRPr="00C627CC">
              <w:rPr>
                <w:rFonts w:eastAsia="Times New Roman"/>
                <w:lang w:eastAsia="ru-RU"/>
              </w:rPr>
              <w:t>осуществление необходимых природоохранных и природовосстановительных мероприятий</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Охота и рыбалка</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5.3</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размещение сооружений, необходимых для восстановления и поддержания поголовья зверей</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Трубопроводный транспорт</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7.5</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размещение газопроводов, а также иных сооружений, необходимых для эксплуатации названных трубопроводов</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Охрана Государственной границы Российской Федерации</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8.2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размещение пограничных знаков, коммуникаций и других объектов, необходимых для обеспечения защиты и охраны Государственной границы Российской Федерации</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Деятельность по особой охране и изучению природы</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9.0</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lastRenderedPageBreak/>
              <w:t>Охрана природных территорий</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9.1</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Курортная деятельность</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9.2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использование, в том числе с их извлечением, для лечения и оздоровления человека природных лечебных ресурсов (лечебные грязи, рапа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w:t>
            </w:r>
          </w:p>
        </w:tc>
      </w:tr>
      <w:tr w:rsidR="00FC7FE0" w:rsidRPr="00C627CC" w:rsidTr="00FC7FE0">
        <w:tc>
          <w:tcPr>
            <w:tcW w:w="3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Специальное пользование водными объектами</w:t>
            </w:r>
          </w:p>
        </w:tc>
        <w:tc>
          <w:tcPr>
            <w:tcW w:w="18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jc w:val="center"/>
              <w:textAlignment w:val="baseline"/>
              <w:rPr>
                <w:rFonts w:eastAsia="Times New Roman"/>
                <w:lang w:eastAsia="ru-RU"/>
              </w:rPr>
            </w:pPr>
            <w:r w:rsidRPr="00C627CC">
              <w:rPr>
                <w:rFonts w:eastAsia="Times New Roman"/>
                <w:lang w:eastAsia="ru-RU"/>
              </w:rPr>
              <w:t>11.2</w:t>
            </w:r>
          </w:p>
        </w:tc>
        <w:tc>
          <w:tcPr>
            <w:tcW w:w="9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C7FE0" w:rsidRPr="00C627CC" w:rsidRDefault="00FC7FE0" w:rsidP="00FC7FE0">
            <w:pPr>
              <w:textAlignment w:val="baseline"/>
              <w:rPr>
                <w:rFonts w:eastAsia="Times New Roman"/>
                <w:lang w:eastAsia="ru-RU"/>
              </w:rPr>
            </w:pPr>
            <w:r w:rsidRPr="00C627CC">
              <w:rPr>
                <w:rFonts w:eastAsia="Times New Roman"/>
                <w:lang w:eastAsia="ru-RU"/>
              </w:rPr>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r>
    </w:tbl>
    <w:p w:rsidR="00FC7FE0" w:rsidRPr="00C627CC" w:rsidRDefault="00FC7FE0" w:rsidP="00FC7FE0">
      <w:r w:rsidRPr="00C627CC">
        <w:rPr>
          <w:b/>
        </w:rPr>
        <w:t xml:space="preserve">2.2. Условно разрешенные виды использования земельных участков - </w:t>
      </w:r>
      <w:r w:rsidRPr="00C627CC">
        <w:t>не устанавливаются.</w:t>
      </w:r>
    </w:p>
    <w:p w:rsidR="00FC7FE0" w:rsidRPr="00C627CC" w:rsidRDefault="00FC7FE0" w:rsidP="00FC7FE0">
      <w:pPr>
        <w:rPr>
          <w:b/>
        </w:rPr>
      </w:pPr>
      <w:r w:rsidRPr="00C627CC">
        <w:rPr>
          <w:b/>
        </w:rPr>
        <w:t xml:space="preserve">2.3. Вспомогательные виды разрешенного использования земельных участков - </w:t>
      </w:r>
      <w:r w:rsidRPr="00C627CC">
        <w:t>не устанавливаются.</w:t>
      </w:r>
    </w:p>
    <w:p w:rsidR="00FC7FE0" w:rsidRPr="00C627CC" w:rsidRDefault="00FC7FE0" w:rsidP="00FC7FE0">
      <w:pPr>
        <w:keepNext/>
        <w:spacing w:before="240" w:after="60"/>
        <w:outlineLvl w:val="1"/>
        <w:rPr>
          <w:rFonts w:eastAsia="Times New Roman"/>
          <w:bCs/>
          <w:iCs/>
          <w:u w:val="single"/>
        </w:rPr>
      </w:pPr>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rPr>
          <w:b/>
        </w:rPr>
      </w:pPr>
    </w:p>
    <w:p w:rsidR="00FC7FE0" w:rsidRPr="00C627CC" w:rsidRDefault="00FC7FE0" w:rsidP="00FC7FE0">
      <w:pPr>
        <w:keepNext/>
        <w:spacing w:before="240" w:after="60"/>
        <w:outlineLvl w:val="1"/>
        <w:rPr>
          <w:rFonts w:eastAsia="Times New Roman"/>
          <w:b/>
          <w:bCs/>
          <w:iCs/>
        </w:rPr>
      </w:pPr>
      <w:bookmarkStart w:id="216" w:name="_Toc76049265"/>
      <w:r w:rsidRPr="00C627CC">
        <w:rPr>
          <w:rFonts w:eastAsia="Times New Roman"/>
          <w:b/>
          <w:bCs/>
          <w:iCs/>
        </w:rPr>
        <w:t>3. СХ-2  Подзона сельскохозяйственного использования (растениеводство)</w:t>
      </w:r>
      <w:bookmarkEnd w:id="216"/>
    </w:p>
    <w:p w:rsidR="00FC7FE0" w:rsidRPr="00C627CC" w:rsidRDefault="00FC7FE0" w:rsidP="00FC7FE0">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в границах населенного пункта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autoSpaceDE w:val="0"/>
        <w:autoSpaceDN w:val="0"/>
        <w:adjustRightInd w:val="0"/>
        <w:ind w:firstLine="709"/>
        <w:jc w:val="both"/>
        <w:rPr>
          <w:rFonts w:eastAsia="Times New Roman" w:cs="Arial"/>
          <w:shd w:val="clear" w:color="auto" w:fill="FFFFFF"/>
          <w:lang w:eastAsia="ru-RU"/>
        </w:rPr>
      </w:pPr>
    </w:p>
    <w:p w:rsidR="00FC7FE0" w:rsidRPr="00C627CC" w:rsidRDefault="00FC7FE0" w:rsidP="00FC7FE0">
      <w:pPr>
        <w:rPr>
          <w:b/>
        </w:rPr>
      </w:pPr>
      <w:r w:rsidRPr="00C627CC">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1"/>
        <w:gridCol w:w="4678"/>
        <w:gridCol w:w="5812"/>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 xml:space="preserve">разрешенного </w:t>
            </w:r>
            <w:r w:rsidRPr="00C627CC">
              <w:rPr>
                <w:b/>
              </w:rPr>
              <w:lastRenderedPageBreak/>
              <w:t>использования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lastRenderedPageBreak/>
              <w:t>Виды разрешенного использования земельных участков</w:t>
            </w:r>
          </w:p>
        </w:tc>
        <w:tc>
          <w:tcPr>
            <w:tcW w:w="4678"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41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1.1</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pPr>
            <w:r w:rsidRPr="00C627CC">
              <w:rPr>
                <w:rFonts w:eastAsia="Times New Roman"/>
                <w:lang w:eastAsia="ru-RU"/>
              </w:rPr>
              <w:t>Растениеводство</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widowControl w:val="0"/>
              <w:autoSpaceDE w:val="0"/>
              <w:autoSpaceDN w:val="0"/>
              <w:adjustRightInd w:val="0"/>
              <w:jc w:val="both"/>
              <w:rPr>
                <w:rFonts w:eastAsia="Times New Roman"/>
                <w:lang w:eastAsia="ru-RU"/>
              </w:rPr>
            </w:pPr>
            <w:r w:rsidRPr="00C627CC">
              <w:rPr>
                <w:rFonts w:eastAsia="Times New Roman"/>
                <w:lang w:eastAsia="ru-RU"/>
              </w:rPr>
              <w:t>-  Осуществление хозяйственной деятельности, связанной с выращиванием сельскохозяйственных культур.</w:t>
            </w:r>
          </w:p>
          <w:p w:rsidR="00FC7FE0" w:rsidRPr="00C627CC" w:rsidRDefault="00FC7FE0" w:rsidP="00FC7FE0">
            <w:pPr>
              <w:tabs>
                <w:tab w:val="left" w:pos="6946"/>
              </w:tabs>
              <w:suppressAutoHyphens/>
              <w:jc w:val="both"/>
              <w:textAlignment w:val="baseline"/>
              <w:rPr>
                <w:b/>
              </w:rPr>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C627CC">
                <w:rPr>
                  <w:b/>
                  <w:bCs/>
                </w:rPr>
                <w:t>кодами 1.2-1.6</w:t>
              </w:r>
            </w:hyperlink>
            <w:r w:rsidRPr="00C627CC">
              <w:rPr>
                <w:b/>
              </w:rPr>
              <w:t>.</w:t>
            </w:r>
          </w:p>
          <w:p w:rsidR="00FC7FE0" w:rsidRPr="00C627CC" w:rsidRDefault="00FC7FE0" w:rsidP="00FC7FE0">
            <w:pPr>
              <w:tabs>
                <w:tab w:val="left" w:pos="6946"/>
              </w:tabs>
              <w:suppressAutoHyphens/>
              <w:jc w:val="both"/>
              <w:textAlignment w:val="baseline"/>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t xml:space="preserve">- минимальная/максимальная площадь земельного участка – </w:t>
            </w:r>
            <w:r w:rsidRPr="00C627CC">
              <w:rPr>
                <w:b/>
              </w:rPr>
              <w:t>300 /100 000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widowControl w:val="0"/>
              <w:autoSpaceDE w:val="0"/>
              <w:autoSpaceDN w:val="0"/>
              <w:adjustRightInd w:val="0"/>
              <w:jc w:val="both"/>
              <w:rPr>
                <w:rFonts w:eastAsia="Times New Roman"/>
                <w:b/>
                <w:lang w:eastAsia="ru-RU"/>
              </w:rPr>
            </w:pPr>
            <w:r w:rsidRPr="00C627CC">
              <w:rPr>
                <w:rFonts w:eastAsia="Times New Roman"/>
                <w:lang w:eastAsia="ru-RU"/>
              </w:rPr>
              <w:t xml:space="preserve">- максимальный процент застройки в границах земельного участка – </w:t>
            </w:r>
            <w:r w:rsidRPr="00C627CC">
              <w:rPr>
                <w:rFonts w:eastAsia="Times New Roman"/>
                <w:b/>
                <w:lang w:eastAsia="ru-RU"/>
              </w:rPr>
              <w:t>30%</w:t>
            </w:r>
          </w:p>
        </w:tc>
      </w:tr>
      <w:tr w:rsidR="00FC7FE0" w:rsidRPr="00C627CC" w:rsidTr="00FC7FE0">
        <w:trPr>
          <w:trHeight w:val="41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Выращивание зерновых и иных сельскохозяйственных культур</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FC7FE0" w:rsidRPr="00C627CC" w:rsidRDefault="00FC7FE0" w:rsidP="00FC7FE0">
            <w:pPr>
              <w:autoSpaceDE w:val="0"/>
              <w:autoSpaceDN w:val="0"/>
              <w:adjustRightInd w:val="0"/>
              <w:jc w:val="both"/>
            </w:pPr>
          </w:p>
          <w:p w:rsidR="00FC7FE0" w:rsidRPr="00C627CC" w:rsidRDefault="00FC7FE0" w:rsidP="00FC7FE0">
            <w:pPr>
              <w:widowControl w:val="0"/>
              <w:autoSpaceDE w:val="0"/>
              <w:autoSpaceDN w:val="0"/>
              <w:adjustRightInd w:val="0"/>
              <w:jc w:val="both"/>
              <w:rPr>
                <w:rFonts w:eastAsia="Times New Roman"/>
                <w:lang w:eastAsia="ru-RU"/>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rPr>
                <w:b/>
              </w:rPr>
              <w:t>100 000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41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1.3</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Овощеводство</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FC7FE0" w:rsidRPr="00C627CC" w:rsidRDefault="00FC7FE0" w:rsidP="00FC7FE0">
            <w:pPr>
              <w:widowControl w:val="0"/>
              <w:autoSpaceDE w:val="0"/>
              <w:autoSpaceDN w:val="0"/>
              <w:adjustRightInd w:val="0"/>
              <w:jc w:val="both"/>
              <w:rPr>
                <w:rFonts w:eastAsia="Times New Roman"/>
                <w:lang w:eastAsia="ru-RU"/>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rPr>
                <w:b/>
              </w:rPr>
              <w:t>100 000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41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Выращивание тонизирующих, лекарственных, цветочных культур</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FC7FE0" w:rsidRPr="00C627CC" w:rsidRDefault="00FC7FE0" w:rsidP="00FC7FE0">
            <w:pPr>
              <w:widowControl w:val="0"/>
              <w:autoSpaceDE w:val="0"/>
              <w:autoSpaceDN w:val="0"/>
              <w:adjustRightInd w:val="0"/>
              <w:jc w:val="both"/>
              <w:rPr>
                <w:rFonts w:eastAsia="Times New Roman"/>
                <w:lang w:eastAsia="ru-RU"/>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rPr>
                <w:b/>
              </w:rPr>
              <w:lastRenderedPageBreak/>
              <w:t>100 000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41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1.5</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Садоводство</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FC7FE0" w:rsidRPr="00C627CC" w:rsidRDefault="00FC7FE0" w:rsidP="00FC7FE0">
            <w:pPr>
              <w:widowControl w:val="0"/>
              <w:autoSpaceDE w:val="0"/>
              <w:autoSpaceDN w:val="0"/>
              <w:adjustRightInd w:val="0"/>
              <w:jc w:val="both"/>
              <w:rPr>
                <w:rFonts w:eastAsia="Times New Roman"/>
                <w:lang w:eastAsia="ru-RU"/>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rPr>
                <w:b/>
              </w:rPr>
              <w:t>100 000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416"/>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Выращивание льна и конопли</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льна, конопли</w:t>
            </w:r>
          </w:p>
          <w:p w:rsidR="00FC7FE0" w:rsidRPr="00C627CC" w:rsidRDefault="00FC7FE0" w:rsidP="00FC7FE0">
            <w:pPr>
              <w:widowControl w:val="0"/>
              <w:autoSpaceDE w:val="0"/>
              <w:autoSpaceDN w:val="0"/>
              <w:adjustRightInd w:val="0"/>
              <w:jc w:val="both"/>
              <w:rPr>
                <w:rFonts w:eastAsia="Times New Roman"/>
                <w:lang w:eastAsia="ru-RU"/>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rPr>
                <w:b/>
              </w:rPr>
              <w:t>100 000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1.17</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pPr>
            <w:r w:rsidRPr="00C627CC">
              <w:rPr>
                <w:rFonts w:eastAsia="Times New Roman"/>
              </w:rPr>
              <w:t>Питомники</w:t>
            </w:r>
          </w:p>
        </w:tc>
        <w:tc>
          <w:tcPr>
            <w:tcW w:w="467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widowControl w:val="0"/>
              <w:autoSpaceDE w:val="0"/>
              <w:autoSpaceDN w:val="0"/>
              <w:adjustRightInd w:val="0"/>
              <w:jc w:val="both"/>
              <w:rPr>
                <w:rFonts w:eastAsia="Times New Roman"/>
                <w:lang w:eastAsia="ru-RU"/>
              </w:rPr>
            </w:pPr>
            <w:r w:rsidRPr="00C627CC">
              <w:rPr>
                <w:rFonts w:eastAsia="Times New Roman"/>
                <w:lang w:eastAsia="ru-RU"/>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C7FE0" w:rsidRPr="00C627CC" w:rsidRDefault="00FC7FE0" w:rsidP="00FC7FE0">
            <w:pPr>
              <w:tabs>
                <w:tab w:val="left" w:pos="6946"/>
              </w:tabs>
              <w:suppressAutoHyphens/>
              <w:jc w:val="both"/>
              <w:textAlignment w:val="baseline"/>
            </w:pPr>
            <w:r w:rsidRPr="00C627CC">
              <w:rPr>
                <w:rFonts w:eastAsia="Times New Roman"/>
                <w:lang w:eastAsia="ru-RU"/>
              </w:rPr>
              <w:t>- размещение сооружений, необходимых для указанных видов сельскохозяйственного производства.</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-минимальная/максимальная площадь земельных участков – </w:t>
            </w:r>
            <w:r w:rsidRPr="00C627CC">
              <w:rPr>
                <w:b/>
              </w:rPr>
              <w:t>300 /1000000 кв.м.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зданий – </w:t>
            </w:r>
            <w:r w:rsidRPr="00C627CC">
              <w:rPr>
                <w:b/>
              </w:rPr>
              <w:t xml:space="preserve"> 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rPr>
                <w:b/>
              </w:rPr>
            </w:pPr>
            <w:r w:rsidRPr="00C627CC">
              <w:t xml:space="preserve">- максимальный процент застройки в границах земельного участка – </w:t>
            </w:r>
            <w:r w:rsidRPr="00C627CC">
              <w:rPr>
                <w:b/>
              </w:rPr>
              <w:t>30%</w:t>
            </w:r>
          </w:p>
        </w:tc>
      </w:tr>
    </w:tbl>
    <w:p w:rsidR="00FC7FE0" w:rsidRPr="00C627CC" w:rsidRDefault="00FC7FE0" w:rsidP="00FC7FE0">
      <w:pPr>
        <w:rPr>
          <w:b/>
        </w:rPr>
      </w:pPr>
    </w:p>
    <w:p w:rsidR="00FC7FE0" w:rsidRPr="00C627CC" w:rsidRDefault="00FC7FE0" w:rsidP="00FC7FE0">
      <w:pPr>
        <w:rPr>
          <w:b/>
        </w:rPr>
      </w:pPr>
      <w:r w:rsidRPr="00C627CC">
        <w:rPr>
          <w:b/>
        </w:rPr>
        <w:t>3.2.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extAlignment w:val="baseline"/>
              <w:rPr>
                <w:rFonts w:eastAsia="Times New Roman"/>
              </w:rPr>
            </w:pPr>
            <w:r w:rsidRPr="00C627CC">
              <w:rPr>
                <w:rFonts w:eastAsia="Times New Roman"/>
              </w:rPr>
              <w:t xml:space="preserve">Обеспечение </w:t>
            </w:r>
          </w:p>
          <w:p w:rsidR="00FC7FE0" w:rsidRPr="00C627CC" w:rsidRDefault="00FC7FE0" w:rsidP="00FC7FE0">
            <w:pPr>
              <w:tabs>
                <w:tab w:val="left" w:pos="6946"/>
              </w:tabs>
              <w:suppressAutoHyphens/>
              <w:textAlignment w:val="baseline"/>
              <w:rPr>
                <w:b/>
              </w:rPr>
            </w:pPr>
            <w:r w:rsidRPr="00C627CC">
              <w:rPr>
                <w:rFonts w:eastAsia="Times New Roman"/>
              </w:rPr>
              <w:t>сельскохозяйственного производства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6946"/>
              </w:tabs>
              <w:suppressAutoHyphens/>
              <w:textAlignment w:val="baseline"/>
              <w:rPr>
                <w:b/>
              </w:rPr>
            </w:pPr>
            <w:r w:rsidRPr="00C627CC">
              <w:t>- размещение машино-транспортных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rPr>
                <w:b/>
              </w:rPr>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rFonts w:eastAsia="Times New Roman"/>
                <w:lang w:eastAsia="ru-RU"/>
              </w:rPr>
            </w:pPr>
            <w:r w:rsidRPr="00C627CC">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FC7FE0">
            <w:pPr>
              <w:autoSpaceDE w:val="0"/>
              <w:autoSpaceDN w:val="0"/>
              <w:adjustRightInd w:val="0"/>
              <w:jc w:val="both"/>
            </w:pPr>
            <w:r w:rsidRPr="00C627CC">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FC7FE0">
            <w:pPr>
              <w:jc w:val="both"/>
              <w:rPr>
                <w:b/>
              </w:rPr>
            </w:pPr>
            <w:r w:rsidRPr="00C627CC">
              <w:t xml:space="preserve">- максимальное количество этажей – не более </w:t>
            </w:r>
            <w:r w:rsidRPr="00C627CC">
              <w:rPr>
                <w:b/>
              </w:rPr>
              <w:t>2 этажей.</w:t>
            </w:r>
          </w:p>
          <w:p w:rsidR="00FC7FE0" w:rsidRPr="00C627CC" w:rsidRDefault="00FC7FE0" w:rsidP="00FC7FE0">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FC7FE0">
            <w:pPr>
              <w:jc w:val="both"/>
              <w:rPr>
                <w:b/>
              </w:rPr>
            </w:pPr>
            <w:r w:rsidRPr="00C627CC">
              <w:rPr>
                <w:b/>
              </w:rPr>
              <w:t>Не распространяются на линейные объекты</w:t>
            </w:r>
          </w:p>
          <w:p w:rsidR="00FC7FE0" w:rsidRPr="00C627CC" w:rsidRDefault="00FC7FE0" w:rsidP="00FC7FE0">
            <w:pPr>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pPr>
            <w:r w:rsidRPr="00C627CC">
              <w:t>Стоянки</w:t>
            </w:r>
          </w:p>
          <w:p w:rsidR="00FC7FE0" w:rsidRPr="00C627CC" w:rsidRDefault="00FC7FE0" w:rsidP="00FC7FE0">
            <w:pPr>
              <w:tabs>
                <w:tab w:val="left" w:pos="6946"/>
              </w:tabs>
              <w:suppressAutoHyphens/>
              <w:textAlignment w:val="baseline"/>
              <w:rPr>
                <w:rFonts w:eastAsia="Times New Roman"/>
                <w:lang w:eastAsia="ru-RU"/>
              </w:rPr>
            </w:pPr>
            <w:r w:rsidRPr="00C627CC">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FC7FE0">
            <w:pPr>
              <w:autoSpaceDE w:val="0"/>
              <w:autoSpaceDN w:val="0"/>
              <w:adjustRightInd w:val="0"/>
              <w:jc w:val="both"/>
            </w:pPr>
            <w:r w:rsidRPr="00C627CC">
              <w:lastRenderedPageBreak/>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FC7FE0">
            <w:pPr>
              <w:jc w:val="both"/>
              <w:rPr>
                <w:b/>
              </w:rPr>
            </w:pPr>
            <w:r w:rsidRPr="00C627CC">
              <w:t xml:space="preserve">- максимальное количество этажей – не более </w:t>
            </w:r>
            <w:r w:rsidRPr="00C627CC">
              <w:rPr>
                <w:b/>
              </w:rPr>
              <w:t>2 этажей.</w:t>
            </w:r>
          </w:p>
          <w:p w:rsidR="00FC7FE0" w:rsidRPr="00C627CC" w:rsidRDefault="00FC7FE0" w:rsidP="00FC7FE0">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bl>
    <w:p w:rsidR="00FC7FE0" w:rsidRPr="00C627CC" w:rsidRDefault="00FC7FE0" w:rsidP="00FC7FE0">
      <w:pPr>
        <w:rPr>
          <w:b/>
        </w:rPr>
      </w:pPr>
    </w:p>
    <w:p w:rsidR="00FC7FE0" w:rsidRPr="00C627CC" w:rsidRDefault="00FC7FE0" w:rsidP="00FC7FE0">
      <w:pPr>
        <w:rPr>
          <w:b/>
        </w:rPr>
      </w:pPr>
      <w:r w:rsidRPr="00C627CC">
        <w:rPr>
          <w:b/>
        </w:rPr>
        <w:t>3.3.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pPr>
        <w:keepLines/>
        <w:widowControl w:val="0"/>
        <w:spacing w:before="120" w:after="12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FC7FE0" w:rsidRPr="00C627CC" w:rsidTr="00FC7FE0">
        <w:trPr>
          <w:trHeight w:val="552"/>
        </w:trPr>
        <w:tc>
          <w:tcPr>
            <w:tcW w:w="4219" w:type="dxa"/>
            <w:vAlign w:val="center"/>
          </w:tcPr>
          <w:p w:rsidR="00FC7FE0" w:rsidRPr="00C627CC" w:rsidRDefault="00FC7FE0" w:rsidP="00FC7FE0">
            <w:pPr>
              <w:jc w:val="center"/>
              <w:rPr>
                <w:b/>
              </w:rPr>
            </w:pPr>
            <w:r w:rsidRPr="00C627CC">
              <w:rPr>
                <w:b/>
              </w:rPr>
              <w:t>Виды разрешенного использования</w:t>
            </w:r>
          </w:p>
        </w:tc>
        <w:tc>
          <w:tcPr>
            <w:tcW w:w="10490" w:type="dxa"/>
            <w:vAlign w:val="center"/>
          </w:tcPr>
          <w:p w:rsidR="00FC7FE0" w:rsidRPr="00C627CC" w:rsidRDefault="00FC7FE0" w:rsidP="00FC7FE0">
            <w:pPr>
              <w:jc w:val="center"/>
              <w:rPr>
                <w:b/>
              </w:rPr>
            </w:pPr>
            <w:r w:rsidRPr="00C627CC">
              <w:rPr>
                <w:b/>
              </w:rPr>
              <w:t>Предельные параметры разрешенного строительства</w:t>
            </w:r>
          </w:p>
        </w:tc>
      </w:tr>
      <w:tr w:rsidR="00FC7FE0" w:rsidRPr="00C627CC" w:rsidTr="00FC7FE0">
        <w:trPr>
          <w:trHeight w:val="552"/>
        </w:trPr>
        <w:tc>
          <w:tcPr>
            <w:tcW w:w="4219" w:type="dxa"/>
          </w:tcPr>
          <w:p w:rsidR="00FC7FE0" w:rsidRPr="00C627CC" w:rsidRDefault="00FC7FE0" w:rsidP="00FC7FE0">
            <w:pPr>
              <w:widowControl w:val="0"/>
              <w:suppressAutoHyphens/>
              <w:jc w:val="both"/>
              <w:rPr>
                <w:lang w:eastAsia="ar-SA"/>
              </w:rPr>
            </w:pPr>
            <w:r w:rsidRPr="00C627CC">
              <w:t>Историко-культурная деятельность</w:t>
            </w:r>
          </w:p>
        </w:tc>
        <w:tc>
          <w:tcPr>
            <w:tcW w:w="10490" w:type="dxa"/>
          </w:tcPr>
          <w:p w:rsidR="00FC7FE0" w:rsidRPr="00C627CC" w:rsidRDefault="00FC7FE0" w:rsidP="00FC7FE0">
            <w:pPr>
              <w:jc w:val="both"/>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552"/>
        </w:trPr>
        <w:tc>
          <w:tcPr>
            <w:tcW w:w="4219" w:type="dxa"/>
            <w:vAlign w:val="center"/>
          </w:tcPr>
          <w:p w:rsidR="00FC7FE0" w:rsidRPr="00C627CC" w:rsidRDefault="00FC7FE0" w:rsidP="00FC7FE0">
            <w:pPr>
              <w:widowControl w:val="0"/>
              <w:suppressAutoHyphens/>
              <w:jc w:val="both"/>
              <w:rPr>
                <w:lang w:eastAsia="ar-SA"/>
              </w:rPr>
            </w:pPr>
            <w:r w:rsidRPr="00C627CC">
              <w:rPr>
                <w:lang w:eastAsia="ar-SA"/>
              </w:rPr>
              <w:t xml:space="preserve">Не капитальные здания, строения и сооружения для осуществления розничной и оптовой торговли сельхозпродукцией   </w:t>
            </w:r>
          </w:p>
          <w:p w:rsidR="00FC7FE0" w:rsidRPr="00C627CC" w:rsidRDefault="00FC7FE0" w:rsidP="00FC7FE0">
            <w:pPr>
              <w:jc w:val="both"/>
            </w:pPr>
          </w:p>
        </w:tc>
        <w:tc>
          <w:tcPr>
            <w:tcW w:w="10490" w:type="dxa"/>
            <w:vAlign w:val="center"/>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-минимальные отступы от границ земельного участка 1 м, от красной линии улиц и проездов -5 м;</w:t>
            </w:r>
          </w:p>
          <w:p w:rsidR="00FC7FE0" w:rsidRPr="00C627CC" w:rsidRDefault="00FC7FE0" w:rsidP="00FC7FE0">
            <w:r w:rsidRPr="00C627CC">
              <w:t>-максимальная высота объектов – 6 м;</w:t>
            </w:r>
          </w:p>
          <w:p w:rsidR="00FC7FE0" w:rsidRPr="00C627CC" w:rsidRDefault="00FC7FE0" w:rsidP="00FC7FE0">
            <w:r w:rsidRPr="00C627CC">
              <w:t xml:space="preserve">-максимальная этажность -1 этаж. </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552"/>
        </w:trPr>
        <w:tc>
          <w:tcPr>
            <w:tcW w:w="4219" w:type="dxa"/>
            <w:vAlign w:val="center"/>
          </w:tcPr>
          <w:p w:rsidR="00FC7FE0" w:rsidRPr="00C627CC" w:rsidRDefault="00FC7FE0" w:rsidP="00FC7FE0">
            <w:pPr>
              <w:jc w:val="both"/>
              <w:rPr>
                <w:lang w:eastAsia="ar-SA"/>
              </w:rPr>
            </w:pPr>
            <w:r w:rsidRPr="00C627CC">
              <w:rPr>
                <w:lang w:eastAsia="ar-SA"/>
              </w:rPr>
              <w:t>Площадки для хранения техники и временного хранения сельскохозяйственной продукции</w:t>
            </w:r>
          </w:p>
          <w:p w:rsidR="00FC7FE0" w:rsidRPr="00C627CC" w:rsidRDefault="00FC7FE0" w:rsidP="00FC7FE0">
            <w:pPr>
              <w:widowControl w:val="0"/>
              <w:suppressAutoHyphens/>
              <w:jc w:val="both"/>
              <w:rPr>
                <w:lang w:eastAsia="ar-SA"/>
              </w:rPr>
            </w:pPr>
          </w:p>
        </w:tc>
        <w:tc>
          <w:tcPr>
            <w:tcW w:w="10490" w:type="dxa"/>
            <w:vAlign w:val="center"/>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786"/>
        </w:trPr>
        <w:tc>
          <w:tcPr>
            <w:tcW w:w="4219" w:type="dxa"/>
          </w:tcPr>
          <w:p w:rsidR="00FC7FE0" w:rsidRPr="00C627CC" w:rsidRDefault="00FC7FE0" w:rsidP="00FC7FE0">
            <w:pPr>
              <w:autoSpaceDE w:val="0"/>
              <w:autoSpaceDN w:val="0"/>
              <w:adjustRightInd w:val="0"/>
              <w:spacing w:before="120"/>
              <w:jc w:val="both"/>
            </w:pPr>
            <w:r w:rsidRPr="00C627CC">
              <w:lastRenderedPageBreak/>
              <w:t>Автостоянки для парковки автомобилей посетителей.</w:t>
            </w:r>
          </w:p>
        </w:tc>
        <w:tc>
          <w:tcPr>
            <w:tcW w:w="10490"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FC7FE0">
            <w:pPr>
              <w:autoSpaceDE w:val="0"/>
              <w:autoSpaceDN w:val="0"/>
              <w:adjustRightInd w:val="0"/>
              <w:ind w:firstLine="540"/>
              <w:jc w:val="both"/>
            </w:pPr>
            <w:r w:rsidRPr="00C627CC">
              <w:t>для легковых автомобилей - 25 кв. м;</w:t>
            </w:r>
          </w:p>
          <w:p w:rsidR="00FC7FE0" w:rsidRPr="00C627CC" w:rsidRDefault="00FC7FE0" w:rsidP="00FC7FE0">
            <w:pPr>
              <w:autoSpaceDE w:val="0"/>
              <w:autoSpaceDN w:val="0"/>
              <w:adjustRightInd w:val="0"/>
              <w:ind w:firstLine="540"/>
              <w:jc w:val="both"/>
            </w:pPr>
            <w:r w:rsidRPr="00C627CC">
              <w:t>для автобусов - 40 кв. м;</w:t>
            </w:r>
          </w:p>
          <w:p w:rsidR="00FC7FE0" w:rsidRPr="00C627CC" w:rsidRDefault="00FC7FE0" w:rsidP="00FC7FE0">
            <w:pPr>
              <w:autoSpaceDE w:val="0"/>
              <w:autoSpaceDN w:val="0"/>
              <w:adjustRightInd w:val="0"/>
              <w:ind w:firstLine="540"/>
              <w:jc w:val="both"/>
            </w:pPr>
            <w:r w:rsidRPr="00C627CC">
              <w:t>для велосипедов - 0,9 кв. м.</w:t>
            </w:r>
          </w:p>
          <w:p w:rsidR="00FC7FE0" w:rsidRPr="00C627CC" w:rsidRDefault="00FC7FE0" w:rsidP="00FC7FE0">
            <w:pPr>
              <w:autoSpaceDE w:val="0"/>
              <w:autoSpaceDN w:val="0"/>
              <w:adjustRightInd w:val="0"/>
              <w:ind w:firstLine="540"/>
              <w:jc w:val="both"/>
            </w:pPr>
            <w:r w:rsidRPr="00C627CC">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pPr>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FC7FE0">
            <w:pPr>
              <w:jc w:val="both"/>
            </w:pPr>
            <w:r w:rsidRPr="00C627CC">
              <w:t>Площадки для мусоросборников.</w:t>
            </w:r>
          </w:p>
        </w:tc>
        <w:tc>
          <w:tcPr>
            <w:tcW w:w="10490" w:type="dxa"/>
          </w:tcPr>
          <w:p w:rsidR="00FC7FE0" w:rsidRPr="00C627CC" w:rsidRDefault="00FC7FE0" w:rsidP="00FC7FE0">
            <w:pPr>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Максимальная площадь земельных участков  – в 3 раза превышающая площадь мусоросборников;</w:t>
            </w:r>
          </w:p>
          <w:p w:rsidR="00FC7FE0" w:rsidRPr="00C627CC" w:rsidRDefault="00FC7FE0" w:rsidP="00FC7FE0">
            <w:pPr>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502"/>
        </w:trPr>
        <w:tc>
          <w:tcPr>
            <w:tcW w:w="4219" w:type="dxa"/>
          </w:tcPr>
          <w:p w:rsidR="00FC7FE0" w:rsidRPr="00C627CC" w:rsidRDefault="00FC7FE0" w:rsidP="00FC7FE0">
            <w:pPr>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709"/>
            </w:pPr>
            <w:r w:rsidRPr="00C627CC">
              <w:t>Расстояние от фундаментов зданий и сооружений :</w:t>
            </w:r>
          </w:p>
          <w:p w:rsidR="00FC7FE0" w:rsidRPr="00C627CC" w:rsidRDefault="00FC7FE0" w:rsidP="00FC7FE0">
            <w:pPr>
              <w:autoSpaceDE w:val="0"/>
              <w:autoSpaceDN w:val="0"/>
              <w:adjustRightInd w:val="0"/>
              <w:ind w:firstLine="709"/>
            </w:pPr>
            <w:r w:rsidRPr="00C627CC">
              <w:t>- водопровод и напорная канализация -5 м,</w:t>
            </w:r>
          </w:p>
          <w:p w:rsidR="00FC7FE0" w:rsidRPr="00C627CC" w:rsidRDefault="00FC7FE0" w:rsidP="00FC7FE0">
            <w:pPr>
              <w:autoSpaceDE w:val="0"/>
              <w:autoSpaceDN w:val="0"/>
              <w:adjustRightInd w:val="0"/>
              <w:ind w:firstLine="709"/>
            </w:pPr>
            <w:r w:rsidRPr="00C627CC">
              <w:t>- самотечная канализация (бытовая и дождевая)-3м.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keepNext/>
        <w:spacing w:before="240" w:after="60"/>
        <w:outlineLvl w:val="1"/>
        <w:rPr>
          <w:rFonts w:eastAsia="Times New Roman"/>
          <w:bCs/>
          <w:iCs/>
          <w:u w:val="single"/>
        </w:rPr>
      </w:pPr>
      <w:bookmarkStart w:id="217" w:name="_Toc76049266"/>
      <w:r w:rsidRPr="00C627CC">
        <w:rPr>
          <w:rFonts w:eastAsia="Times New Roman"/>
          <w:bCs/>
          <w:iCs/>
          <w:u w:val="single"/>
        </w:rPr>
        <w:lastRenderedPageBreak/>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keepNext/>
        <w:spacing w:before="240" w:after="60"/>
        <w:outlineLvl w:val="1"/>
        <w:rPr>
          <w:rFonts w:eastAsia="Times New Roman"/>
          <w:b/>
          <w:bCs/>
          <w:iCs/>
        </w:rPr>
      </w:pPr>
      <w:r w:rsidRPr="00C627CC">
        <w:rPr>
          <w:rFonts w:eastAsia="Times New Roman"/>
          <w:b/>
          <w:bCs/>
          <w:iCs/>
        </w:rPr>
        <w:t>4. СХ-3 Подзона сельскохозяйственного использования</w:t>
      </w:r>
      <w:bookmarkEnd w:id="217"/>
    </w:p>
    <w:p w:rsidR="00FC7FE0" w:rsidRPr="00C627CC" w:rsidRDefault="00FC7FE0" w:rsidP="00FC7FE0">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w:t>
      </w:r>
      <w:r w:rsidR="006D5EA2" w:rsidRPr="00C627CC">
        <w:rPr>
          <w:iCs/>
          <w:color w:val="000000"/>
        </w:rPr>
        <w:t xml:space="preserve"> в границах населенного пункта</w:t>
      </w:r>
      <w:r w:rsidRPr="00C627CC">
        <w:rPr>
          <w:iCs/>
          <w:color w:val="000000"/>
        </w:rPr>
        <w:t xml:space="preserve">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autoSpaceDE w:val="0"/>
        <w:autoSpaceDN w:val="0"/>
        <w:adjustRightInd w:val="0"/>
        <w:ind w:firstLine="709"/>
        <w:jc w:val="both"/>
        <w:rPr>
          <w:rFonts w:eastAsia="Times New Roman" w:cs="Arial"/>
          <w:shd w:val="clear" w:color="auto" w:fill="FFFFFF"/>
          <w:lang w:eastAsia="ru-RU"/>
        </w:rPr>
      </w:pPr>
    </w:p>
    <w:p w:rsidR="00FC7FE0" w:rsidRPr="00C627CC" w:rsidRDefault="00FC7FE0" w:rsidP="00FC7FE0">
      <w:pPr>
        <w:rPr>
          <w:b/>
        </w:rPr>
      </w:pPr>
      <w:r w:rsidRPr="00C627CC">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b/>
              </w:rPr>
            </w:pPr>
            <w:r w:rsidRPr="00C627CC">
              <w:rPr>
                <w:rFonts w:eastAsia="Times New Roman"/>
                <w:lang w:eastAsia="ru-RU"/>
              </w:rPr>
              <w:t>Сельскохозяйственное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Ведение сельского хозяйства.</w:t>
            </w:r>
          </w:p>
          <w:p w:rsidR="00FC7FE0" w:rsidRPr="00C627CC" w:rsidRDefault="00FC7FE0" w:rsidP="00FC7FE0">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C627CC">
                <w:t>кодами 1.1 - 1.20</w:t>
              </w:r>
            </w:hyperlink>
            <w:r w:rsidRPr="00C627CC">
              <w:t>, в том числе размещение зданий и сооружений, используемых для хранения и переработки сельскохозяйственной продукции</w:t>
            </w:r>
          </w:p>
          <w:p w:rsidR="00FC7FE0" w:rsidRPr="00C627CC" w:rsidRDefault="00FC7FE0" w:rsidP="00FC7FE0">
            <w:pPr>
              <w:tabs>
                <w:tab w:val="left" w:pos="6946"/>
              </w:tabs>
              <w:suppressAutoHyphens/>
              <w:jc w:val="both"/>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tabs>
                <w:tab w:val="left" w:pos="2520"/>
              </w:tabs>
              <w:rPr>
                <w:b/>
              </w:rPr>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bookmarkStart w:id="218" w:name="sub_1011"/>
            <w:r w:rsidRPr="00C627CC">
              <w:t>Растениеводство</w:t>
            </w:r>
            <w:bookmarkEnd w:id="218"/>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связанной с выращиванием сельскохозяйственных культур.</w:t>
            </w:r>
          </w:p>
          <w:p w:rsidR="00FC7FE0" w:rsidRPr="00C627CC" w:rsidRDefault="00FC7FE0" w:rsidP="00FC7FE0">
            <w:pPr>
              <w:autoSpaceDE w:val="0"/>
              <w:autoSpaceDN w:val="0"/>
              <w:adjustRightInd w:val="0"/>
              <w:jc w:val="both"/>
            </w:pPr>
            <w:r w:rsidRPr="00C627CC">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C627CC">
                <w:t>кодами 1.2-1.6</w:t>
              </w:r>
            </w:hyperlink>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lastRenderedPageBreak/>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Овощеводство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льна, конопли</w:t>
            </w: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bookmarkStart w:id="219" w:name="sub_1017"/>
            <w:r w:rsidRPr="00C627CC">
              <w:t>Животноводство</w:t>
            </w:r>
            <w:bookmarkEnd w:id="219"/>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C7FE0" w:rsidRPr="00C627CC" w:rsidRDefault="00FC7FE0" w:rsidP="00FC7FE0">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C627CC">
                <w:t>кодами 1.8-1.11</w:t>
              </w:r>
            </w:hyperlink>
            <w:r w:rsidRPr="00C627CC">
              <w:t xml:space="preserve">, </w:t>
            </w:r>
            <w:hyperlink w:anchor="sub_10115" w:history="1">
              <w:r w:rsidRPr="00C627CC">
                <w:t>1.15</w:t>
              </w:r>
            </w:hyperlink>
            <w:r w:rsidRPr="00C627CC">
              <w:t xml:space="preserve">, </w:t>
            </w:r>
            <w:hyperlink w:anchor="sub_1119" w:history="1">
              <w:r w:rsidRPr="00C627CC">
                <w:t>1.19</w:t>
              </w:r>
            </w:hyperlink>
            <w:r w:rsidRPr="00C627CC">
              <w:t xml:space="preserve">, </w:t>
            </w:r>
            <w:hyperlink w:anchor="sub_1120" w:history="1">
              <w:r w:rsidRPr="00C627CC">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Скотоводство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w:t>
            </w:r>
            <w:r w:rsidRPr="00C627CC">
              <w:lastRenderedPageBreak/>
              <w:t>(крупного рогатого скота, овец, коз, лошадей, верблюдов, оленей);</w:t>
            </w:r>
          </w:p>
          <w:p w:rsidR="00FC7FE0" w:rsidRPr="00C627CC" w:rsidRDefault="00FC7FE0" w:rsidP="00FC7FE0">
            <w:pPr>
              <w:autoSpaceDE w:val="0"/>
              <w:autoSpaceDN w:val="0"/>
              <w:adjustRightInd w:val="0"/>
              <w:jc w:val="both"/>
            </w:pPr>
            <w:r w:rsidRPr="00C627CC">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Звероводство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связанной с разведением в неволе ценных пушных зверей;</w:t>
            </w:r>
          </w:p>
          <w:p w:rsidR="00FC7FE0" w:rsidRPr="00C627CC" w:rsidRDefault="00FC7FE0" w:rsidP="00FC7FE0">
            <w:pPr>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FC7FE0" w:rsidRPr="00C627CC" w:rsidRDefault="00FC7FE0" w:rsidP="00FC7FE0">
            <w:pPr>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Птицеводство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связанной с разведением домашних пород птиц, в том числе водоплавающих;</w:t>
            </w:r>
          </w:p>
          <w:p w:rsidR="00FC7FE0" w:rsidRPr="00C627CC" w:rsidRDefault="00FC7FE0" w:rsidP="00FC7FE0">
            <w:pPr>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C7FE0" w:rsidRPr="00C627CC" w:rsidRDefault="00FC7FE0" w:rsidP="00FC7FE0">
            <w:pPr>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Свиноводство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связанной с разведением свиней;</w:t>
            </w:r>
          </w:p>
          <w:p w:rsidR="00FC7FE0" w:rsidRPr="00C627CC" w:rsidRDefault="00FC7FE0" w:rsidP="00FC7FE0">
            <w:pPr>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FC7FE0" w:rsidRPr="00C627CC" w:rsidRDefault="00FC7FE0" w:rsidP="00FC7FE0">
            <w:pPr>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bookmarkStart w:id="220" w:name="sub_112"/>
            <w:r w:rsidRPr="00C627CC">
              <w:t>Пчеловодство</w:t>
            </w:r>
            <w:bookmarkEnd w:id="220"/>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C7FE0" w:rsidRPr="00C627CC" w:rsidRDefault="00FC7FE0" w:rsidP="00FC7FE0">
            <w:pPr>
              <w:autoSpaceDE w:val="0"/>
              <w:autoSpaceDN w:val="0"/>
              <w:adjustRightInd w:val="0"/>
              <w:jc w:val="both"/>
            </w:pPr>
            <w:r w:rsidRPr="00C627CC">
              <w:t>размещение ульев, иных объектов и оборудования, необходимого для пчеловодства и разведениях иных полезных насекомых;</w:t>
            </w:r>
          </w:p>
          <w:p w:rsidR="00FC7FE0" w:rsidRPr="00C627CC" w:rsidRDefault="00FC7FE0" w:rsidP="00FC7FE0">
            <w:pPr>
              <w:autoSpaceDE w:val="0"/>
              <w:autoSpaceDN w:val="0"/>
              <w:adjustRightInd w:val="0"/>
              <w:jc w:val="both"/>
            </w:pPr>
            <w:r w:rsidRPr="00C627CC">
              <w:t>размещение сооружений используемых для хранения и первичной переработки продукции пчеловодства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bookmarkStart w:id="221" w:name="sub_113"/>
            <w:r w:rsidRPr="00C627CC">
              <w:t>Рыбоводство</w:t>
            </w:r>
            <w:bookmarkEnd w:id="221"/>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bookmarkStart w:id="222" w:name="sub_10114"/>
            <w:r w:rsidRPr="00C627CC">
              <w:t>Научное обеспечение сельского хозяйства</w:t>
            </w:r>
            <w:bookmarkEnd w:id="222"/>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Осуществление научной и селекционной работы, ведения </w:t>
            </w:r>
            <w:r w:rsidRPr="00C627CC">
              <w:lastRenderedPageBreak/>
              <w:t>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lastRenderedPageBreak/>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pPr>
            <w:r w:rsidRPr="00C627CC">
              <w:t>Хранение и переработка</w:t>
            </w:r>
          </w:p>
          <w:p w:rsidR="00FC7FE0" w:rsidRPr="00C627CC" w:rsidRDefault="00FC7FE0" w:rsidP="00FC7FE0">
            <w:pPr>
              <w:autoSpaceDE w:val="0"/>
              <w:autoSpaceDN w:val="0"/>
              <w:adjustRightInd w:val="0"/>
              <w:jc w:val="both"/>
            </w:pPr>
            <w:r w:rsidRPr="00C627CC">
              <w:t>сельскохозяйственной</w:t>
            </w:r>
          </w:p>
          <w:p w:rsidR="00FC7FE0" w:rsidRPr="00C627CC" w:rsidRDefault="00FC7FE0" w:rsidP="00FC7FE0">
            <w:pPr>
              <w:tabs>
                <w:tab w:val="left" w:pos="6946"/>
              </w:tabs>
              <w:suppressAutoHyphens/>
              <w:jc w:val="both"/>
              <w:textAlignment w:val="baseline"/>
              <w:rPr>
                <w:rFonts w:eastAsia="Times New Roman"/>
                <w:lang w:eastAsia="ru-RU"/>
              </w:rPr>
            </w:pPr>
            <w:r w:rsidRPr="00C627CC">
              <w:t>продукции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зданий, сооружений, используемых для производства, хранения, первичной и глубокой переработки сельскохозяйственной продукции</w:t>
            </w: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pPr>
            <w:bookmarkStart w:id="223" w:name="sub_10116"/>
            <w:r w:rsidRPr="00C627CC">
              <w:t>Ведение личного подсобного хозяйства на полевых участках</w:t>
            </w:r>
            <w:bookmarkEnd w:id="223"/>
          </w:p>
          <w:p w:rsidR="00FC7FE0" w:rsidRPr="00C627CC" w:rsidRDefault="00FC7FE0" w:rsidP="00FC7FE0">
            <w:pPr>
              <w:tabs>
                <w:tab w:val="left" w:pos="6946"/>
              </w:tabs>
              <w:suppressAutoHyphens/>
              <w:jc w:val="both"/>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Производство сельскохозяйственной продукции без права возведения объектов капитального строительства</w:t>
            </w: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pPr>
            <w:r w:rsidRPr="00C627CC">
              <w:rPr>
                <w:u w:val="single"/>
              </w:rPr>
              <w:t>Застройка участка не допускается, места допустимого размещения объектов не предусматриваются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Питомники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C7FE0" w:rsidRPr="00C627CC" w:rsidRDefault="00FC7FE0" w:rsidP="00FC7FE0">
            <w:pPr>
              <w:autoSpaceDE w:val="0"/>
              <w:autoSpaceDN w:val="0"/>
              <w:adjustRightInd w:val="0"/>
              <w:jc w:val="both"/>
            </w:pPr>
            <w:r w:rsidRPr="00C627CC">
              <w:t>размещение сооружений, необходимых для указанных видов сельскохозяйственного производства</w:t>
            </w: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pPr>
            <w:bookmarkStart w:id="224" w:name="sub_10118"/>
            <w:r w:rsidRPr="00C627CC">
              <w:t>Обеспечение</w:t>
            </w:r>
            <w:bookmarkEnd w:id="224"/>
          </w:p>
          <w:p w:rsidR="00FC7FE0" w:rsidRPr="00C627CC" w:rsidRDefault="00FC7FE0" w:rsidP="00FC7FE0">
            <w:pPr>
              <w:autoSpaceDE w:val="0"/>
              <w:autoSpaceDN w:val="0"/>
              <w:adjustRightInd w:val="0"/>
              <w:jc w:val="both"/>
            </w:pPr>
            <w:r w:rsidRPr="00C627CC">
              <w:t>сельскохозяйственного</w:t>
            </w:r>
          </w:p>
          <w:p w:rsidR="00FC7FE0" w:rsidRPr="00C627CC" w:rsidRDefault="00FC7FE0" w:rsidP="00FC7FE0">
            <w:pPr>
              <w:tabs>
                <w:tab w:val="left" w:pos="6946"/>
              </w:tabs>
              <w:suppressAutoHyphens/>
              <w:jc w:val="both"/>
              <w:textAlignment w:val="baseline"/>
              <w:rPr>
                <w:rFonts w:eastAsia="Times New Roman"/>
                <w:lang w:eastAsia="ru-RU"/>
              </w:rPr>
            </w:pPr>
            <w:r w:rsidRPr="00C627CC">
              <w:t>производства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машинно-транспортных и ремонтных станций, ангаров и гаражей для сельскохозяйственной техники, амбаров, водонапорных башен, </w:t>
            </w:r>
            <w:r w:rsidRPr="00C627CC">
              <w:lastRenderedPageBreak/>
              <w:t>трансформаторных станций и иного технического оборудования, используемого для ведения сельского хозяйства</w:t>
            </w:r>
          </w:p>
          <w:p w:rsidR="00FC7FE0" w:rsidRPr="00C627CC" w:rsidRDefault="00FC7FE0" w:rsidP="00FC7FE0">
            <w:pPr>
              <w:autoSpaceDE w:val="0"/>
              <w:autoSpaceDN w:val="0"/>
              <w:adjustRightInd w:val="0"/>
              <w:jc w:val="both"/>
            </w:pP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lastRenderedPageBreak/>
              <w:t xml:space="preserve">- максимальное количество этажей зданий –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jc w:val="both"/>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jc w:val="both"/>
              <w:textAlignment w:val="baseline"/>
              <w:rPr>
                <w:rFonts w:eastAsia="Times New Roman"/>
                <w:lang w:eastAsia="ru-RU"/>
              </w:rPr>
            </w:pPr>
            <w:r w:rsidRPr="00C627CC">
              <w:t>Сенокошение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pPr>
            <w:r w:rsidRPr="00C627CC">
              <w:t>Кошение трав, сбор и заготовка сена</w:t>
            </w: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pPr>
            <w:r w:rsidRPr="00C627CC">
              <w:t>Выпас</w:t>
            </w:r>
          </w:p>
          <w:p w:rsidR="00FC7FE0" w:rsidRPr="00C627CC" w:rsidRDefault="00FC7FE0" w:rsidP="00FC7FE0">
            <w:pPr>
              <w:autoSpaceDE w:val="0"/>
              <w:autoSpaceDN w:val="0"/>
              <w:adjustRightInd w:val="0"/>
            </w:pPr>
            <w:r w:rsidRPr="00C627CC">
              <w:t>сельскохозяйственных</w:t>
            </w:r>
          </w:p>
          <w:p w:rsidR="00FC7FE0" w:rsidRPr="00C627CC" w:rsidRDefault="00FC7FE0" w:rsidP="00FC7FE0">
            <w:pPr>
              <w:autoSpaceDE w:val="0"/>
              <w:autoSpaceDN w:val="0"/>
              <w:adjustRightInd w:val="0"/>
              <w:rPr>
                <w:rFonts w:eastAsia="Times New Roman"/>
                <w:lang w:eastAsia="ru-RU"/>
              </w:rPr>
            </w:pPr>
            <w:r w:rsidRPr="00C627CC">
              <w:t>животных</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pPr>
            <w:r w:rsidRPr="00C627CC">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pPr>
            <w:r w:rsidRPr="00C627CC">
              <w:t>Запас</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6946"/>
              </w:tabs>
              <w:suppressAutoHyphens/>
              <w:textAlignment w:val="baseline"/>
              <w:rPr>
                <w:b/>
              </w:rPr>
            </w:pPr>
            <w:r w:rsidRPr="00C627CC">
              <w:t>Отсутствие хозяйственной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2520"/>
              </w:tabs>
              <w:rPr>
                <w:b/>
              </w:rPr>
            </w:pPr>
            <w:r w:rsidRPr="00C627CC">
              <w:t>Регламент не устанавливается.</w:t>
            </w:r>
          </w:p>
        </w:tc>
      </w:tr>
    </w:tbl>
    <w:p w:rsidR="00FC7FE0" w:rsidRPr="00C627CC" w:rsidRDefault="00FC7FE0" w:rsidP="00FC7FE0">
      <w:pPr>
        <w:rPr>
          <w:b/>
        </w:rPr>
      </w:pPr>
    </w:p>
    <w:p w:rsidR="00FC7FE0" w:rsidRPr="00C627CC" w:rsidRDefault="00FC7FE0" w:rsidP="00FC7FE0">
      <w:pPr>
        <w:rPr>
          <w:b/>
        </w:rPr>
      </w:pPr>
      <w:r w:rsidRPr="00C627CC">
        <w:rPr>
          <w:b/>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pPr>
            <w:r w:rsidRPr="00C627CC">
              <w:rPr>
                <w:rFonts w:eastAsia="Times New Roman"/>
                <w:lang w:eastAsia="ru-RU"/>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6946"/>
              </w:tabs>
              <w:suppressAutoHyphens/>
              <w:jc w:val="both"/>
              <w:textAlignment w:val="baseline"/>
            </w:pPr>
            <w:r w:rsidRPr="00C627CC">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 кв.м.</w:t>
            </w:r>
          </w:p>
          <w:p w:rsidR="00FC7FE0" w:rsidRPr="00C627CC" w:rsidRDefault="00FC7FE0" w:rsidP="00FC7FE0">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 максимальное количество надземных этажей </w:t>
            </w:r>
            <w:r w:rsidRPr="00C627CC">
              <w:rPr>
                <w:b/>
              </w:rPr>
              <w:t>1 этаж</w:t>
            </w:r>
            <w:r w:rsidRPr="00C627CC">
              <w:t>;</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tabs>
                <w:tab w:val="left" w:pos="2520"/>
              </w:tabs>
            </w:pPr>
            <w:r w:rsidRPr="00C627CC">
              <w:t xml:space="preserve">- максимальный процент застройки в границах земельного участка – </w:t>
            </w:r>
            <w:r w:rsidRPr="00C627CC">
              <w:rPr>
                <w:b/>
              </w:rPr>
              <w:t>30%</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pPr>
            <w:r w:rsidRPr="00C627CC">
              <w:rPr>
                <w:rFonts w:eastAsia="Times New Roman"/>
                <w:lang w:eastAsia="ru-RU"/>
              </w:rPr>
              <w:t>Рынки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widowControl w:val="0"/>
              <w:autoSpaceDE w:val="0"/>
              <w:autoSpaceDN w:val="0"/>
              <w:adjustRightInd w:val="0"/>
              <w:jc w:val="both"/>
              <w:rPr>
                <w:rFonts w:eastAsia="Times New Roman"/>
                <w:lang w:eastAsia="ru-RU"/>
              </w:rPr>
            </w:pPr>
            <w:r w:rsidRPr="00C627CC">
              <w:rPr>
                <w:rFonts w:eastAsia="Times New Roman"/>
                <w:lang w:eastAsia="ru-RU"/>
              </w:rPr>
              <w:t xml:space="preserve">-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w:t>
            </w:r>
            <w:r w:rsidRPr="00C627CC">
              <w:rPr>
                <w:rFonts w:eastAsia="Times New Roman"/>
                <w:lang w:eastAsia="ru-RU"/>
              </w:rPr>
              <w:lastRenderedPageBreak/>
              <w:t>что каждое из торговых мест не располагает торговой площадью более 200 кв. м;</w:t>
            </w:r>
          </w:p>
          <w:p w:rsidR="00FC7FE0" w:rsidRPr="00C627CC" w:rsidRDefault="00FC7FE0" w:rsidP="00FC7FE0">
            <w:pPr>
              <w:tabs>
                <w:tab w:val="left" w:pos="6946"/>
              </w:tabs>
              <w:suppressAutoHyphens/>
              <w:jc w:val="both"/>
              <w:textAlignment w:val="baseline"/>
            </w:pPr>
            <w:r w:rsidRPr="00C627CC">
              <w:rPr>
                <w:rFonts w:eastAsia="Times New Roman"/>
                <w:lang w:eastAsia="ru-RU"/>
              </w:rPr>
              <w:t>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lastRenderedPageBreak/>
              <w:t xml:space="preserve">- минимальная/максимальная площадь земельного участка –  </w:t>
            </w:r>
            <w:r w:rsidRPr="00C627CC">
              <w:rPr>
                <w:b/>
              </w:rPr>
              <w:t xml:space="preserve">1500/50 000 </w:t>
            </w:r>
            <w:r w:rsidRPr="00C627CC">
              <w:t xml:space="preserve">кв. м; </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10 м,</w:t>
            </w:r>
            <w:r w:rsidRPr="00C627CC">
              <w:t xml:space="preserve"> от фронтальной границы участка</w:t>
            </w:r>
            <w:r w:rsidRPr="00C627CC">
              <w:rPr>
                <w:b/>
              </w:rPr>
              <w:t>- 10 м</w:t>
            </w:r>
            <w:r w:rsidRPr="00C627CC">
              <w:t>;</w:t>
            </w:r>
          </w:p>
          <w:p w:rsidR="00FC7FE0" w:rsidRPr="00C627CC" w:rsidRDefault="00FC7FE0" w:rsidP="00FC7FE0">
            <w:pPr>
              <w:widowControl w:val="0"/>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FC7FE0">
            <w:pPr>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FC7FE0" w:rsidRPr="00C627CC" w:rsidRDefault="00FC7FE0" w:rsidP="00FC7FE0">
            <w:pPr>
              <w:tabs>
                <w:tab w:val="left" w:pos="2520"/>
              </w:tabs>
            </w:pPr>
            <w:r w:rsidRPr="00C627CC">
              <w:t xml:space="preserve">- минимальный процент озеленения - </w:t>
            </w:r>
            <w:r w:rsidRPr="00C627CC">
              <w:rPr>
                <w:b/>
              </w:rPr>
              <w:t>10%</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rFonts w:eastAsia="Times New Roman"/>
                <w:lang w:eastAsia="ru-RU"/>
              </w:rPr>
            </w:pPr>
            <w:r w:rsidRPr="00C627CC">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FC7FE0">
            <w:pPr>
              <w:autoSpaceDE w:val="0"/>
              <w:autoSpaceDN w:val="0"/>
              <w:adjustRightInd w:val="0"/>
              <w:jc w:val="both"/>
            </w:pPr>
            <w:r w:rsidRPr="00C627CC">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FC7FE0">
            <w:pPr>
              <w:jc w:val="both"/>
              <w:rPr>
                <w:b/>
              </w:rPr>
            </w:pPr>
            <w:r w:rsidRPr="00C627CC">
              <w:t xml:space="preserve">- максимальное количество этажей – не более </w:t>
            </w:r>
            <w:r w:rsidRPr="00C627CC">
              <w:rPr>
                <w:b/>
              </w:rPr>
              <w:t>2 этажей.</w:t>
            </w:r>
          </w:p>
          <w:p w:rsidR="00FC7FE0" w:rsidRPr="00C627CC" w:rsidRDefault="00FC7FE0" w:rsidP="00FC7FE0">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p w:rsidR="00FC7FE0" w:rsidRPr="00C627CC" w:rsidRDefault="00FC7FE0" w:rsidP="00FC7FE0">
            <w:pPr>
              <w:jc w:val="both"/>
              <w:rPr>
                <w:b/>
              </w:rPr>
            </w:pPr>
            <w:r w:rsidRPr="00C627CC">
              <w:rPr>
                <w:b/>
              </w:rPr>
              <w:t>Не распространяются на линейные объекты</w:t>
            </w:r>
          </w:p>
          <w:p w:rsidR="00FC7FE0" w:rsidRPr="00C627CC" w:rsidRDefault="00FC7FE0" w:rsidP="00FC7FE0">
            <w:pPr>
              <w:jc w:val="both"/>
            </w:pP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pPr>
            <w:r w:rsidRPr="00C627CC">
              <w:t>Стоянки</w:t>
            </w:r>
          </w:p>
          <w:p w:rsidR="00FC7FE0" w:rsidRPr="00C627CC" w:rsidRDefault="00FC7FE0" w:rsidP="00FC7FE0">
            <w:pPr>
              <w:tabs>
                <w:tab w:val="left" w:pos="6946"/>
              </w:tabs>
              <w:suppressAutoHyphens/>
              <w:textAlignment w:val="baseline"/>
              <w:rPr>
                <w:rFonts w:eastAsia="Times New Roman"/>
                <w:lang w:eastAsia="ru-RU"/>
              </w:rPr>
            </w:pPr>
            <w:r w:rsidRPr="00C627CC">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50/500000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FC7FE0" w:rsidRPr="00C627CC" w:rsidRDefault="00FC7FE0" w:rsidP="00FC7FE0">
            <w:pPr>
              <w:jc w:val="both"/>
              <w:rPr>
                <w:b/>
              </w:rPr>
            </w:pPr>
            <w:r w:rsidRPr="00C627CC">
              <w:t xml:space="preserve">- максимальное количество этажей – не более </w:t>
            </w:r>
            <w:r w:rsidRPr="00C627CC">
              <w:rPr>
                <w:b/>
              </w:rPr>
              <w:t>2 этажей.</w:t>
            </w:r>
          </w:p>
          <w:p w:rsidR="00FC7FE0" w:rsidRPr="00C627CC" w:rsidRDefault="00FC7FE0" w:rsidP="00FC7FE0">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bl>
    <w:p w:rsidR="00FC7FE0" w:rsidRPr="00C627CC" w:rsidRDefault="00FC7FE0" w:rsidP="00FC7FE0">
      <w:pPr>
        <w:rPr>
          <w:b/>
        </w:rPr>
      </w:pPr>
    </w:p>
    <w:p w:rsidR="00FC7FE0" w:rsidRPr="00C627CC" w:rsidRDefault="00FC7FE0" w:rsidP="00FC7FE0">
      <w:pPr>
        <w:rPr>
          <w:b/>
        </w:rPr>
      </w:pPr>
      <w:r w:rsidRPr="00C627CC">
        <w:rPr>
          <w:b/>
        </w:rPr>
        <w:lastRenderedPageBreak/>
        <w:t>4.3.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pPr>
        <w:keepLines/>
        <w:widowControl w:val="0"/>
        <w:spacing w:before="120" w:after="12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0915"/>
      </w:tblGrid>
      <w:tr w:rsidR="00FC7FE0" w:rsidRPr="00C627CC" w:rsidTr="00FC7FE0">
        <w:trPr>
          <w:trHeight w:val="552"/>
        </w:trPr>
        <w:tc>
          <w:tcPr>
            <w:tcW w:w="3652" w:type="dxa"/>
            <w:vAlign w:val="center"/>
          </w:tcPr>
          <w:p w:rsidR="00FC7FE0" w:rsidRPr="00C627CC" w:rsidRDefault="00FC7FE0" w:rsidP="00FC7FE0">
            <w:pPr>
              <w:jc w:val="center"/>
              <w:rPr>
                <w:b/>
              </w:rPr>
            </w:pPr>
            <w:r w:rsidRPr="00C627CC">
              <w:rPr>
                <w:b/>
              </w:rPr>
              <w:t>Виды разрешенного использования</w:t>
            </w:r>
          </w:p>
        </w:tc>
        <w:tc>
          <w:tcPr>
            <w:tcW w:w="10915" w:type="dxa"/>
            <w:vAlign w:val="center"/>
          </w:tcPr>
          <w:p w:rsidR="00FC7FE0" w:rsidRPr="00C627CC" w:rsidRDefault="00FC7FE0" w:rsidP="00FC7FE0">
            <w:pPr>
              <w:jc w:val="center"/>
              <w:rPr>
                <w:b/>
              </w:rPr>
            </w:pPr>
            <w:r w:rsidRPr="00C627CC">
              <w:rPr>
                <w:b/>
              </w:rPr>
              <w:t>Предельные параметры разрешенного строительства</w:t>
            </w:r>
          </w:p>
        </w:tc>
      </w:tr>
      <w:tr w:rsidR="00FC7FE0" w:rsidRPr="00C627CC" w:rsidTr="00FC7FE0">
        <w:trPr>
          <w:trHeight w:val="552"/>
        </w:trPr>
        <w:tc>
          <w:tcPr>
            <w:tcW w:w="3652" w:type="dxa"/>
          </w:tcPr>
          <w:p w:rsidR="00FC7FE0" w:rsidRPr="00C627CC" w:rsidRDefault="00FC7FE0" w:rsidP="00FC7FE0">
            <w:pPr>
              <w:widowControl w:val="0"/>
              <w:suppressAutoHyphens/>
              <w:jc w:val="both"/>
              <w:rPr>
                <w:lang w:eastAsia="ar-SA"/>
              </w:rPr>
            </w:pPr>
            <w:r w:rsidRPr="00C627CC">
              <w:t>Историко-культурная деятельность</w:t>
            </w:r>
          </w:p>
        </w:tc>
        <w:tc>
          <w:tcPr>
            <w:tcW w:w="10915" w:type="dxa"/>
          </w:tcPr>
          <w:p w:rsidR="00FC7FE0" w:rsidRPr="00C627CC" w:rsidRDefault="00FC7FE0" w:rsidP="00FC7FE0">
            <w:pPr>
              <w:jc w:val="both"/>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552"/>
        </w:trPr>
        <w:tc>
          <w:tcPr>
            <w:tcW w:w="3652" w:type="dxa"/>
            <w:vAlign w:val="center"/>
          </w:tcPr>
          <w:p w:rsidR="00FC7FE0" w:rsidRPr="00C627CC" w:rsidRDefault="00FC7FE0" w:rsidP="00FC7FE0">
            <w:pPr>
              <w:widowControl w:val="0"/>
              <w:suppressAutoHyphens/>
              <w:jc w:val="both"/>
              <w:rPr>
                <w:lang w:eastAsia="ar-SA"/>
              </w:rPr>
            </w:pPr>
            <w:r w:rsidRPr="00C627CC">
              <w:rPr>
                <w:lang w:eastAsia="ar-SA"/>
              </w:rPr>
              <w:t xml:space="preserve">Не капитальные здания, строения и сооружения для осуществления розничной и оптовой торговли сельхозпродукцией   </w:t>
            </w:r>
          </w:p>
          <w:p w:rsidR="00FC7FE0" w:rsidRPr="00C627CC" w:rsidRDefault="00FC7FE0" w:rsidP="00FC7FE0">
            <w:pPr>
              <w:jc w:val="both"/>
            </w:pPr>
          </w:p>
        </w:tc>
        <w:tc>
          <w:tcPr>
            <w:tcW w:w="10915" w:type="dxa"/>
            <w:vAlign w:val="center"/>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-минимальные отступы от границ земельного участка 1 м, от красной линии улиц и проездов -5 м;</w:t>
            </w:r>
          </w:p>
          <w:p w:rsidR="00FC7FE0" w:rsidRPr="00C627CC" w:rsidRDefault="00FC7FE0" w:rsidP="00FC7FE0">
            <w:r w:rsidRPr="00C627CC">
              <w:t>-максимальная высота объектов – 6 м;</w:t>
            </w:r>
          </w:p>
          <w:p w:rsidR="00FC7FE0" w:rsidRPr="00C627CC" w:rsidRDefault="00FC7FE0" w:rsidP="00FC7FE0">
            <w:r w:rsidRPr="00C627CC">
              <w:t xml:space="preserve">-максимальная этажность -1 этаж. </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552"/>
        </w:trPr>
        <w:tc>
          <w:tcPr>
            <w:tcW w:w="3652" w:type="dxa"/>
            <w:vAlign w:val="center"/>
          </w:tcPr>
          <w:p w:rsidR="00FC7FE0" w:rsidRPr="00C627CC" w:rsidRDefault="00FC7FE0" w:rsidP="00FC7FE0">
            <w:pPr>
              <w:jc w:val="both"/>
              <w:rPr>
                <w:lang w:eastAsia="ar-SA"/>
              </w:rPr>
            </w:pPr>
            <w:r w:rsidRPr="00C627CC">
              <w:rPr>
                <w:lang w:eastAsia="ar-SA"/>
              </w:rPr>
              <w:t>Площадки для хранения техники и временного хранения сельскохозяйственной продукции</w:t>
            </w:r>
          </w:p>
          <w:p w:rsidR="00FC7FE0" w:rsidRPr="00C627CC" w:rsidRDefault="00FC7FE0" w:rsidP="00FC7FE0">
            <w:pPr>
              <w:widowControl w:val="0"/>
              <w:suppressAutoHyphens/>
              <w:jc w:val="both"/>
              <w:rPr>
                <w:lang w:eastAsia="ar-SA"/>
              </w:rPr>
            </w:pPr>
          </w:p>
        </w:tc>
        <w:tc>
          <w:tcPr>
            <w:tcW w:w="10915" w:type="dxa"/>
            <w:vAlign w:val="center"/>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786"/>
        </w:trPr>
        <w:tc>
          <w:tcPr>
            <w:tcW w:w="3652" w:type="dxa"/>
          </w:tcPr>
          <w:p w:rsidR="00FC7FE0" w:rsidRPr="00C627CC" w:rsidRDefault="00FC7FE0" w:rsidP="00FC7FE0">
            <w:pPr>
              <w:autoSpaceDE w:val="0"/>
              <w:autoSpaceDN w:val="0"/>
              <w:adjustRightInd w:val="0"/>
              <w:spacing w:before="120"/>
              <w:jc w:val="both"/>
            </w:pPr>
            <w:r w:rsidRPr="00C627CC">
              <w:t>Автостоянки для парковки автомобилей посетителей.</w:t>
            </w:r>
          </w:p>
        </w:tc>
        <w:tc>
          <w:tcPr>
            <w:tcW w:w="10915"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FC7FE0">
            <w:pPr>
              <w:autoSpaceDE w:val="0"/>
              <w:autoSpaceDN w:val="0"/>
              <w:adjustRightInd w:val="0"/>
              <w:ind w:firstLine="540"/>
              <w:jc w:val="both"/>
            </w:pPr>
            <w:r w:rsidRPr="00C627CC">
              <w:t>для легковых автомобилей - 25 кв. м;</w:t>
            </w:r>
          </w:p>
          <w:p w:rsidR="00FC7FE0" w:rsidRPr="00C627CC" w:rsidRDefault="00FC7FE0" w:rsidP="00FC7FE0">
            <w:pPr>
              <w:autoSpaceDE w:val="0"/>
              <w:autoSpaceDN w:val="0"/>
              <w:adjustRightInd w:val="0"/>
              <w:ind w:firstLine="540"/>
              <w:jc w:val="both"/>
            </w:pPr>
            <w:r w:rsidRPr="00C627CC">
              <w:t>для автобусов - 40 кв. м;</w:t>
            </w:r>
          </w:p>
          <w:p w:rsidR="00FC7FE0" w:rsidRPr="00C627CC" w:rsidRDefault="00FC7FE0" w:rsidP="00FC7FE0">
            <w:pPr>
              <w:autoSpaceDE w:val="0"/>
              <w:autoSpaceDN w:val="0"/>
              <w:adjustRightInd w:val="0"/>
              <w:ind w:firstLine="540"/>
              <w:jc w:val="both"/>
            </w:pPr>
            <w:r w:rsidRPr="00C627CC">
              <w:t>для велосипедов - 0,9 кв. м.</w:t>
            </w:r>
          </w:p>
          <w:p w:rsidR="00FC7FE0" w:rsidRPr="00C627CC" w:rsidRDefault="00FC7FE0" w:rsidP="00FC7FE0">
            <w:pPr>
              <w:autoSpaceDE w:val="0"/>
              <w:autoSpaceDN w:val="0"/>
              <w:adjustRightInd w:val="0"/>
              <w:ind w:firstLine="540"/>
              <w:jc w:val="both"/>
            </w:pPr>
            <w:r w:rsidRPr="00C627CC">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pPr>
              <w:autoSpaceDE w:val="0"/>
              <w:autoSpaceDN w:val="0"/>
              <w:adjustRightInd w:val="0"/>
              <w:ind w:firstLine="540"/>
              <w:jc w:val="both"/>
            </w:pPr>
            <w:r w:rsidRPr="00C627CC">
              <w:t xml:space="preserve">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w:t>
            </w:r>
            <w:r w:rsidRPr="00C627CC">
              <w:lastRenderedPageBreak/>
              <w:t>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3652" w:type="dxa"/>
          </w:tcPr>
          <w:p w:rsidR="00FC7FE0" w:rsidRPr="00C627CC" w:rsidRDefault="00FC7FE0" w:rsidP="00FC7FE0">
            <w:pPr>
              <w:jc w:val="both"/>
            </w:pPr>
            <w:r w:rsidRPr="00C627CC">
              <w:lastRenderedPageBreak/>
              <w:t>Площадки для мусоросборников.</w:t>
            </w:r>
          </w:p>
        </w:tc>
        <w:tc>
          <w:tcPr>
            <w:tcW w:w="10915" w:type="dxa"/>
          </w:tcPr>
          <w:p w:rsidR="00FC7FE0" w:rsidRPr="00C627CC" w:rsidRDefault="00FC7FE0" w:rsidP="00FC7FE0">
            <w:pPr>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Максимальная площадь земельных участков  – в 3 раза превышающая площадь мусоросборников;</w:t>
            </w:r>
          </w:p>
          <w:p w:rsidR="00FC7FE0" w:rsidRPr="00C627CC" w:rsidRDefault="00FC7FE0" w:rsidP="00FC7FE0">
            <w:pPr>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502"/>
        </w:trPr>
        <w:tc>
          <w:tcPr>
            <w:tcW w:w="3652" w:type="dxa"/>
          </w:tcPr>
          <w:p w:rsidR="00FC7FE0" w:rsidRPr="00C627CC" w:rsidRDefault="00FC7FE0" w:rsidP="00FC7FE0">
            <w:pPr>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709"/>
            </w:pPr>
            <w:r w:rsidRPr="00C627CC">
              <w:t>Расстояние от фундаментов зданий и сооружений :</w:t>
            </w:r>
          </w:p>
          <w:p w:rsidR="00FC7FE0" w:rsidRPr="00C627CC" w:rsidRDefault="00FC7FE0" w:rsidP="00FC7FE0">
            <w:pPr>
              <w:autoSpaceDE w:val="0"/>
              <w:autoSpaceDN w:val="0"/>
              <w:adjustRightInd w:val="0"/>
              <w:ind w:firstLine="709"/>
            </w:pPr>
            <w:r w:rsidRPr="00C627CC">
              <w:t>- водопровод и напорная канализация -5 м,</w:t>
            </w:r>
          </w:p>
          <w:p w:rsidR="00FC7FE0" w:rsidRPr="00C627CC" w:rsidRDefault="00FC7FE0" w:rsidP="00FC7FE0">
            <w:pPr>
              <w:autoSpaceDE w:val="0"/>
              <w:autoSpaceDN w:val="0"/>
              <w:adjustRightInd w:val="0"/>
              <w:ind w:firstLine="709"/>
            </w:pPr>
            <w:r w:rsidRPr="00C627CC">
              <w:t>- самотечная канализация (бытовая и дождевая)-3м.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keepNext/>
        <w:spacing w:before="240" w:after="60"/>
        <w:outlineLvl w:val="1"/>
        <w:rPr>
          <w:rFonts w:eastAsia="Times New Roman"/>
          <w:bCs/>
          <w:iCs/>
          <w:u w:val="single"/>
        </w:rPr>
      </w:pPr>
      <w:bookmarkStart w:id="225" w:name="_Toc531245428"/>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B37A24" w:rsidRPr="00C627CC" w:rsidRDefault="00FC7FE0" w:rsidP="006D5EA2">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B37A24" w:rsidRPr="00C627CC" w:rsidRDefault="00B37A24" w:rsidP="00B37A24">
      <w:pPr>
        <w:pStyle w:val="20"/>
        <w:rPr>
          <w:szCs w:val="24"/>
        </w:rPr>
      </w:pPr>
      <w:bookmarkStart w:id="226" w:name="_Toc135309861"/>
      <w:r w:rsidRPr="00C627CC">
        <w:rPr>
          <w:szCs w:val="24"/>
        </w:rPr>
        <w:lastRenderedPageBreak/>
        <w:t>5. СХ-3.1 Подзона сельскохозяйственного использования (в том числе сельскохозяйственные предприятия)</w:t>
      </w:r>
      <w:bookmarkEnd w:id="226"/>
    </w:p>
    <w:p w:rsidR="00B37A24" w:rsidRPr="00C627CC" w:rsidRDefault="00B37A24" w:rsidP="00B37A24"/>
    <w:p w:rsidR="00B37A24" w:rsidRPr="00C627CC" w:rsidRDefault="00B37A24" w:rsidP="00B37A24">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B37A24" w:rsidRPr="00C627CC" w:rsidRDefault="00B37A24" w:rsidP="00B37A24">
      <w:pPr>
        <w:rPr>
          <w:b/>
        </w:rPr>
      </w:pPr>
      <w:r w:rsidRPr="00C627CC">
        <w:rPr>
          <w:b/>
        </w:rPr>
        <w:t>5.1.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Код вида</w:t>
            </w:r>
          </w:p>
          <w:p w:rsidR="00B37A24" w:rsidRPr="00C627CC" w:rsidRDefault="00B37A24" w:rsidP="00B37A24">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A24" w:rsidRPr="00C627CC" w:rsidRDefault="00B37A24" w:rsidP="00B37A24">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B37A24" w:rsidRPr="00C627CC" w:rsidRDefault="00B37A24" w:rsidP="00B37A24">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A24" w:rsidRPr="00C627CC" w:rsidRDefault="00B37A24" w:rsidP="00B37A24">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b/>
              </w:rPr>
            </w:pPr>
            <w:r w:rsidRPr="00C627CC">
              <w:rPr>
                <w:rFonts w:eastAsia="Times New Roman"/>
                <w:lang w:eastAsia="ru-RU"/>
              </w:rPr>
              <w:t>Сельскохозяйственное использование</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Ведение сельского хозяйства.</w:t>
            </w:r>
          </w:p>
          <w:p w:rsidR="00B37A24" w:rsidRPr="00C627CC" w:rsidRDefault="00B37A24" w:rsidP="00B37A24">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C627CC">
                <w:t>кодами 1.1 - 1.20</w:t>
              </w:r>
            </w:hyperlink>
            <w:r w:rsidRPr="00C627CC">
              <w:t>, в том числе размещение зданий и сооружений, используемых для хранения и переработки сельскохозяйственной продукции</w:t>
            </w:r>
          </w:p>
          <w:p w:rsidR="00B37A24" w:rsidRPr="00C627CC" w:rsidRDefault="00B37A24" w:rsidP="00B37A24">
            <w:pPr>
              <w:tabs>
                <w:tab w:val="left" w:pos="6946"/>
              </w:tabs>
              <w:suppressAutoHyphens/>
              <w:jc w:val="both"/>
              <w:textAlignment w:val="baseline"/>
              <w:rPr>
                <w:b/>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tabs>
                <w:tab w:val="left" w:pos="2520"/>
              </w:tabs>
              <w:rPr>
                <w:b/>
              </w:rPr>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Растениеводство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связанной с выращиванием сельскохозяйственных культур.</w:t>
            </w:r>
          </w:p>
          <w:p w:rsidR="00B37A24" w:rsidRPr="00C627CC" w:rsidRDefault="00B37A24" w:rsidP="00B37A24">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C627CC">
                <w:t>кодами 1.2-1.6</w:t>
              </w:r>
            </w:hyperlink>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Выращивание зерновых и иных сельскохозяйственных культур</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 xml:space="preserve">Осуществление хозяйственной деятельности на сельскохозяйственных угодьях, связанной с производством зерновых, бобовых, кормовых, </w:t>
            </w:r>
            <w:r w:rsidRPr="00C627CC">
              <w:lastRenderedPageBreak/>
              <w:t>технических, масличных, эфиромасличных, и иных сельскохозяйственных культур</w:t>
            </w: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lastRenderedPageBreak/>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Овощеводство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Выращивание тонизирующих, лекарственных, цветочных культур</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Выращивание льна и конопли</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выращиванием льна, конопли</w:t>
            </w: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Животноводство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B37A24" w:rsidRPr="00C627CC" w:rsidRDefault="00B37A24" w:rsidP="00B37A24">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C627CC">
                <w:t>кодами 1.8-1.11</w:t>
              </w:r>
            </w:hyperlink>
            <w:r w:rsidRPr="00C627CC">
              <w:t xml:space="preserve">, </w:t>
            </w:r>
            <w:hyperlink w:anchor="sub_10115" w:history="1">
              <w:r w:rsidRPr="00C627CC">
                <w:t>1.15</w:t>
              </w:r>
            </w:hyperlink>
            <w:r w:rsidRPr="00C627CC">
              <w:t xml:space="preserve">, </w:t>
            </w:r>
            <w:hyperlink w:anchor="sub_1119" w:history="1">
              <w:r w:rsidRPr="00C627CC">
                <w:t>1.19</w:t>
              </w:r>
            </w:hyperlink>
            <w:r w:rsidRPr="00C627CC">
              <w:t xml:space="preserve">, </w:t>
            </w:r>
            <w:hyperlink w:anchor="sub_1120" w:history="1">
              <w:r w:rsidRPr="00C627CC">
                <w:t>1.20</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Скотоводство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B37A24" w:rsidRPr="00C627CC" w:rsidRDefault="00B37A24" w:rsidP="00B37A24">
            <w:pPr>
              <w:autoSpaceDE w:val="0"/>
              <w:autoSpaceDN w:val="0"/>
              <w:adjustRightInd w:val="0"/>
              <w:jc w:val="both"/>
            </w:pPr>
            <w:r w:rsidRPr="00C627CC">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Звероводство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связанной с разведением в неволе ценных пушных зверей;</w:t>
            </w:r>
          </w:p>
          <w:p w:rsidR="00B37A24" w:rsidRPr="00C627CC" w:rsidRDefault="00B37A24" w:rsidP="00B37A24">
            <w:pPr>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B37A24" w:rsidRPr="00C627CC" w:rsidRDefault="00B37A24" w:rsidP="00B37A24">
            <w:pPr>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Птицеводство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связанной с разведением домашних пород птиц, в том числе водоплавающих;</w:t>
            </w:r>
          </w:p>
          <w:p w:rsidR="00B37A24" w:rsidRPr="00C627CC" w:rsidRDefault="00B37A24" w:rsidP="00B37A24">
            <w:pPr>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B37A24" w:rsidRPr="00C627CC" w:rsidRDefault="00B37A24" w:rsidP="00B37A24">
            <w:pPr>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Свиноводство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связанной с разведением свиней;</w:t>
            </w:r>
          </w:p>
          <w:p w:rsidR="00B37A24" w:rsidRPr="00C627CC" w:rsidRDefault="00B37A24" w:rsidP="00B37A24">
            <w:pPr>
              <w:autoSpaceDE w:val="0"/>
              <w:autoSpaceDN w:val="0"/>
              <w:adjustRightInd w:val="0"/>
              <w:jc w:val="both"/>
            </w:pPr>
            <w:r w:rsidRPr="00C627CC">
              <w:t>размещение зданий, сооружений, используемых для содержания и разведения животных, производства, хранения и первичной переработки продукции;</w:t>
            </w:r>
          </w:p>
          <w:p w:rsidR="00B37A24" w:rsidRPr="00C627CC" w:rsidRDefault="00B37A24" w:rsidP="00B37A24">
            <w:pPr>
              <w:autoSpaceDE w:val="0"/>
              <w:autoSpaceDN w:val="0"/>
              <w:adjustRightInd w:val="0"/>
              <w:jc w:val="both"/>
            </w:pPr>
            <w:r w:rsidRPr="00C627CC">
              <w:t>разведение племенных животных, производство и использование племенной продукции (материала)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Пчеловодство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 xml:space="preserve">Осуществление хозяйственной деятельности, в том числе на </w:t>
            </w:r>
            <w:r w:rsidRPr="00C627CC">
              <w:lastRenderedPageBreak/>
              <w:t>сельскохозяйственных угодьях, по разведению, содержанию и использованию пчел и иных полезных насекомых;</w:t>
            </w:r>
          </w:p>
          <w:p w:rsidR="00B37A24" w:rsidRPr="00C627CC" w:rsidRDefault="00B37A24" w:rsidP="00B37A24">
            <w:pPr>
              <w:autoSpaceDE w:val="0"/>
              <w:autoSpaceDN w:val="0"/>
              <w:adjustRightInd w:val="0"/>
              <w:jc w:val="both"/>
            </w:pPr>
            <w:r w:rsidRPr="00C627CC">
              <w:t>размещение ульев, иных объектов и оборудования, необходимого для пчеловодства и разведениях иных полезных насекомых;</w:t>
            </w:r>
          </w:p>
          <w:p w:rsidR="00B37A24" w:rsidRPr="00C627CC" w:rsidRDefault="00B37A24" w:rsidP="00B37A24">
            <w:pPr>
              <w:autoSpaceDE w:val="0"/>
              <w:autoSpaceDN w:val="0"/>
              <w:adjustRightInd w:val="0"/>
              <w:jc w:val="both"/>
            </w:pPr>
            <w:r w:rsidRPr="00C627CC">
              <w:t>размещение сооружений используемых для хранения и первичной переработки продукции пчеловодства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lastRenderedPageBreak/>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1.13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Рыбоводство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Научное обеспечение сельского хозяйства</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autoSpaceDE w:val="0"/>
              <w:autoSpaceDN w:val="0"/>
              <w:adjustRightInd w:val="0"/>
            </w:pPr>
            <w:r w:rsidRPr="00C627CC">
              <w:t>Хранение и переработка</w:t>
            </w:r>
          </w:p>
          <w:p w:rsidR="00B37A24" w:rsidRPr="00C627CC" w:rsidRDefault="00B37A24" w:rsidP="00B37A24">
            <w:pPr>
              <w:autoSpaceDE w:val="0"/>
              <w:autoSpaceDN w:val="0"/>
              <w:adjustRightInd w:val="0"/>
              <w:jc w:val="both"/>
            </w:pPr>
            <w:r w:rsidRPr="00C627CC">
              <w:t>сельскохозяйственной</w:t>
            </w:r>
          </w:p>
          <w:p w:rsidR="00B37A24" w:rsidRPr="00C627CC" w:rsidRDefault="00B37A24" w:rsidP="00B37A24">
            <w:pPr>
              <w:tabs>
                <w:tab w:val="left" w:pos="6946"/>
              </w:tabs>
              <w:suppressAutoHyphens/>
              <w:jc w:val="both"/>
              <w:textAlignment w:val="baseline"/>
              <w:rPr>
                <w:rFonts w:eastAsia="Times New Roman"/>
                <w:lang w:eastAsia="ru-RU"/>
              </w:rPr>
            </w:pPr>
            <w:r w:rsidRPr="00C627CC">
              <w:t>продукции</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Размещение зданий, сооружений, используемых для производства, хранения, первичной и глубокой переработки сельскохозяйственной продукции</w:t>
            </w: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lastRenderedPageBreak/>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00F4407F">
              <w:rPr>
                <w:b/>
              </w:rPr>
              <w:t>3</w:t>
            </w:r>
            <w:r w:rsidRPr="00C627CC">
              <w:rPr>
                <w:b/>
              </w:rPr>
              <w:t xml:space="preserve"> этаж</w:t>
            </w:r>
            <w:r w:rsidRPr="00C627CC">
              <w:t>;</w:t>
            </w:r>
          </w:p>
          <w:p w:rsidR="00B37A24" w:rsidRPr="00C627CC" w:rsidRDefault="00B37A24" w:rsidP="00B37A24">
            <w:pPr>
              <w:jc w:val="both"/>
            </w:pPr>
            <w:r w:rsidRPr="00C627CC">
              <w:rPr>
                <w:b/>
              </w:rPr>
              <w:lastRenderedPageBreak/>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1.16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autoSpaceDE w:val="0"/>
              <w:autoSpaceDN w:val="0"/>
              <w:adjustRightInd w:val="0"/>
            </w:pPr>
            <w:r w:rsidRPr="00C627CC">
              <w:t>Ведение личного подсобного хозяйства на полевых участках</w:t>
            </w:r>
          </w:p>
          <w:p w:rsidR="00B37A24" w:rsidRPr="00C627CC" w:rsidRDefault="00B37A24" w:rsidP="00B37A24">
            <w:pPr>
              <w:tabs>
                <w:tab w:val="left" w:pos="6946"/>
              </w:tabs>
              <w:suppressAutoHyphens/>
              <w:jc w:val="both"/>
              <w:textAlignment w:val="baseline"/>
              <w:rPr>
                <w:rFonts w:eastAsia="Times New Roman"/>
                <w:lang w:eastAsia="ru-RU"/>
              </w:rPr>
            </w:pP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Производство сельскохозяйственной продукции без права возведения объектов капитального строительства</w:t>
            </w: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pPr>
            <w:r w:rsidRPr="00C627CC">
              <w:rPr>
                <w:u w:val="single"/>
              </w:rPr>
              <w:t>Застройка участка не допускается, места допустимого размещения объектов не предусматриваются</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Питомники</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37A24" w:rsidRPr="00C627CC" w:rsidRDefault="00B37A24" w:rsidP="00B37A24">
            <w:pPr>
              <w:autoSpaceDE w:val="0"/>
              <w:autoSpaceDN w:val="0"/>
              <w:adjustRightInd w:val="0"/>
              <w:jc w:val="both"/>
            </w:pPr>
            <w:r w:rsidRPr="00C627CC">
              <w:t>размещение сооружений, необходимых для указанных видов сельскохозяйственного производства</w:t>
            </w: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autoSpaceDE w:val="0"/>
              <w:autoSpaceDN w:val="0"/>
              <w:adjustRightInd w:val="0"/>
              <w:jc w:val="both"/>
            </w:pPr>
            <w:r w:rsidRPr="00C627CC">
              <w:t>Обеспечение</w:t>
            </w:r>
          </w:p>
          <w:p w:rsidR="00B37A24" w:rsidRPr="00C627CC" w:rsidRDefault="00B37A24" w:rsidP="00B37A24">
            <w:pPr>
              <w:autoSpaceDE w:val="0"/>
              <w:autoSpaceDN w:val="0"/>
              <w:adjustRightInd w:val="0"/>
              <w:jc w:val="both"/>
            </w:pPr>
            <w:r w:rsidRPr="00C627CC">
              <w:t>сельскохозяйственного</w:t>
            </w:r>
          </w:p>
          <w:p w:rsidR="00B37A24" w:rsidRPr="00C627CC" w:rsidRDefault="00B37A24" w:rsidP="00B37A24">
            <w:pPr>
              <w:tabs>
                <w:tab w:val="left" w:pos="6946"/>
              </w:tabs>
              <w:suppressAutoHyphens/>
              <w:jc w:val="both"/>
              <w:textAlignment w:val="baseline"/>
              <w:rPr>
                <w:rFonts w:eastAsia="Times New Roman"/>
                <w:lang w:eastAsia="ru-RU"/>
              </w:rPr>
            </w:pPr>
            <w:r w:rsidRPr="00C627CC">
              <w:t>производства</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B37A24" w:rsidRPr="00C627CC" w:rsidRDefault="00B37A24" w:rsidP="00B37A24">
            <w:pPr>
              <w:autoSpaceDE w:val="0"/>
              <w:autoSpaceDN w:val="0"/>
              <w:adjustRightInd w:val="0"/>
              <w:jc w:val="both"/>
            </w:pP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этажей зданий –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jc w:val="both"/>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1.19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jc w:val="both"/>
              <w:textAlignment w:val="baseline"/>
              <w:rPr>
                <w:rFonts w:eastAsia="Times New Roman"/>
                <w:lang w:eastAsia="ru-RU"/>
              </w:rPr>
            </w:pPr>
            <w:r w:rsidRPr="00C627CC">
              <w:t>Сенокошение</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pPr>
            <w:r w:rsidRPr="00C627CC">
              <w:t>Кошение трав, сбор и заготовка сена</w:t>
            </w:r>
          </w:p>
          <w:p w:rsidR="00B37A24" w:rsidRPr="00C627CC" w:rsidRDefault="00B37A24" w:rsidP="00B37A24">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autoSpaceDE w:val="0"/>
              <w:autoSpaceDN w:val="0"/>
              <w:adjustRightInd w:val="0"/>
            </w:pPr>
            <w:r w:rsidRPr="00C627CC">
              <w:t>Выпас</w:t>
            </w:r>
          </w:p>
          <w:p w:rsidR="00B37A24" w:rsidRPr="00C627CC" w:rsidRDefault="00B37A24" w:rsidP="00B37A24">
            <w:pPr>
              <w:autoSpaceDE w:val="0"/>
              <w:autoSpaceDN w:val="0"/>
              <w:adjustRightInd w:val="0"/>
            </w:pPr>
            <w:r w:rsidRPr="00C627CC">
              <w:t>сельскохозяйственных</w:t>
            </w:r>
          </w:p>
          <w:p w:rsidR="00B37A24" w:rsidRPr="00C627CC" w:rsidRDefault="00B37A24" w:rsidP="00B37A24">
            <w:pPr>
              <w:autoSpaceDE w:val="0"/>
              <w:autoSpaceDN w:val="0"/>
              <w:adjustRightInd w:val="0"/>
              <w:rPr>
                <w:rFonts w:eastAsia="Times New Roman"/>
                <w:lang w:eastAsia="ru-RU"/>
              </w:rPr>
            </w:pPr>
            <w:r w:rsidRPr="00C627CC">
              <w:t>животных</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pPr>
            <w:r w:rsidRPr="00C627CC">
              <w:t>Выпас сельскохозяйственных животных</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 / максимальная площадь земельного участка–  </w:t>
            </w:r>
            <w:r w:rsidRPr="00C627CC">
              <w:rPr>
                <w:b/>
              </w:rPr>
              <w:t>300 / 1000000</w:t>
            </w:r>
            <w:r w:rsidRPr="00C627CC">
              <w:t xml:space="preserve"> кв. м.</w:t>
            </w:r>
          </w:p>
        </w:tc>
      </w:tr>
      <w:tr w:rsidR="00753767"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753767" w:rsidRPr="00C627CC" w:rsidRDefault="00753767" w:rsidP="00753767">
            <w:pPr>
              <w:tabs>
                <w:tab w:val="left" w:pos="2520"/>
              </w:tabs>
              <w:jc w:val="center"/>
              <w:rPr>
                <w:b/>
                <w:color w:val="000000" w:themeColor="text1"/>
              </w:rPr>
            </w:pPr>
            <w:r w:rsidRPr="00C627CC">
              <w:rPr>
                <w:b/>
                <w:color w:val="000000" w:themeColor="text1"/>
              </w:rPr>
              <w:lastRenderedPageBreak/>
              <w:t>4.10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753767" w:rsidRPr="00C627CC" w:rsidRDefault="00753767" w:rsidP="00753767">
            <w:pPr>
              <w:tabs>
                <w:tab w:val="left" w:pos="6946"/>
              </w:tabs>
              <w:suppressAutoHyphens/>
              <w:textAlignment w:val="baseline"/>
              <w:rPr>
                <w:rFonts w:eastAsia="Times New Roman"/>
                <w:color w:val="000000" w:themeColor="text1"/>
                <w:lang w:eastAsia="ru-RU"/>
              </w:rPr>
            </w:pPr>
            <w:r w:rsidRPr="00C627CC">
              <w:rPr>
                <w:rFonts w:eastAsia="Times New Roman"/>
                <w:color w:val="000000" w:themeColor="text1"/>
                <w:lang w:eastAsia="ru-RU"/>
              </w:rPr>
              <w:t>Выставочно-ярмарочная</w:t>
            </w:r>
          </w:p>
          <w:p w:rsidR="00753767" w:rsidRPr="00C627CC" w:rsidRDefault="00753767" w:rsidP="00753767">
            <w:pPr>
              <w:tabs>
                <w:tab w:val="left" w:pos="6946"/>
              </w:tabs>
              <w:suppressAutoHyphens/>
              <w:textAlignment w:val="baseline"/>
              <w:rPr>
                <w:rFonts w:eastAsia="Times New Roman"/>
                <w:color w:val="000000" w:themeColor="text1"/>
                <w:lang w:eastAsia="ru-RU"/>
              </w:rPr>
            </w:pPr>
            <w:r w:rsidRPr="00C627CC">
              <w:rPr>
                <w:rFonts w:eastAsia="Times New Roman"/>
                <w:color w:val="000000" w:themeColor="text1"/>
                <w:lang w:eastAsia="ru-RU"/>
              </w:rPr>
              <w:t>деятельность</w:t>
            </w:r>
          </w:p>
        </w:tc>
        <w:tc>
          <w:tcPr>
            <w:tcW w:w="4252" w:type="dxa"/>
            <w:tcBorders>
              <w:top w:val="single" w:sz="4" w:space="0" w:color="000000"/>
              <w:left w:val="single" w:sz="4" w:space="0" w:color="000000"/>
              <w:bottom w:val="single" w:sz="4" w:space="0" w:color="000000"/>
              <w:right w:val="single" w:sz="4" w:space="0" w:color="000000"/>
            </w:tcBorders>
          </w:tcPr>
          <w:p w:rsidR="00753767" w:rsidRPr="00C627CC" w:rsidRDefault="00753767" w:rsidP="00753767">
            <w:pPr>
              <w:widowControl w:val="0"/>
              <w:autoSpaceDE w:val="0"/>
              <w:autoSpaceDN w:val="0"/>
              <w:adjustRightInd w:val="0"/>
              <w:jc w:val="both"/>
              <w:rPr>
                <w:rFonts w:eastAsia="Times New Roman"/>
                <w:color w:val="000000" w:themeColor="text1"/>
                <w:lang w:eastAsia="ru-RU"/>
              </w:rPr>
            </w:pPr>
            <w:r w:rsidRPr="00C627CC">
              <w:rPr>
                <w:rFonts w:eastAsia="Times New Roman"/>
                <w:color w:val="000000" w:themeColor="text1"/>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753767" w:rsidRPr="00C627CC" w:rsidRDefault="00753767" w:rsidP="00753767">
            <w:pPr>
              <w:jc w:val="both"/>
              <w:rPr>
                <w:color w:val="000000" w:themeColor="text1"/>
              </w:rPr>
            </w:pPr>
            <w:r w:rsidRPr="00C627CC">
              <w:rPr>
                <w:color w:val="000000" w:themeColor="text1"/>
              </w:rPr>
              <w:t>- минимальная/максимальная площадь земельного участка –  5000/</w:t>
            </w:r>
            <w:r w:rsidR="008D786F">
              <w:rPr>
                <w:color w:val="000000" w:themeColor="text1"/>
              </w:rPr>
              <w:t>100 </w:t>
            </w:r>
            <w:r w:rsidRPr="00C627CC">
              <w:rPr>
                <w:color w:val="000000" w:themeColor="text1"/>
              </w:rPr>
              <w:t xml:space="preserve">000 кв. м; </w:t>
            </w:r>
          </w:p>
          <w:p w:rsidR="00753767" w:rsidRPr="00C627CC" w:rsidRDefault="00753767" w:rsidP="00753767">
            <w:pPr>
              <w:jc w:val="both"/>
              <w:rPr>
                <w:color w:val="000000" w:themeColor="text1"/>
              </w:rPr>
            </w:pPr>
            <w:r w:rsidRPr="00C627CC">
              <w:rPr>
                <w:color w:val="000000" w:themeColor="text1"/>
              </w:rPr>
              <w:t>- минимальные отступы от границ участка - 3 м, от фронтальной границы участка- 3 м;</w:t>
            </w:r>
          </w:p>
          <w:p w:rsidR="00753767" w:rsidRPr="00C627CC" w:rsidRDefault="00753767" w:rsidP="00753767">
            <w:pPr>
              <w:jc w:val="both"/>
              <w:rPr>
                <w:color w:val="000000" w:themeColor="text1"/>
              </w:rPr>
            </w:pPr>
            <w:r w:rsidRPr="00C627CC">
              <w:rPr>
                <w:color w:val="000000" w:themeColor="text1"/>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rsidR="00753767" w:rsidRPr="00C627CC" w:rsidRDefault="00753767" w:rsidP="00753767">
            <w:pPr>
              <w:jc w:val="both"/>
              <w:rPr>
                <w:color w:val="000000" w:themeColor="text1"/>
              </w:rPr>
            </w:pPr>
            <w:r w:rsidRPr="00C627CC">
              <w:rPr>
                <w:color w:val="000000" w:themeColor="text1"/>
              </w:rPr>
              <w:t>- максимальный процент застройки в границах земельного участка – 50%.</w:t>
            </w:r>
          </w:p>
          <w:p w:rsidR="00753767" w:rsidRPr="00C627CC" w:rsidRDefault="00753767" w:rsidP="00753767">
            <w:pPr>
              <w:jc w:val="both"/>
              <w:rPr>
                <w:color w:val="000000" w:themeColor="text1"/>
              </w:rPr>
            </w:pPr>
            <w:r w:rsidRPr="00C627CC">
              <w:rPr>
                <w:color w:val="000000" w:themeColor="text1"/>
              </w:rPr>
              <w:t>- минимальный процент озеленения - 10% от площади земельного участка.</w:t>
            </w:r>
          </w:p>
        </w:tc>
      </w:tr>
      <w:tr w:rsidR="00753767"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753767" w:rsidRPr="00C627CC" w:rsidRDefault="00753767" w:rsidP="00753767">
            <w:pPr>
              <w:tabs>
                <w:tab w:val="left" w:pos="2520"/>
              </w:tabs>
              <w:jc w:val="center"/>
              <w:rPr>
                <w:b/>
                <w:color w:val="000000" w:themeColor="text1"/>
              </w:rPr>
            </w:pPr>
            <w:r w:rsidRPr="00C627CC">
              <w:rPr>
                <w:b/>
                <w:color w:val="000000" w:themeColor="text1"/>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753767" w:rsidRPr="00C627CC" w:rsidRDefault="00753767" w:rsidP="00753767">
            <w:pPr>
              <w:tabs>
                <w:tab w:val="left" w:pos="6946"/>
              </w:tabs>
              <w:suppressAutoHyphens/>
              <w:textAlignment w:val="baseline"/>
              <w:rPr>
                <w:rFonts w:eastAsia="Times New Roman"/>
                <w:color w:val="000000" w:themeColor="text1"/>
                <w:lang w:eastAsia="ru-RU"/>
              </w:rPr>
            </w:pPr>
            <w:r w:rsidRPr="00C627CC">
              <w:rPr>
                <w:rFonts w:eastAsia="Times New Roman"/>
                <w:color w:val="000000" w:themeColor="text1"/>
                <w:lang w:eastAsia="ru-RU"/>
              </w:rPr>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rsidR="00753767" w:rsidRPr="00C627CC" w:rsidRDefault="00753767" w:rsidP="00753767">
            <w:pPr>
              <w:widowControl w:val="0"/>
              <w:autoSpaceDE w:val="0"/>
              <w:autoSpaceDN w:val="0"/>
              <w:adjustRightInd w:val="0"/>
              <w:jc w:val="both"/>
              <w:rPr>
                <w:rFonts w:eastAsia="Times New Roman"/>
                <w:color w:val="000000" w:themeColor="text1"/>
                <w:lang w:eastAsia="ru-RU"/>
              </w:rPr>
            </w:pPr>
            <w:r w:rsidRPr="00C627CC">
              <w:rPr>
                <w:rFonts w:eastAsia="Times New Roman"/>
                <w:color w:val="000000" w:themeColor="text1"/>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753767" w:rsidRPr="00C627CC" w:rsidRDefault="00753767" w:rsidP="00753767">
            <w:pPr>
              <w:jc w:val="both"/>
              <w:rPr>
                <w:color w:val="000000" w:themeColor="text1"/>
              </w:rPr>
            </w:pPr>
            <w:r w:rsidRPr="00C627CC">
              <w:rPr>
                <w:color w:val="000000" w:themeColor="text1"/>
              </w:rPr>
              <w:t xml:space="preserve">- минимальная/максимальная площадь земельного участка –  1000/100 000 кв. м; </w:t>
            </w:r>
          </w:p>
          <w:p w:rsidR="00753767" w:rsidRPr="00C627CC" w:rsidRDefault="00753767" w:rsidP="00753767">
            <w:pPr>
              <w:jc w:val="both"/>
              <w:rPr>
                <w:color w:val="000000" w:themeColor="text1"/>
              </w:rPr>
            </w:pPr>
            <w:r w:rsidRPr="00C627CC">
              <w:rPr>
                <w:color w:val="000000" w:themeColor="text1"/>
              </w:rPr>
              <w:t>- максимальный процент застройки в границах земельного участка – 0%.</w:t>
            </w:r>
          </w:p>
          <w:p w:rsidR="00753767" w:rsidRPr="00C627CC" w:rsidRDefault="00753767" w:rsidP="00753767">
            <w:pPr>
              <w:jc w:val="both"/>
              <w:rPr>
                <w:color w:val="000000" w:themeColor="text1"/>
              </w:rPr>
            </w:pPr>
          </w:p>
        </w:tc>
      </w:tr>
      <w:tr w:rsidR="00753767"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753767" w:rsidRPr="00C627CC" w:rsidRDefault="00753767" w:rsidP="00753767">
            <w:pPr>
              <w:tabs>
                <w:tab w:val="left" w:pos="2520"/>
              </w:tabs>
              <w:jc w:val="center"/>
              <w:rPr>
                <w:b/>
                <w:color w:val="000000" w:themeColor="text1"/>
              </w:rPr>
            </w:pPr>
            <w:r w:rsidRPr="00C627CC">
              <w:rPr>
                <w:b/>
                <w:color w:val="000000" w:themeColor="text1"/>
              </w:rPr>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753767" w:rsidRPr="00C627CC" w:rsidRDefault="00753767" w:rsidP="00753767">
            <w:pPr>
              <w:autoSpaceDE w:val="0"/>
              <w:autoSpaceDN w:val="0"/>
              <w:adjustRightInd w:val="0"/>
              <w:rPr>
                <w:color w:val="000000" w:themeColor="text1"/>
              </w:rPr>
            </w:pPr>
            <w:r w:rsidRPr="00C627CC">
              <w:rPr>
                <w:color w:val="000000" w:themeColor="text1"/>
              </w:rPr>
              <w:t>Трубопроводный</w:t>
            </w:r>
          </w:p>
          <w:p w:rsidR="00753767" w:rsidRPr="00C627CC" w:rsidRDefault="00753767" w:rsidP="00753767">
            <w:pPr>
              <w:autoSpaceDE w:val="0"/>
              <w:autoSpaceDN w:val="0"/>
              <w:adjustRightInd w:val="0"/>
              <w:rPr>
                <w:color w:val="000000" w:themeColor="text1"/>
              </w:rPr>
            </w:pPr>
            <w:r w:rsidRPr="00C627CC">
              <w:rPr>
                <w:color w:val="000000" w:themeColor="text1"/>
              </w:rPr>
              <w:t>транспорт</w:t>
            </w:r>
          </w:p>
        </w:tc>
        <w:tc>
          <w:tcPr>
            <w:tcW w:w="4252" w:type="dxa"/>
            <w:tcBorders>
              <w:top w:val="single" w:sz="4" w:space="0" w:color="000000"/>
              <w:left w:val="single" w:sz="4" w:space="0" w:color="000000"/>
              <w:bottom w:val="single" w:sz="4" w:space="0" w:color="000000"/>
              <w:right w:val="single" w:sz="4" w:space="0" w:color="000000"/>
            </w:tcBorders>
          </w:tcPr>
          <w:p w:rsidR="00753767" w:rsidRPr="00C627CC" w:rsidRDefault="00753767" w:rsidP="00753767">
            <w:pPr>
              <w:autoSpaceDE w:val="0"/>
              <w:autoSpaceDN w:val="0"/>
              <w:adjustRightInd w:val="0"/>
              <w:jc w:val="both"/>
              <w:rPr>
                <w:color w:val="000000" w:themeColor="text1"/>
              </w:rPr>
            </w:pPr>
            <w:r w:rsidRPr="00C627CC">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753767" w:rsidRPr="00C627CC" w:rsidRDefault="00753767" w:rsidP="00753767">
            <w:pPr>
              <w:jc w:val="both"/>
              <w:rPr>
                <w:color w:val="000000" w:themeColor="text1"/>
              </w:rPr>
            </w:pPr>
            <w:r w:rsidRPr="00C627CC">
              <w:rPr>
                <w:color w:val="000000" w:themeColor="text1"/>
              </w:rPr>
              <w:t>Не подлежит установлению</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textAlignment w:val="baseline"/>
            </w:pPr>
            <w:r w:rsidRPr="00C627CC">
              <w:t>Запас</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6946"/>
              </w:tabs>
              <w:suppressAutoHyphens/>
              <w:textAlignment w:val="baseline"/>
              <w:rPr>
                <w:b/>
              </w:rPr>
            </w:pPr>
            <w:r w:rsidRPr="00C627CC">
              <w:t>Отсутствие хозяйственной деятельности</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2520"/>
              </w:tabs>
              <w:rPr>
                <w:b/>
              </w:rPr>
            </w:pPr>
            <w:r w:rsidRPr="00C627CC">
              <w:t>Регламент не устанавливается.</w:t>
            </w:r>
          </w:p>
        </w:tc>
      </w:tr>
    </w:tbl>
    <w:p w:rsidR="00B37A24" w:rsidRPr="00C627CC" w:rsidRDefault="00B37A24" w:rsidP="00B37A24">
      <w:pPr>
        <w:rPr>
          <w:b/>
        </w:rPr>
      </w:pPr>
    </w:p>
    <w:p w:rsidR="00753767" w:rsidRPr="00C627CC" w:rsidRDefault="00753767" w:rsidP="00B37A24">
      <w:pPr>
        <w:rPr>
          <w:b/>
        </w:rPr>
      </w:pPr>
    </w:p>
    <w:p w:rsidR="00B37A24" w:rsidRPr="00C627CC" w:rsidRDefault="00B37A24" w:rsidP="00B37A24">
      <w:pPr>
        <w:rPr>
          <w:b/>
        </w:rPr>
      </w:pPr>
      <w:r w:rsidRPr="00C627CC">
        <w:rPr>
          <w:b/>
        </w:rPr>
        <w:t>5.2.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Код вида</w:t>
            </w:r>
          </w:p>
          <w:p w:rsidR="00B37A24" w:rsidRPr="00C627CC" w:rsidRDefault="00B37A24" w:rsidP="00B37A24">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A24" w:rsidRPr="00C627CC" w:rsidRDefault="00B37A24" w:rsidP="00B37A24">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B37A24" w:rsidRPr="00C627CC" w:rsidRDefault="00B37A24" w:rsidP="00B37A24">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A24" w:rsidRPr="00C627CC" w:rsidRDefault="00B37A24" w:rsidP="00B37A24">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1.5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textAlignment w:val="baseline"/>
            </w:pPr>
            <w:r w:rsidRPr="00C627CC">
              <w:rPr>
                <w:rFonts w:eastAsia="Times New Roman"/>
                <w:lang w:eastAsia="ru-RU"/>
              </w:rPr>
              <w:t>Садоводство</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6946"/>
              </w:tabs>
              <w:suppressAutoHyphens/>
              <w:jc w:val="both"/>
              <w:textAlignment w:val="baseline"/>
            </w:pPr>
            <w:r w:rsidRPr="00C627CC">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autoSpaceDE w:val="0"/>
              <w:autoSpaceDN w:val="0"/>
              <w:adjustRightInd w:val="0"/>
              <w:jc w:val="both"/>
              <w:rPr>
                <w:b/>
              </w:rPr>
            </w:pPr>
            <w:r w:rsidRPr="00C627CC">
              <w:t xml:space="preserve">- минимальная/максимальная площадь земельного участка – </w:t>
            </w:r>
            <w:r w:rsidRPr="00C627CC">
              <w:rPr>
                <w:b/>
              </w:rPr>
              <w:t>300 /100000 кв.м.</w:t>
            </w:r>
          </w:p>
          <w:p w:rsidR="00B37A24" w:rsidRPr="00C627CC" w:rsidRDefault="00B37A24" w:rsidP="00B37A24">
            <w:pPr>
              <w:jc w:val="both"/>
              <w:rPr>
                <w:b/>
                <w:bCs/>
              </w:rPr>
            </w:pPr>
            <w:r w:rsidRPr="00C627CC">
              <w:t xml:space="preserve">-минимальные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B37A24" w:rsidRPr="00C627CC" w:rsidRDefault="00B37A24" w:rsidP="00B37A24">
            <w:pPr>
              <w:jc w:val="both"/>
            </w:pPr>
            <w:r w:rsidRPr="00C627CC">
              <w:t xml:space="preserve">- максимальное количество надземных этажей </w:t>
            </w:r>
            <w:r w:rsidRPr="00C627CC">
              <w:rPr>
                <w:b/>
              </w:rPr>
              <w:t>1 этаж</w:t>
            </w:r>
            <w:r w:rsidRPr="00C627CC">
              <w:t>;</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tabs>
                <w:tab w:val="left" w:pos="2520"/>
              </w:tabs>
            </w:pPr>
            <w:r w:rsidRPr="00C627CC">
              <w:t xml:space="preserve">- максимальный процент застройки в границах земельного участка – </w:t>
            </w:r>
            <w:r w:rsidRPr="00C627CC">
              <w:rPr>
                <w:b/>
              </w:rPr>
              <w:t>30%</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t>4.3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textAlignment w:val="baseline"/>
            </w:pPr>
            <w:r w:rsidRPr="00C627CC">
              <w:rPr>
                <w:rFonts w:eastAsia="Times New Roman"/>
                <w:lang w:eastAsia="ru-RU"/>
              </w:rPr>
              <w:t>Рынки</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widowControl w:val="0"/>
              <w:autoSpaceDE w:val="0"/>
              <w:autoSpaceDN w:val="0"/>
              <w:adjustRightInd w:val="0"/>
              <w:jc w:val="both"/>
              <w:rPr>
                <w:rFonts w:eastAsia="Times New Roman"/>
                <w:lang w:eastAsia="ru-RU"/>
              </w:rPr>
            </w:pPr>
            <w:r w:rsidRPr="00C627CC">
              <w:rPr>
                <w:rFonts w:eastAsia="Times New Roman"/>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37A24" w:rsidRPr="00C627CC" w:rsidRDefault="00B37A24" w:rsidP="00B37A24">
            <w:pPr>
              <w:tabs>
                <w:tab w:val="left" w:pos="6946"/>
              </w:tabs>
              <w:suppressAutoHyphens/>
              <w:jc w:val="both"/>
              <w:textAlignment w:val="baseline"/>
            </w:pPr>
            <w:r w:rsidRPr="00C627CC">
              <w:rPr>
                <w:rFonts w:eastAsia="Times New Roman"/>
                <w:lang w:eastAsia="ru-RU"/>
              </w:rPr>
              <w:t>размещение гаражей и (или) стоянок для автомобилей сотрудников и посетителей рынка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 xml:space="preserve">- минимальная/максимальная площадь земельного участка –  </w:t>
            </w:r>
            <w:r w:rsidRPr="00C627CC">
              <w:rPr>
                <w:b/>
              </w:rPr>
              <w:t xml:space="preserve">1500/50 000 </w:t>
            </w:r>
            <w:r w:rsidRPr="00C627CC">
              <w:t xml:space="preserve">кв. м; </w:t>
            </w:r>
          </w:p>
          <w:p w:rsidR="00B37A24" w:rsidRPr="00C627CC" w:rsidRDefault="00B37A24" w:rsidP="00B37A24">
            <w:pPr>
              <w:autoSpaceDE w:val="0"/>
              <w:autoSpaceDN w:val="0"/>
              <w:adjustRightInd w:val="0"/>
              <w:jc w:val="both"/>
            </w:pPr>
            <w:r w:rsidRPr="00C627CC">
              <w:t xml:space="preserve">- минимальные отступы от границ участка - </w:t>
            </w:r>
            <w:r w:rsidRPr="00C627CC">
              <w:rPr>
                <w:b/>
              </w:rPr>
              <w:t>10 м,</w:t>
            </w:r>
            <w:r w:rsidRPr="00C627CC">
              <w:t xml:space="preserve"> от фронтальной границы участка</w:t>
            </w:r>
            <w:r w:rsidRPr="00C627CC">
              <w:rPr>
                <w:b/>
              </w:rPr>
              <w:t>- 10 м</w:t>
            </w:r>
            <w:r w:rsidRPr="00C627CC">
              <w:t>;</w:t>
            </w:r>
          </w:p>
          <w:p w:rsidR="00B37A24" w:rsidRPr="00C627CC" w:rsidRDefault="00B37A24" w:rsidP="00B37A24">
            <w:pPr>
              <w:widowControl w:val="0"/>
            </w:pPr>
            <w:r w:rsidRPr="00C627CC">
              <w:t xml:space="preserve">- максимальное количество этажей зданий – </w:t>
            </w:r>
            <w:r w:rsidRPr="00C627CC">
              <w:rPr>
                <w:b/>
              </w:rPr>
              <w:t>3 этажа;</w:t>
            </w:r>
            <w:r w:rsidRPr="00C627CC">
              <w:t xml:space="preserve"> </w:t>
            </w:r>
          </w:p>
          <w:p w:rsidR="00B37A24" w:rsidRPr="00C627CC" w:rsidRDefault="00B37A24" w:rsidP="00B37A24">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B37A24" w:rsidRPr="00C627CC" w:rsidRDefault="00B37A24" w:rsidP="00B37A24">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65%</w:t>
            </w:r>
            <w:r w:rsidRPr="00C627CC">
              <w:t>.</w:t>
            </w:r>
          </w:p>
          <w:p w:rsidR="00B37A24" w:rsidRPr="00C627CC" w:rsidRDefault="00B37A24" w:rsidP="00B37A24">
            <w:pPr>
              <w:tabs>
                <w:tab w:val="left" w:pos="2520"/>
              </w:tabs>
            </w:pPr>
            <w:r w:rsidRPr="00C627CC">
              <w:t xml:space="preserve">- минимальный процент озеленения - </w:t>
            </w:r>
            <w:r w:rsidRPr="00C627CC">
              <w:rPr>
                <w:b/>
              </w:rPr>
              <w:t>10%</w:t>
            </w:r>
            <w:r w:rsidRPr="00C627CC">
              <w:t xml:space="preserve"> от площади земельного участка.</w:t>
            </w: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color w:val="000000" w:themeColor="text1"/>
              </w:rPr>
            </w:pPr>
            <w:r w:rsidRPr="00C627CC">
              <w:rPr>
                <w:b/>
                <w:color w:val="000000" w:themeColor="text1"/>
              </w:rPr>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tabs>
                <w:tab w:val="left" w:pos="6946"/>
              </w:tabs>
              <w:suppressAutoHyphens/>
              <w:textAlignment w:val="baseline"/>
              <w:rPr>
                <w:rFonts w:eastAsia="Times New Roman"/>
                <w:color w:val="000000" w:themeColor="text1"/>
                <w:lang w:eastAsia="ru-RU"/>
              </w:rPr>
            </w:pPr>
            <w:r w:rsidRPr="00C627CC">
              <w:rPr>
                <w:color w:val="000000" w:themeColor="text1"/>
              </w:rPr>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rPr>
                <w:color w:val="000000" w:themeColor="text1"/>
              </w:rPr>
            </w:pPr>
            <w:r w:rsidRPr="00C627CC">
              <w:rPr>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rPr>
                  <w:color w:val="000000" w:themeColor="text1"/>
                </w:rPr>
                <w:t>кодами 2.7.1</w:t>
              </w:r>
            </w:hyperlink>
            <w:r w:rsidRPr="00C627CC">
              <w:rPr>
                <w:color w:val="000000" w:themeColor="text1"/>
              </w:rPr>
              <w:t xml:space="preserve">, </w:t>
            </w:r>
            <w:hyperlink w:anchor="sub_1049" w:history="1">
              <w:r w:rsidRPr="00C627CC">
                <w:rPr>
                  <w:color w:val="000000" w:themeColor="text1"/>
                </w:rPr>
                <w:t>4.9</w:t>
              </w:r>
            </w:hyperlink>
            <w:r w:rsidRPr="00C627CC">
              <w:rPr>
                <w:color w:val="000000" w:themeColor="text1"/>
              </w:rPr>
              <w:t xml:space="preserve">, </w:t>
            </w:r>
            <w:hyperlink w:anchor="sub_1723" w:history="1">
              <w:r w:rsidRPr="00C627CC">
                <w:rPr>
                  <w:color w:val="000000" w:themeColor="text1"/>
                </w:rPr>
                <w:t>7.2.3</w:t>
              </w:r>
            </w:hyperlink>
            <w:r w:rsidRPr="00C627CC">
              <w:rPr>
                <w:color w:val="000000" w:themeColor="text1"/>
              </w:rPr>
              <w:t xml:space="preserve">, а также </w:t>
            </w:r>
            <w:r w:rsidRPr="00C627CC">
              <w:rPr>
                <w:color w:val="000000" w:themeColor="text1"/>
              </w:rPr>
              <w:lastRenderedPageBreak/>
              <w:t>некапитальных сооружений, предназначенных для охраны транспортных средств;</w:t>
            </w:r>
          </w:p>
          <w:p w:rsidR="00B37A24" w:rsidRPr="00C627CC" w:rsidRDefault="00B37A24" w:rsidP="00B37A24">
            <w:pPr>
              <w:autoSpaceDE w:val="0"/>
              <w:autoSpaceDN w:val="0"/>
              <w:adjustRightInd w:val="0"/>
              <w:jc w:val="both"/>
              <w:rPr>
                <w:color w:val="000000" w:themeColor="text1"/>
              </w:rPr>
            </w:pPr>
            <w:r w:rsidRPr="00C627CC">
              <w:rPr>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rPr>
                <w:color w:val="000000" w:themeColor="text1"/>
              </w:rPr>
            </w:pPr>
            <w:r w:rsidRPr="00C627CC">
              <w:rPr>
                <w:color w:val="000000" w:themeColor="text1"/>
              </w:rPr>
              <w:lastRenderedPageBreak/>
              <w:t>-минимальная/максимальная площадь земельных участков –</w:t>
            </w:r>
            <w:r w:rsidRPr="00C627CC">
              <w:rPr>
                <w:b/>
                <w:color w:val="000000" w:themeColor="text1"/>
              </w:rPr>
              <w:t>50/500000</w:t>
            </w:r>
            <w:r w:rsidRPr="00C627CC">
              <w:rPr>
                <w:color w:val="000000" w:themeColor="text1"/>
              </w:rPr>
              <w:t xml:space="preserve"> кв.м.</w:t>
            </w:r>
          </w:p>
          <w:p w:rsidR="00B37A24" w:rsidRPr="00C627CC" w:rsidRDefault="00B37A24" w:rsidP="00B37A24">
            <w:pPr>
              <w:autoSpaceDE w:val="0"/>
              <w:autoSpaceDN w:val="0"/>
              <w:adjustRightInd w:val="0"/>
              <w:jc w:val="both"/>
              <w:rPr>
                <w:color w:val="000000" w:themeColor="text1"/>
              </w:rPr>
            </w:pPr>
            <w:r w:rsidRPr="00C627CC">
              <w:rPr>
                <w:color w:val="000000" w:themeColor="text1"/>
              </w:rPr>
              <w:t xml:space="preserve">- минимальные отступы от границ участка - </w:t>
            </w:r>
            <w:r w:rsidRPr="00C627CC">
              <w:rPr>
                <w:b/>
                <w:color w:val="000000" w:themeColor="text1"/>
              </w:rPr>
              <w:t>5 м</w:t>
            </w:r>
            <w:r w:rsidRPr="00C627CC">
              <w:rPr>
                <w:color w:val="000000" w:themeColor="text1"/>
              </w:rPr>
              <w:t xml:space="preserve">, от фронтальной линии застройки - </w:t>
            </w:r>
            <w:r w:rsidRPr="00C627CC">
              <w:rPr>
                <w:b/>
                <w:color w:val="000000" w:themeColor="text1"/>
              </w:rPr>
              <w:t>5 м,</w:t>
            </w:r>
            <w:r w:rsidRPr="00C627CC">
              <w:rPr>
                <w:color w:val="000000" w:themeColor="text1"/>
              </w:rPr>
              <w:t xml:space="preserve"> за исключением линейных объектов.</w:t>
            </w:r>
          </w:p>
          <w:p w:rsidR="00B37A24" w:rsidRPr="00C627CC" w:rsidRDefault="00B37A24" w:rsidP="00B37A24">
            <w:pPr>
              <w:autoSpaceDE w:val="0"/>
              <w:autoSpaceDN w:val="0"/>
              <w:adjustRightInd w:val="0"/>
              <w:jc w:val="both"/>
              <w:rPr>
                <w:color w:val="000000" w:themeColor="text1"/>
              </w:rPr>
            </w:pPr>
            <w:r w:rsidRPr="00C627CC">
              <w:rPr>
                <w:color w:val="000000" w:themeColor="text1"/>
              </w:rPr>
              <w:t xml:space="preserve">- максимальный процент застройки в границах земельного участка – </w:t>
            </w:r>
            <w:r w:rsidRPr="00C627CC">
              <w:rPr>
                <w:b/>
                <w:color w:val="000000" w:themeColor="text1"/>
              </w:rPr>
              <w:t>70%</w:t>
            </w:r>
            <w:r w:rsidRPr="00C627CC">
              <w:rPr>
                <w:color w:val="000000" w:themeColor="text1"/>
              </w:rPr>
              <w:t>, за исключением линейных объектов.</w:t>
            </w:r>
          </w:p>
          <w:p w:rsidR="00B37A24" w:rsidRPr="00C627CC" w:rsidRDefault="00B37A24" w:rsidP="00B37A24">
            <w:pPr>
              <w:jc w:val="both"/>
              <w:rPr>
                <w:b/>
                <w:color w:val="000000" w:themeColor="text1"/>
              </w:rPr>
            </w:pPr>
            <w:r w:rsidRPr="00C627CC">
              <w:rPr>
                <w:color w:val="000000" w:themeColor="text1"/>
              </w:rPr>
              <w:t xml:space="preserve">- максимальное количество этажей – не более </w:t>
            </w:r>
            <w:r w:rsidRPr="00C627CC">
              <w:rPr>
                <w:b/>
                <w:color w:val="000000" w:themeColor="text1"/>
              </w:rPr>
              <w:t>2 этажей.</w:t>
            </w:r>
          </w:p>
          <w:p w:rsidR="00B37A24" w:rsidRPr="00C627CC" w:rsidRDefault="00B37A24" w:rsidP="00B37A24">
            <w:pPr>
              <w:jc w:val="both"/>
              <w:rPr>
                <w:b/>
                <w:color w:val="000000" w:themeColor="text1"/>
              </w:rPr>
            </w:pPr>
            <w:r w:rsidRPr="00C627CC">
              <w:rPr>
                <w:b/>
                <w:color w:val="000000" w:themeColor="text1"/>
              </w:rPr>
              <w:lastRenderedPageBreak/>
              <w:t xml:space="preserve">- </w:t>
            </w:r>
            <w:r w:rsidRPr="00C627CC">
              <w:rPr>
                <w:color w:val="000000" w:themeColor="text1"/>
              </w:rPr>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color w:val="000000" w:themeColor="text1"/>
              </w:rPr>
              <w:t>15 м.</w:t>
            </w:r>
          </w:p>
          <w:p w:rsidR="00B37A24" w:rsidRPr="00C627CC" w:rsidRDefault="00B37A24" w:rsidP="00B37A24">
            <w:pPr>
              <w:jc w:val="both"/>
              <w:rPr>
                <w:b/>
                <w:color w:val="000000" w:themeColor="text1"/>
              </w:rPr>
            </w:pPr>
            <w:r w:rsidRPr="00C627CC">
              <w:rPr>
                <w:b/>
                <w:color w:val="000000" w:themeColor="text1"/>
              </w:rPr>
              <w:t>Не распространяются на линейные объекты</w:t>
            </w:r>
          </w:p>
          <w:p w:rsidR="00B37A24" w:rsidRPr="00C627CC" w:rsidRDefault="00B37A24" w:rsidP="00B37A24">
            <w:pPr>
              <w:jc w:val="both"/>
              <w:rPr>
                <w:color w:val="000000" w:themeColor="text1"/>
              </w:rPr>
            </w:pPr>
          </w:p>
        </w:tc>
      </w:tr>
      <w:tr w:rsidR="00B37A24" w:rsidRPr="00C627CC" w:rsidTr="00B37A24">
        <w:trPr>
          <w:trHeight w:val="589"/>
        </w:trPr>
        <w:tc>
          <w:tcPr>
            <w:tcW w:w="1526"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tabs>
                <w:tab w:val="left" w:pos="2520"/>
              </w:tabs>
              <w:jc w:val="center"/>
              <w:rPr>
                <w:b/>
              </w:rPr>
            </w:pPr>
            <w:r w:rsidRPr="00C627CC">
              <w:rPr>
                <w:b/>
              </w:rPr>
              <w:lastRenderedPageBreak/>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autoSpaceDE w:val="0"/>
              <w:autoSpaceDN w:val="0"/>
              <w:adjustRightInd w:val="0"/>
            </w:pPr>
            <w:r w:rsidRPr="00C627CC">
              <w:t>Стоянки</w:t>
            </w:r>
          </w:p>
          <w:p w:rsidR="00B37A24" w:rsidRPr="00C627CC" w:rsidRDefault="00B37A24" w:rsidP="00B37A24">
            <w:pPr>
              <w:tabs>
                <w:tab w:val="left" w:pos="6946"/>
              </w:tabs>
              <w:suppressAutoHyphens/>
              <w:textAlignment w:val="baseline"/>
              <w:rPr>
                <w:rFonts w:eastAsia="Times New Roman"/>
                <w:lang w:eastAsia="ru-RU"/>
              </w:rPr>
            </w:pPr>
            <w:r w:rsidRPr="00C627CC">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B37A24" w:rsidRPr="00C627CC" w:rsidRDefault="00B37A24" w:rsidP="00B37A24">
            <w:pPr>
              <w:autoSpaceDE w:val="0"/>
              <w:autoSpaceDN w:val="0"/>
              <w:adjustRightInd w:val="0"/>
              <w:jc w:val="both"/>
            </w:pPr>
            <w:r w:rsidRPr="00C627CC">
              <w:t>Размещение стоянок транспортных средств, осуществляющих перевозки людей по установленному маршруту</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B37A24" w:rsidRPr="00C627CC" w:rsidRDefault="00B37A24" w:rsidP="00B37A24">
            <w:pPr>
              <w:jc w:val="both"/>
            </w:pPr>
            <w:r w:rsidRPr="00C627CC">
              <w:t>-минимальная/максимальная площадь земельных участков –</w:t>
            </w:r>
            <w:r w:rsidRPr="00C627CC">
              <w:rPr>
                <w:b/>
              </w:rPr>
              <w:t>50/500000</w:t>
            </w:r>
            <w:r w:rsidRPr="00C627CC">
              <w:t xml:space="preserve"> кв.м.</w:t>
            </w:r>
          </w:p>
          <w:p w:rsidR="00B37A24" w:rsidRPr="00C627CC" w:rsidRDefault="00B37A24" w:rsidP="00B37A24">
            <w:pPr>
              <w:autoSpaceDE w:val="0"/>
              <w:autoSpaceDN w:val="0"/>
              <w:adjustRightInd w:val="0"/>
              <w:jc w:val="both"/>
            </w:pPr>
            <w:r w:rsidRPr="00C627CC">
              <w:t xml:space="preserve">- минимальные отступы от границ участка - </w:t>
            </w:r>
            <w:r w:rsidRPr="00C627CC">
              <w:rPr>
                <w:b/>
              </w:rPr>
              <w:t>5 м</w:t>
            </w:r>
            <w:r w:rsidRPr="00C627CC">
              <w:t xml:space="preserve">, от фронтальной линии застройки - </w:t>
            </w:r>
            <w:r w:rsidRPr="00C627CC">
              <w:rPr>
                <w:b/>
              </w:rPr>
              <w:t>5 м,</w:t>
            </w:r>
            <w:r w:rsidRPr="00C627CC">
              <w:t xml:space="preserve"> за исключением линейных объектов.</w:t>
            </w:r>
          </w:p>
          <w:p w:rsidR="00B37A24" w:rsidRPr="00C627CC" w:rsidRDefault="00B37A24" w:rsidP="00B37A24">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70%</w:t>
            </w:r>
            <w:r w:rsidRPr="00C627CC">
              <w:t>, за исключением линейных объектов.</w:t>
            </w:r>
          </w:p>
          <w:p w:rsidR="00B37A24" w:rsidRPr="00C627CC" w:rsidRDefault="00B37A24" w:rsidP="00B37A24">
            <w:pPr>
              <w:jc w:val="both"/>
              <w:rPr>
                <w:b/>
              </w:rPr>
            </w:pPr>
            <w:r w:rsidRPr="00C627CC">
              <w:t xml:space="preserve">- максимальное количество этажей – не более </w:t>
            </w:r>
            <w:r w:rsidRPr="00C627CC">
              <w:rPr>
                <w:b/>
              </w:rPr>
              <w:t>2 этажей.</w:t>
            </w:r>
          </w:p>
          <w:p w:rsidR="00B37A24" w:rsidRPr="00C627CC" w:rsidRDefault="00B37A24" w:rsidP="00B37A24">
            <w:pPr>
              <w:jc w:val="both"/>
              <w:rPr>
                <w:b/>
              </w:rPr>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p>
        </w:tc>
      </w:tr>
    </w:tbl>
    <w:p w:rsidR="00B37A24" w:rsidRPr="00C627CC" w:rsidRDefault="00B37A24" w:rsidP="00B37A24">
      <w:pPr>
        <w:rPr>
          <w:b/>
        </w:rPr>
      </w:pPr>
    </w:p>
    <w:p w:rsidR="00B37A24" w:rsidRPr="00C627CC" w:rsidRDefault="00B37A24" w:rsidP="00B37A24">
      <w:pPr>
        <w:rPr>
          <w:b/>
        </w:rPr>
      </w:pPr>
      <w:r w:rsidRPr="00C627CC">
        <w:rPr>
          <w:b/>
        </w:rPr>
        <w:t>5.3. Вспомогательные виды и параметры разрешенного использования земельных участков и объектов капитального строительства.</w:t>
      </w:r>
    </w:p>
    <w:p w:rsidR="00B37A24" w:rsidRPr="00C627CC" w:rsidRDefault="00B37A24" w:rsidP="00B37A24">
      <w:pPr>
        <w:keepLines/>
        <w:widowControl w:val="0"/>
        <w:spacing w:before="120" w:after="12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0915"/>
      </w:tblGrid>
      <w:tr w:rsidR="00B37A24" w:rsidRPr="00C627CC" w:rsidTr="00B37A24">
        <w:trPr>
          <w:trHeight w:val="552"/>
        </w:trPr>
        <w:tc>
          <w:tcPr>
            <w:tcW w:w="3652" w:type="dxa"/>
            <w:vAlign w:val="center"/>
          </w:tcPr>
          <w:p w:rsidR="00B37A24" w:rsidRPr="00C627CC" w:rsidRDefault="00B37A24" w:rsidP="00B37A24">
            <w:pPr>
              <w:jc w:val="center"/>
              <w:rPr>
                <w:b/>
              </w:rPr>
            </w:pPr>
            <w:r w:rsidRPr="00C627CC">
              <w:rPr>
                <w:b/>
              </w:rPr>
              <w:t>Виды разрешенного использования</w:t>
            </w:r>
          </w:p>
        </w:tc>
        <w:tc>
          <w:tcPr>
            <w:tcW w:w="10915" w:type="dxa"/>
            <w:vAlign w:val="center"/>
          </w:tcPr>
          <w:p w:rsidR="00B37A24" w:rsidRPr="00C627CC" w:rsidRDefault="00B37A24" w:rsidP="00B37A24">
            <w:pPr>
              <w:jc w:val="center"/>
              <w:rPr>
                <w:b/>
              </w:rPr>
            </w:pPr>
            <w:r w:rsidRPr="00C627CC">
              <w:rPr>
                <w:b/>
              </w:rPr>
              <w:t>Предельные параметры разрешенного строительства</w:t>
            </w:r>
          </w:p>
        </w:tc>
      </w:tr>
      <w:tr w:rsidR="00B37A24" w:rsidRPr="00C627CC" w:rsidTr="00B37A24">
        <w:trPr>
          <w:trHeight w:val="552"/>
        </w:trPr>
        <w:tc>
          <w:tcPr>
            <w:tcW w:w="3652" w:type="dxa"/>
          </w:tcPr>
          <w:p w:rsidR="00B37A24" w:rsidRPr="00C627CC" w:rsidRDefault="00B37A24" w:rsidP="00B37A24">
            <w:pPr>
              <w:widowControl w:val="0"/>
              <w:suppressAutoHyphens/>
              <w:jc w:val="both"/>
              <w:rPr>
                <w:lang w:eastAsia="ar-SA"/>
              </w:rPr>
            </w:pPr>
            <w:r w:rsidRPr="00C627CC">
              <w:t>Историко-культурная деятельность</w:t>
            </w:r>
          </w:p>
        </w:tc>
        <w:tc>
          <w:tcPr>
            <w:tcW w:w="10915" w:type="dxa"/>
          </w:tcPr>
          <w:p w:rsidR="00B37A24" w:rsidRPr="00C627CC" w:rsidRDefault="00B37A24" w:rsidP="00B37A24">
            <w:pPr>
              <w:jc w:val="both"/>
            </w:pPr>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B37A24" w:rsidRPr="00C627CC" w:rsidTr="00B37A24">
        <w:trPr>
          <w:trHeight w:val="552"/>
        </w:trPr>
        <w:tc>
          <w:tcPr>
            <w:tcW w:w="3652" w:type="dxa"/>
            <w:vAlign w:val="center"/>
          </w:tcPr>
          <w:p w:rsidR="00B37A24" w:rsidRPr="00C627CC" w:rsidRDefault="00B37A24" w:rsidP="00B37A24">
            <w:pPr>
              <w:widowControl w:val="0"/>
              <w:suppressAutoHyphens/>
              <w:jc w:val="both"/>
              <w:rPr>
                <w:lang w:eastAsia="ar-SA"/>
              </w:rPr>
            </w:pPr>
            <w:r w:rsidRPr="00C627CC">
              <w:rPr>
                <w:lang w:eastAsia="ar-SA"/>
              </w:rPr>
              <w:t xml:space="preserve">Не капитальные здания, строения и сооружения для осуществления розничной и оптовой торговли сельхозпродукцией   </w:t>
            </w:r>
          </w:p>
          <w:p w:rsidR="00B37A24" w:rsidRPr="00C627CC" w:rsidRDefault="00B37A24" w:rsidP="00B37A24">
            <w:pPr>
              <w:jc w:val="both"/>
            </w:pPr>
          </w:p>
        </w:tc>
        <w:tc>
          <w:tcPr>
            <w:tcW w:w="10915" w:type="dxa"/>
            <w:vAlign w:val="center"/>
          </w:tcPr>
          <w:p w:rsidR="00B37A24" w:rsidRPr="00C627CC" w:rsidRDefault="00B37A24" w:rsidP="00B37A24">
            <w:pPr>
              <w:jc w:val="both"/>
            </w:pPr>
            <w:r w:rsidRPr="00C627CC">
              <w:lastRenderedPageBreak/>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B37A24" w:rsidRPr="00C627CC" w:rsidRDefault="00B37A24" w:rsidP="00B37A24">
            <w:r w:rsidRPr="00C627CC">
              <w:t>-минимальные отступы от границ земельного участка 1 м, от красной линии улиц и проездов -5 м;</w:t>
            </w:r>
          </w:p>
          <w:p w:rsidR="00B37A24" w:rsidRPr="00C627CC" w:rsidRDefault="00B37A24" w:rsidP="00B37A24">
            <w:r w:rsidRPr="00C627CC">
              <w:t>-максимальная высота объектов – 6 м;</w:t>
            </w:r>
          </w:p>
          <w:p w:rsidR="00B37A24" w:rsidRPr="00C627CC" w:rsidRDefault="00B37A24" w:rsidP="00B37A24">
            <w:r w:rsidRPr="00C627CC">
              <w:lastRenderedPageBreak/>
              <w:t xml:space="preserve">-максимальная этажность -1 этаж. </w:t>
            </w:r>
          </w:p>
          <w:p w:rsidR="00B37A24" w:rsidRPr="00C627CC" w:rsidRDefault="00B37A24" w:rsidP="00B37A24">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B37A24" w:rsidRPr="00C627CC" w:rsidTr="00B37A24">
        <w:trPr>
          <w:trHeight w:val="552"/>
        </w:trPr>
        <w:tc>
          <w:tcPr>
            <w:tcW w:w="3652" w:type="dxa"/>
            <w:vAlign w:val="center"/>
          </w:tcPr>
          <w:p w:rsidR="00B37A24" w:rsidRPr="00C627CC" w:rsidRDefault="00B37A24" w:rsidP="00B37A24">
            <w:pPr>
              <w:jc w:val="both"/>
              <w:rPr>
                <w:lang w:eastAsia="ar-SA"/>
              </w:rPr>
            </w:pPr>
            <w:r w:rsidRPr="00C627CC">
              <w:rPr>
                <w:lang w:eastAsia="ar-SA"/>
              </w:rPr>
              <w:lastRenderedPageBreak/>
              <w:t>Площадки для хранения техники и временного хранения сельскохозяйственной продукции</w:t>
            </w:r>
          </w:p>
          <w:p w:rsidR="00B37A24" w:rsidRPr="00C627CC" w:rsidRDefault="00B37A24" w:rsidP="00B37A24">
            <w:pPr>
              <w:widowControl w:val="0"/>
              <w:suppressAutoHyphens/>
              <w:jc w:val="both"/>
              <w:rPr>
                <w:lang w:eastAsia="ar-SA"/>
              </w:rPr>
            </w:pPr>
          </w:p>
        </w:tc>
        <w:tc>
          <w:tcPr>
            <w:tcW w:w="10915" w:type="dxa"/>
            <w:vAlign w:val="center"/>
          </w:tcPr>
          <w:p w:rsidR="00B37A24" w:rsidRPr="00C627CC" w:rsidRDefault="00B37A24" w:rsidP="00B37A24">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B37A24" w:rsidRPr="00C627CC" w:rsidRDefault="00B37A24" w:rsidP="00B37A24">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B37A24" w:rsidRPr="00C627CC" w:rsidTr="00B37A24">
        <w:trPr>
          <w:trHeight w:val="786"/>
        </w:trPr>
        <w:tc>
          <w:tcPr>
            <w:tcW w:w="3652" w:type="dxa"/>
          </w:tcPr>
          <w:p w:rsidR="00B37A24" w:rsidRPr="00C627CC" w:rsidRDefault="00B37A24" w:rsidP="00B37A24">
            <w:pPr>
              <w:autoSpaceDE w:val="0"/>
              <w:autoSpaceDN w:val="0"/>
              <w:adjustRightInd w:val="0"/>
              <w:spacing w:before="120"/>
              <w:jc w:val="both"/>
            </w:pPr>
            <w:r w:rsidRPr="00C627CC">
              <w:t>Автостоянки для парковки автомобилей посетителей.</w:t>
            </w:r>
          </w:p>
        </w:tc>
        <w:tc>
          <w:tcPr>
            <w:tcW w:w="10915" w:type="dxa"/>
          </w:tcPr>
          <w:p w:rsidR="00B37A24" w:rsidRPr="00C627CC" w:rsidRDefault="00B37A24" w:rsidP="00B37A24">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B37A24" w:rsidRPr="00C627CC" w:rsidRDefault="00B37A24" w:rsidP="00B37A24">
            <w:pPr>
              <w:autoSpaceDE w:val="0"/>
              <w:autoSpaceDN w:val="0"/>
              <w:adjustRightInd w:val="0"/>
              <w:ind w:firstLine="540"/>
              <w:jc w:val="both"/>
            </w:pPr>
            <w:r w:rsidRPr="00C627CC">
              <w:t>Размеры земельных участков автостоянок на одно место должны быть:</w:t>
            </w:r>
          </w:p>
          <w:p w:rsidR="00B37A24" w:rsidRPr="00C627CC" w:rsidRDefault="00B37A24" w:rsidP="00B37A24">
            <w:pPr>
              <w:autoSpaceDE w:val="0"/>
              <w:autoSpaceDN w:val="0"/>
              <w:adjustRightInd w:val="0"/>
              <w:ind w:firstLine="540"/>
              <w:jc w:val="both"/>
            </w:pPr>
            <w:r w:rsidRPr="00C627CC">
              <w:t>для легковых автомобилей - 25 кв. м;</w:t>
            </w:r>
          </w:p>
          <w:p w:rsidR="00B37A24" w:rsidRPr="00C627CC" w:rsidRDefault="00B37A24" w:rsidP="00B37A24">
            <w:pPr>
              <w:autoSpaceDE w:val="0"/>
              <w:autoSpaceDN w:val="0"/>
              <w:adjustRightInd w:val="0"/>
              <w:ind w:firstLine="540"/>
              <w:jc w:val="both"/>
            </w:pPr>
            <w:r w:rsidRPr="00C627CC">
              <w:t>для автобусов - 40 кв. м;</w:t>
            </w:r>
          </w:p>
          <w:p w:rsidR="00B37A24" w:rsidRPr="00C627CC" w:rsidRDefault="00B37A24" w:rsidP="00B37A24">
            <w:pPr>
              <w:autoSpaceDE w:val="0"/>
              <w:autoSpaceDN w:val="0"/>
              <w:adjustRightInd w:val="0"/>
              <w:ind w:firstLine="540"/>
              <w:jc w:val="both"/>
            </w:pPr>
            <w:r w:rsidRPr="00C627CC">
              <w:t>для велосипедов - 0,9 кв. м.</w:t>
            </w:r>
          </w:p>
          <w:p w:rsidR="00B37A24" w:rsidRPr="00C627CC" w:rsidRDefault="00B37A24" w:rsidP="00B37A24">
            <w:pPr>
              <w:autoSpaceDE w:val="0"/>
              <w:autoSpaceDN w:val="0"/>
              <w:adjustRightInd w:val="0"/>
              <w:ind w:firstLine="540"/>
              <w:jc w:val="both"/>
            </w:pPr>
            <w:r w:rsidRPr="00C627CC">
              <w:t>На открытых автостоянках около объектов аграрного комплекса, общественно-деловой застройки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B37A24" w:rsidRPr="00C627CC" w:rsidRDefault="00B37A24" w:rsidP="00B37A24">
            <w:pPr>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B37A24" w:rsidRPr="00C627CC" w:rsidRDefault="00B37A24" w:rsidP="00B37A24">
            <w:pPr>
              <w:pStyle w:val="aff9"/>
              <w:jc w:val="both"/>
              <w:rPr>
                <w:rFonts w:eastAsia="SimSun"/>
                <w:szCs w:val="24"/>
                <w:lang w:eastAsia="zh-CN"/>
              </w:rPr>
            </w:pPr>
            <w:r w:rsidRPr="00C627CC">
              <w:rPr>
                <w:rFonts w:eastAsia="SimSun"/>
                <w:szCs w:val="24"/>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B37A24" w:rsidRPr="00C627CC" w:rsidTr="00B37A24">
        <w:trPr>
          <w:trHeight w:val="1078"/>
        </w:trPr>
        <w:tc>
          <w:tcPr>
            <w:tcW w:w="3652" w:type="dxa"/>
          </w:tcPr>
          <w:p w:rsidR="00B37A24" w:rsidRPr="00C627CC" w:rsidRDefault="00B37A24" w:rsidP="00B37A24">
            <w:pPr>
              <w:jc w:val="both"/>
            </w:pPr>
            <w:r w:rsidRPr="00C627CC">
              <w:t>Площадки для мусоросборников.</w:t>
            </w:r>
          </w:p>
        </w:tc>
        <w:tc>
          <w:tcPr>
            <w:tcW w:w="10915" w:type="dxa"/>
          </w:tcPr>
          <w:p w:rsidR="00B37A24" w:rsidRPr="00C627CC" w:rsidRDefault="00B37A24" w:rsidP="00B37A24">
            <w:pPr>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B37A24" w:rsidRPr="00C627CC" w:rsidRDefault="00B37A24" w:rsidP="00B37A24">
            <w:pPr>
              <w:jc w:val="both"/>
            </w:pPr>
            <w:r w:rsidRPr="00C627CC">
              <w:t>Максимальная площадь земельных участков  – в 3 раза превышающая площадь мусоросборников;</w:t>
            </w:r>
          </w:p>
          <w:p w:rsidR="00B37A24" w:rsidRPr="00C627CC" w:rsidRDefault="00B37A24" w:rsidP="00B37A24">
            <w:pPr>
              <w:jc w:val="both"/>
            </w:pPr>
            <w:r w:rsidRPr="00C627CC">
              <w:t>расстояние от площадок для мусоросборников до производственных и вспомогательных помещений не менее - 30 м.</w:t>
            </w:r>
          </w:p>
          <w:p w:rsidR="00B37A24" w:rsidRPr="00C627CC" w:rsidRDefault="00B37A24" w:rsidP="00B37A24">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B37A24" w:rsidRPr="00C627CC" w:rsidTr="00B37A24">
        <w:trPr>
          <w:trHeight w:val="502"/>
        </w:trPr>
        <w:tc>
          <w:tcPr>
            <w:tcW w:w="3652" w:type="dxa"/>
          </w:tcPr>
          <w:p w:rsidR="00B37A24" w:rsidRPr="00C627CC" w:rsidRDefault="00B37A24" w:rsidP="00B37A24">
            <w:pPr>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rsidR="00B37A24" w:rsidRPr="00C627CC" w:rsidRDefault="00B37A24" w:rsidP="00B37A24">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B37A24" w:rsidRPr="00C627CC" w:rsidRDefault="00B37A24" w:rsidP="00B37A24">
            <w:pPr>
              <w:autoSpaceDE w:val="0"/>
              <w:autoSpaceDN w:val="0"/>
              <w:adjustRightInd w:val="0"/>
              <w:ind w:firstLine="709"/>
            </w:pPr>
            <w:r w:rsidRPr="00C627CC">
              <w:t>Расстояние от фундаментов зданий и сооружений :</w:t>
            </w:r>
          </w:p>
          <w:p w:rsidR="00B37A24" w:rsidRPr="00C627CC" w:rsidRDefault="00B37A24" w:rsidP="00B37A24">
            <w:pPr>
              <w:autoSpaceDE w:val="0"/>
              <w:autoSpaceDN w:val="0"/>
              <w:adjustRightInd w:val="0"/>
              <w:ind w:firstLine="709"/>
            </w:pPr>
            <w:r w:rsidRPr="00C627CC">
              <w:t>- водопровод и напорная канализация -5 м,</w:t>
            </w:r>
          </w:p>
          <w:p w:rsidR="00B37A24" w:rsidRPr="00C627CC" w:rsidRDefault="00B37A24" w:rsidP="00B37A24">
            <w:pPr>
              <w:autoSpaceDE w:val="0"/>
              <w:autoSpaceDN w:val="0"/>
              <w:adjustRightInd w:val="0"/>
              <w:ind w:firstLine="709"/>
            </w:pPr>
            <w:r w:rsidRPr="00C627CC">
              <w:t>- самотечная канализация (бытовая и дождевая)-3м.</w:t>
            </w:r>
          </w:p>
          <w:p w:rsidR="00B37A24" w:rsidRPr="00C627CC" w:rsidRDefault="00B37A24" w:rsidP="00B37A24">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B37A24" w:rsidRPr="00C627CC" w:rsidRDefault="00B37A24" w:rsidP="00B37A24">
      <w:pPr>
        <w:pStyle w:val="20"/>
        <w:rPr>
          <w:b w:val="0"/>
          <w:szCs w:val="24"/>
          <w:u w:val="single"/>
        </w:rPr>
      </w:pPr>
      <w:bookmarkStart w:id="227" w:name="_Toc135309862"/>
      <w:r w:rsidRPr="00C627CC">
        <w:rPr>
          <w:b w:val="0"/>
          <w:szCs w:val="24"/>
          <w:u w:val="single"/>
        </w:rPr>
        <w:t>Примечание:</w:t>
      </w:r>
      <w:bookmarkEnd w:id="227"/>
    </w:p>
    <w:p w:rsidR="00B37A24" w:rsidRPr="00C627CC" w:rsidRDefault="00B37A24" w:rsidP="00B37A24">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B37A24" w:rsidRPr="00C627CC" w:rsidRDefault="00B37A24" w:rsidP="00B37A24">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B37A24" w:rsidRPr="00C627CC" w:rsidRDefault="00B37A24" w:rsidP="00B37A24"/>
    <w:p w:rsidR="00B37A24" w:rsidRPr="00C627CC" w:rsidRDefault="00B37A24" w:rsidP="00FC7FE0">
      <w:pPr>
        <w:keepNext/>
        <w:spacing w:before="240" w:after="60"/>
        <w:outlineLvl w:val="1"/>
        <w:rPr>
          <w:rFonts w:eastAsia="Times New Roman"/>
          <w:b/>
          <w:bCs/>
          <w:iCs/>
        </w:rPr>
        <w:sectPr w:rsidR="00B37A24" w:rsidRPr="00C627CC" w:rsidSect="00FC7FE0">
          <w:pgSz w:w="16838" w:h="11906" w:orient="landscape" w:code="9"/>
          <w:pgMar w:top="1135" w:right="1103" w:bottom="709" w:left="1134" w:header="851" w:footer="192" w:gutter="0"/>
          <w:cols w:space="708"/>
          <w:docGrid w:linePitch="360"/>
        </w:sectPr>
      </w:pPr>
    </w:p>
    <w:p w:rsidR="00FC7FE0" w:rsidRPr="00C627CC" w:rsidRDefault="00FC7FE0" w:rsidP="00FC7FE0">
      <w:pPr>
        <w:keepNext/>
        <w:spacing w:before="240" w:after="60"/>
        <w:outlineLvl w:val="1"/>
        <w:rPr>
          <w:rFonts w:eastAsia="Times New Roman"/>
          <w:b/>
          <w:bCs/>
          <w:iCs/>
        </w:rPr>
      </w:pPr>
      <w:bookmarkStart w:id="228" w:name="_Toc76049267"/>
      <w:r w:rsidRPr="00C627CC">
        <w:rPr>
          <w:rFonts w:eastAsia="Times New Roman"/>
          <w:b/>
          <w:bCs/>
          <w:iCs/>
        </w:rPr>
        <w:lastRenderedPageBreak/>
        <w:t xml:space="preserve">Статья 45.  </w:t>
      </w:r>
      <w:bookmarkStart w:id="229" w:name="_Toc531245429"/>
      <w:bookmarkEnd w:id="225"/>
      <w:r w:rsidRPr="00C627CC">
        <w:rPr>
          <w:rFonts w:eastAsia="Times New Roman"/>
          <w:b/>
          <w:bCs/>
          <w:iCs/>
        </w:rPr>
        <w:t>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w:t>
      </w:r>
      <w:bookmarkEnd w:id="228"/>
    </w:p>
    <w:p w:rsidR="00FC7FE0" w:rsidRPr="00C627CC" w:rsidRDefault="00FC7FE0" w:rsidP="00FC7FE0">
      <w:pPr>
        <w:keepNext/>
        <w:spacing w:before="240" w:after="60"/>
        <w:outlineLvl w:val="1"/>
        <w:rPr>
          <w:rFonts w:eastAsia="Times New Roman"/>
          <w:b/>
          <w:bCs/>
          <w:iCs/>
        </w:rPr>
      </w:pPr>
      <w:bookmarkStart w:id="230" w:name="_Toc76049268"/>
      <w:r w:rsidRPr="00C627CC">
        <w:rPr>
          <w:rFonts w:eastAsia="Times New Roman"/>
          <w:b/>
          <w:bCs/>
          <w:iCs/>
        </w:rPr>
        <w:t>1. ИВ-1 Зона объектов инженерной инфраструктуры</w:t>
      </w:r>
      <w:bookmarkEnd w:id="230"/>
      <w:r w:rsidRPr="00C627CC">
        <w:rPr>
          <w:rFonts w:eastAsia="Times New Roman"/>
          <w:b/>
          <w:bCs/>
          <w:iCs/>
        </w:rPr>
        <w:t xml:space="preserve">  </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keepNext/>
        <w:spacing w:before="240" w:after="60"/>
        <w:outlineLvl w:val="1"/>
        <w:rPr>
          <w:rFonts w:eastAsia="Times New Roman"/>
          <w:b/>
          <w:bCs/>
          <w:iCs/>
        </w:rPr>
      </w:pPr>
    </w:p>
    <w:p w:rsidR="00FC7FE0" w:rsidRPr="00C627CC" w:rsidRDefault="00FC7FE0" w:rsidP="00FC7FE0">
      <w:r w:rsidRPr="00C627CC">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FC7FE0"/>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 -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Размещение зданий и сооружений, обеспечивающих поставку воды, тепла, электричества, газа, отвод канализационных стоков, очистку и </w:t>
            </w:r>
            <w:r w:rsidRPr="00C627CC">
              <w:lastRenderedPageBreak/>
              <w:t>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6.7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Энергетика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w:t>
            </w:r>
            <w:r w:rsidRPr="00C627CC">
              <w:lastRenderedPageBreak/>
              <w:t xml:space="preserve">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C627CC">
                <w:t>кодом 3.1</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-минимальная/максимальная площадь з</w:t>
            </w:r>
            <w:r w:rsidR="003C4E07">
              <w:t>емельных участков –10/100 000 кв.м.</w:t>
            </w:r>
          </w:p>
          <w:p w:rsidR="00FC7FE0" w:rsidRPr="00C627CC" w:rsidRDefault="00FC7FE0" w:rsidP="00FC7FE0">
            <w:r w:rsidRPr="00C627CC">
              <w:t>- минимальные отступы от границ участка - 1 м, от красной линии улиц и проездов- 5м;</w:t>
            </w:r>
          </w:p>
          <w:p w:rsidR="00FC7FE0" w:rsidRPr="00C627CC" w:rsidRDefault="00FC7FE0" w:rsidP="00FC7FE0">
            <w:r w:rsidRPr="00C627CC">
              <w:t>- максимальный процент застройки в границах земельного участка – 90%</w:t>
            </w:r>
          </w:p>
          <w:p w:rsidR="00FC7FE0" w:rsidRPr="00C627CC" w:rsidRDefault="00FC7FE0" w:rsidP="00FC7FE0">
            <w:r w:rsidRPr="00C627CC">
              <w:lastRenderedPageBreak/>
              <w:t>- процент застройки подземной части - не регламентируется.</w:t>
            </w:r>
          </w:p>
          <w:p w:rsidR="00FC7FE0" w:rsidRPr="00C627CC" w:rsidRDefault="00FC7FE0" w:rsidP="00FC7FE0">
            <w:r w:rsidRPr="00C627CC">
              <w:t>Не распространяются на линейные объекты энергетики.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Связь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–10/5000 кв.м.</w:t>
            </w:r>
          </w:p>
          <w:p w:rsidR="00FC7FE0" w:rsidRPr="00C627CC" w:rsidRDefault="00FC7FE0" w:rsidP="00FC7FE0">
            <w:r w:rsidRPr="00C627CC">
              <w:t>- минимальные отступы от границ участка - 1 м, от красной линии улиц и проездов- 5м;</w:t>
            </w:r>
          </w:p>
          <w:p w:rsidR="00FC7FE0" w:rsidRPr="00C627CC" w:rsidRDefault="00FC7FE0" w:rsidP="00FC7FE0">
            <w:r w:rsidRPr="00C627CC">
              <w:t>- максимальный процент застройки в границах земельного участка – 90%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 высота– не более 124 м.</w:t>
            </w:r>
          </w:p>
          <w:p w:rsidR="00FC7FE0" w:rsidRPr="00C627CC" w:rsidRDefault="00FC7FE0" w:rsidP="00FC7FE0">
            <w:r w:rsidRPr="00C627CC">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bookmarkStart w:id="231" w:name="sub_1075"/>
            <w:r w:rsidRPr="00C627CC">
              <w:t>Трубопроводный транспорт</w:t>
            </w:r>
            <w:bookmarkEnd w:id="231"/>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–10/5000 кв.м.</w:t>
            </w:r>
          </w:p>
          <w:p w:rsidR="00FC7FE0" w:rsidRPr="00C627CC" w:rsidRDefault="00FC7FE0" w:rsidP="00FC7FE0">
            <w:r w:rsidRPr="00C627CC">
              <w:t>- минимальные отступы от границ участка - 1 м, от красной линии улиц и проездов- 5м;</w:t>
            </w:r>
          </w:p>
          <w:p w:rsidR="00FC7FE0" w:rsidRPr="00C627CC" w:rsidRDefault="00FC7FE0" w:rsidP="00FC7FE0">
            <w:r w:rsidRPr="00C627CC">
              <w:t>- максимальный процент застройки в границах земельного участка – 90%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 xml:space="preserve">Не распространяются на линейные объекты </w:t>
            </w:r>
          </w:p>
        </w:tc>
      </w:tr>
    </w:tbl>
    <w:p w:rsidR="00FC7FE0" w:rsidRPr="00C627CC" w:rsidRDefault="00FC7FE0" w:rsidP="00FC7FE0">
      <w:pPr>
        <w:rPr>
          <w:b/>
        </w:rPr>
      </w:pPr>
      <w:r w:rsidRPr="00C627CC">
        <w:rPr>
          <w:b/>
        </w:rPr>
        <w:t>1.2. Условно разрешенные виды и параметры использования земельных участков и объектов капитального строительства - не устанавливаются</w:t>
      </w:r>
    </w:p>
    <w:p w:rsidR="00FC7FE0" w:rsidRPr="00C627CC" w:rsidRDefault="00FC7FE0" w:rsidP="00FC7FE0">
      <w:pPr>
        <w:rPr>
          <w:b/>
        </w:rPr>
      </w:pPr>
    </w:p>
    <w:p w:rsidR="00FC7FE0" w:rsidRPr="00C627CC" w:rsidRDefault="00FC7FE0" w:rsidP="00FC7FE0">
      <w:pPr>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FC7FE0" w:rsidRPr="00C627CC" w:rsidTr="00FC7FE0">
        <w:trPr>
          <w:trHeight w:val="552"/>
        </w:trPr>
        <w:tc>
          <w:tcPr>
            <w:tcW w:w="4219" w:type="dxa"/>
            <w:vAlign w:val="center"/>
          </w:tcPr>
          <w:p w:rsidR="00FC7FE0" w:rsidRPr="00C627CC" w:rsidRDefault="00FC7FE0" w:rsidP="00FC7FE0">
            <w:r w:rsidRPr="00C627CC">
              <w:t>Виды разрешенного использования</w:t>
            </w:r>
          </w:p>
        </w:tc>
        <w:tc>
          <w:tcPr>
            <w:tcW w:w="10348" w:type="dxa"/>
            <w:vAlign w:val="center"/>
          </w:tcPr>
          <w:p w:rsidR="00FC7FE0" w:rsidRPr="00C627CC" w:rsidRDefault="00FC7FE0" w:rsidP="00FC7FE0">
            <w:r w:rsidRPr="00C627CC">
              <w:t>Предельные параметры разрешенного строительства</w:t>
            </w:r>
          </w:p>
        </w:tc>
      </w:tr>
      <w:tr w:rsidR="00FC7FE0" w:rsidRPr="00C627CC" w:rsidTr="00FC7FE0">
        <w:trPr>
          <w:trHeight w:val="70"/>
        </w:trPr>
        <w:tc>
          <w:tcPr>
            <w:tcW w:w="4219" w:type="dxa"/>
          </w:tcPr>
          <w:p w:rsidR="00FC7FE0" w:rsidRPr="00C627CC" w:rsidRDefault="00FC7FE0" w:rsidP="00FC7FE0">
            <w:r w:rsidRPr="00C627CC">
              <w:lastRenderedPageBreak/>
              <w:t>Автостоянки для парковки автомобилей посетителей.</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FC7FE0">
            <w:r w:rsidRPr="00C627CC">
              <w:t>Площадки для мусоросборников.</w:t>
            </w:r>
          </w:p>
        </w:tc>
        <w:tc>
          <w:tcPr>
            <w:tcW w:w="10348"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Максимальная площадь земельных участков  – в 3 раза превышающая площадь мусоросборников;</w:t>
            </w:r>
          </w:p>
          <w:p w:rsidR="00FC7FE0" w:rsidRPr="00C627CC" w:rsidRDefault="00FC7FE0" w:rsidP="00FC7FE0">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360"/>
        </w:trPr>
        <w:tc>
          <w:tcPr>
            <w:tcW w:w="4219" w:type="dxa"/>
          </w:tcPr>
          <w:p w:rsidR="00FC7FE0" w:rsidRPr="00C627CC" w:rsidRDefault="00FC7FE0" w:rsidP="00FC7FE0">
            <w:r w:rsidRPr="00C627CC">
              <w:t>Объекты инженерно-технического обеспечения и линейные объекты вспомогательного инженерного назначения, индивидуальные резервуары для хранения воды, скважины для забора воды, индивидуальные колодцы, бассейны.</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r w:rsidRPr="00C627CC">
              <w:t>Расстояние от фундаментов зданий и сооружений :</w:t>
            </w:r>
          </w:p>
          <w:p w:rsidR="00FC7FE0" w:rsidRPr="00C627CC" w:rsidRDefault="00FC7FE0" w:rsidP="00FC7FE0">
            <w:r w:rsidRPr="00C627CC">
              <w:t>- водопровод и напорная канализация -5 м,</w:t>
            </w:r>
          </w:p>
          <w:p w:rsidR="00FC7FE0" w:rsidRPr="00C627CC" w:rsidRDefault="00FC7FE0" w:rsidP="00FC7FE0">
            <w:r w:rsidRPr="00C627CC">
              <w:t>- самотечная канализация (бытовая и дождевая)-3м.</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keepNext/>
        <w:spacing w:before="240" w:after="60"/>
        <w:outlineLvl w:val="1"/>
        <w:rPr>
          <w:rFonts w:eastAsia="Times New Roman"/>
          <w:bCs/>
          <w:iCs/>
          <w:u w:val="single"/>
        </w:rPr>
      </w:pPr>
      <w:bookmarkStart w:id="232" w:name="_Toc76049269"/>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keepNext/>
        <w:spacing w:before="240" w:after="60"/>
        <w:outlineLvl w:val="1"/>
        <w:rPr>
          <w:rFonts w:eastAsia="Times New Roman"/>
          <w:b/>
          <w:bCs/>
          <w:iCs/>
        </w:rPr>
      </w:pPr>
      <w:r w:rsidRPr="00C627CC">
        <w:rPr>
          <w:rFonts w:eastAsia="Times New Roman"/>
          <w:b/>
          <w:bCs/>
          <w:iCs/>
        </w:rPr>
        <w:lastRenderedPageBreak/>
        <w:t>2. ПС  Зона объектов придорожного сервиса</w:t>
      </w:r>
      <w:bookmarkEnd w:id="232"/>
    </w:p>
    <w:p w:rsidR="005625C2" w:rsidRPr="00C627CC" w:rsidRDefault="005625C2" w:rsidP="00FC7FE0">
      <w:pPr>
        <w:keepNext/>
        <w:spacing w:before="240" w:after="60"/>
        <w:outlineLvl w:val="1"/>
        <w:rPr>
          <w:rFonts w:eastAsia="Times New Roman"/>
          <w:b/>
          <w:bCs/>
          <w:iCs/>
        </w:rPr>
      </w:pPr>
    </w:p>
    <w:p w:rsidR="00FC7FE0" w:rsidRPr="00C627CC" w:rsidRDefault="00FC7FE0" w:rsidP="00FC7FE0">
      <w:pPr>
        <w:ind w:firstLine="709"/>
      </w:pPr>
      <w:r w:rsidRPr="00C627CC">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ind w:firstLine="709"/>
      </w:pPr>
    </w:p>
    <w:p w:rsidR="00FC7FE0" w:rsidRPr="00C627CC" w:rsidRDefault="00FC7FE0" w:rsidP="00FC7FE0">
      <w:pPr>
        <w:rPr>
          <w:b/>
        </w:rPr>
      </w:pPr>
      <w:r w:rsidRPr="00C627CC">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 -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обеспечивающих поставку воды, тепла, электричества, газа, отвод канализационных стоков, очистку и </w:t>
            </w:r>
            <w:r w:rsidRPr="00C627CC">
              <w:lastRenderedPageBreak/>
              <w:t>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xml:space="preserve">- максимальный процент застройки в границах земельного участка – 60%, </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627CC">
                <w:t>кодами 4.9.1.1 - 4.9.1.4</w:t>
              </w:r>
            </w:hyperlink>
          </w:p>
          <w:p w:rsidR="00FC7FE0" w:rsidRPr="00C627CC" w:rsidRDefault="00FC7FE0" w:rsidP="00FC7FE0"/>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-максимальное количество этажей – 5 этажа;</w:t>
            </w:r>
          </w:p>
          <w:p w:rsidR="00FC7FE0" w:rsidRPr="00C627CC" w:rsidRDefault="00FC7FE0" w:rsidP="00FC7FE0">
            <w:r w:rsidRPr="00C627CC">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FC7FE0"/>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FC7FE0"/>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lastRenderedPageBreak/>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автомобильных моек, а также размещение магазинов сопутствующей торговли</w:t>
            </w:r>
          </w:p>
          <w:p w:rsidR="00FC7FE0" w:rsidRPr="00C627CC" w:rsidRDefault="00FC7FE0" w:rsidP="00FC7FE0"/>
          <w:p w:rsidR="00FC7FE0" w:rsidRPr="00C627CC" w:rsidRDefault="00FC7FE0" w:rsidP="00FC7FE0"/>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мастерских, предназначенных для ремонта и обслуживания автомобилей, и прочих объектов дорожного сервиса, а также </w:t>
            </w:r>
            <w:r w:rsidRPr="00C627CC">
              <w:lastRenderedPageBreak/>
              <w:t>размещение магазинов сопутствующей торговли</w:t>
            </w:r>
          </w:p>
          <w:p w:rsidR="00FC7FE0" w:rsidRPr="00C627CC" w:rsidRDefault="00FC7FE0" w:rsidP="00FC7FE0"/>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lastRenderedPageBreak/>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Земельные участки общего пользования.</w:t>
            </w:r>
          </w:p>
          <w:p w:rsidR="00FC7FE0" w:rsidRPr="00C627CC" w:rsidRDefault="00FC7FE0" w:rsidP="00FC7FE0">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FC7FE0">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bl>
    <w:p w:rsidR="00FC7FE0" w:rsidRPr="00C627CC" w:rsidRDefault="00FC7FE0" w:rsidP="00FC7FE0"/>
    <w:p w:rsidR="00FC7FE0" w:rsidRPr="00C627CC" w:rsidRDefault="00FC7FE0" w:rsidP="00FC7FE0">
      <w:pPr>
        <w:rPr>
          <w:b/>
        </w:rPr>
      </w:pPr>
      <w:r w:rsidRPr="00C627CC">
        <w:rPr>
          <w:b/>
        </w:rPr>
        <w:t>2.2.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bookmarkStart w:id="233" w:name="sub_1049"/>
            <w:r w:rsidRPr="00C627CC">
              <w:t>Служебные гаражи</w:t>
            </w:r>
            <w:bookmarkEnd w:id="233"/>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–24/7500 кв.м.</w:t>
            </w:r>
          </w:p>
          <w:p w:rsidR="00FC7FE0" w:rsidRPr="00C627CC" w:rsidRDefault="00FC7FE0" w:rsidP="00FC7FE0">
            <w:r w:rsidRPr="00C627CC">
              <w:t>- минимальные отступы от границ участка - 10 м, от фронтальной границы земельного участка -10 м;</w:t>
            </w:r>
          </w:p>
          <w:p w:rsidR="00FC7FE0" w:rsidRPr="00C627CC" w:rsidRDefault="00FC7FE0" w:rsidP="00FC7FE0">
            <w:r w:rsidRPr="00C627CC">
              <w:t>-максимальное количество этажей  – не более 5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FC7FE0" w:rsidRPr="00C627CC" w:rsidRDefault="00FC7FE0" w:rsidP="00FC7FE0">
            <w:r w:rsidRPr="00C627CC">
              <w:t>- максимальный процент застройки в границах земельного участка – 80%</w:t>
            </w:r>
          </w:p>
          <w:p w:rsidR="00FC7FE0" w:rsidRPr="00C627CC" w:rsidRDefault="00FC7FE0" w:rsidP="00FC7FE0">
            <w:r w:rsidRPr="00C627CC">
              <w:t>- процент застройки подземной части - не регламентируется.</w:t>
            </w:r>
          </w:p>
        </w:tc>
      </w:tr>
    </w:tbl>
    <w:p w:rsidR="00FC7FE0" w:rsidRPr="00C627CC" w:rsidRDefault="00FC7FE0" w:rsidP="00FC7FE0"/>
    <w:p w:rsidR="00FC7FE0" w:rsidRPr="00C627CC" w:rsidRDefault="00FC7FE0" w:rsidP="00FC7FE0">
      <w:pPr>
        <w:rPr>
          <w:b/>
        </w:rPr>
      </w:pPr>
      <w:r w:rsidRPr="00C627CC">
        <w:rPr>
          <w:b/>
        </w:rPr>
        <w:t>2.3.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r w:rsidRPr="00C627CC">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9781"/>
      </w:tblGrid>
      <w:tr w:rsidR="00FC7FE0" w:rsidRPr="00C627CC" w:rsidTr="00FC7FE0">
        <w:trPr>
          <w:trHeight w:val="552"/>
        </w:trPr>
        <w:tc>
          <w:tcPr>
            <w:tcW w:w="4928" w:type="dxa"/>
            <w:vAlign w:val="center"/>
          </w:tcPr>
          <w:p w:rsidR="00FC7FE0" w:rsidRPr="00C627CC" w:rsidRDefault="00FC7FE0" w:rsidP="00FC7FE0">
            <w:r w:rsidRPr="00C627CC">
              <w:t>Виды разрешенного использования</w:t>
            </w:r>
          </w:p>
        </w:tc>
        <w:tc>
          <w:tcPr>
            <w:tcW w:w="9781" w:type="dxa"/>
            <w:vAlign w:val="center"/>
          </w:tcPr>
          <w:p w:rsidR="00FC7FE0" w:rsidRPr="00C627CC" w:rsidRDefault="00FC7FE0" w:rsidP="00FC7FE0">
            <w:r w:rsidRPr="00C627CC">
              <w:t>Предельные параметры разрешенного строительства</w:t>
            </w:r>
          </w:p>
        </w:tc>
      </w:tr>
      <w:tr w:rsidR="00FC7FE0" w:rsidRPr="00C627CC" w:rsidTr="00FC7FE0">
        <w:trPr>
          <w:trHeight w:val="409"/>
        </w:trPr>
        <w:tc>
          <w:tcPr>
            <w:tcW w:w="4928" w:type="dxa"/>
          </w:tcPr>
          <w:p w:rsidR="00FC7FE0" w:rsidRPr="00C627CC" w:rsidRDefault="00FC7FE0" w:rsidP="00FC7FE0">
            <w:r w:rsidRPr="00C627CC">
              <w:t>Историко-культурная деятельность</w:t>
            </w:r>
          </w:p>
        </w:tc>
        <w:tc>
          <w:tcPr>
            <w:tcW w:w="9781" w:type="dxa"/>
          </w:tcPr>
          <w:p w:rsidR="00FC7FE0" w:rsidRPr="00C627CC" w:rsidRDefault="00FC7FE0" w:rsidP="00FC7FE0">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409"/>
        </w:trPr>
        <w:tc>
          <w:tcPr>
            <w:tcW w:w="4928" w:type="dxa"/>
          </w:tcPr>
          <w:p w:rsidR="00FC7FE0" w:rsidRPr="00C627CC" w:rsidRDefault="00FC7FE0" w:rsidP="00FC7FE0">
            <w:r w:rsidRPr="00C627CC">
              <w:t>Автостоянки для парковки автомобилей посетителей.</w:t>
            </w:r>
          </w:p>
        </w:tc>
        <w:tc>
          <w:tcPr>
            <w:tcW w:w="9781"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Размеры земельных участков автостоянок на одно место должны быть:</w:t>
            </w:r>
          </w:p>
          <w:p w:rsidR="00FC7FE0" w:rsidRPr="00C627CC" w:rsidRDefault="00FC7FE0" w:rsidP="00FC7FE0">
            <w:r w:rsidRPr="00C627CC">
              <w:t>для легковых автомобилей - 25 кв. м;</w:t>
            </w:r>
          </w:p>
          <w:p w:rsidR="00FC7FE0" w:rsidRPr="00C627CC" w:rsidRDefault="00FC7FE0" w:rsidP="00FC7FE0">
            <w:r w:rsidRPr="00C627CC">
              <w:t>для автобусов - 40 кв. м;</w:t>
            </w:r>
          </w:p>
          <w:p w:rsidR="00FC7FE0" w:rsidRPr="00C627CC" w:rsidRDefault="00FC7FE0" w:rsidP="00FC7FE0">
            <w:r w:rsidRPr="00C627CC">
              <w:t>для велосипедов - 0,9 кв. м.</w:t>
            </w:r>
          </w:p>
          <w:p w:rsidR="00FC7FE0" w:rsidRPr="00C627CC" w:rsidRDefault="00FC7FE0" w:rsidP="00FC7FE0">
            <w:r w:rsidRPr="00C627CC">
              <w:t>На открытых автостоянках около объектов социальной инфраструктуры, объектов общественно-делового назначения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928" w:type="dxa"/>
          </w:tcPr>
          <w:p w:rsidR="00FC7FE0" w:rsidRPr="00C627CC" w:rsidRDefault="00FC7FE0" w:rsidP="00FC7FE0">
            <w:r w:rsidRPr="00C627CC">
              <w:t>Площадки для сбора твердых бытовых отходов.</w:t>
            </w:r>
          </w:p>
        </w:tc>
        <w:tc>
          <w:tcPr>
            <w:tcW w:w="9781" w:type="dxa"/>
          </w:tcPr>
          <w:p w:rsidR="00FC7FE0" w:rsidRPr="00C627CC" w:rsidRDefault="00FC7FE0" w:rsidP="00FC7FE0">
            <w:r w:rsidRPr="00C627CC">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rsidR="00FC7FE0" w:rsidRPr="00C627CC" w:rsidRDefault="00FC7FE0" w:rsidP="00FC7FE0">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FC7FE0">
            <w:r w:rsidRPr="00C627CC">
              <w:t>Общее количество контейнеров не более 5 шт.</w:t>
            </w:r>
          </w:p>
          <w:p w:rsidR="00FC7FE0" w:rsidRPr="00C627CC" w:rsidRDefault="00FC7FE0" w:rsidP="00FC7FE0">
            <w:r w:rsidRPr="00C627CC">
              <w:t>Высота  - не более 2 м.</w:t>
            </w:r>
          </w:p>
          <w:p w:rsidR="00FC7FE0" w:rsidRPr="00C627CC" w:rsidRDefault="00FC7FE0" w:rsidP="00FC7FE0">
            <w:r w:rsidRPr="00C627CC">
              <w:lastRenderedPageBreak/>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360"/>
        </w:trPr>
        <w:tc>
          <w:tcPr>
            <w:tcW w:w="4928" w:type="dxa"/>
          </w:tcPr>
          <w:p w:rsidR="00FC7FE0" w:rsidRPr="00C627CC" w:rsidRDefault="00FC7FE0" w:rsidP="00FC7FE0">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9781"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Расстояние от фундаментов зданий и сооружений :</w:t>
            </w:r>
          </w:p>
          <w:p w:rsidR="00FC7FE0" w:rsidRPr="00C627CC" w:rsidRDefault="00FC7FE0" w:rsidP="00FC7FE0">
            <w:r w:rsidRPr="00C627CC">
              <w:t>- водопровод и напорная канализация -5 м,</w:t>
            </w:r>
          </w:p>
          <w:p w:rsidR="00FC7FE0" w:rsidRPr="00C627CC" w:rsidRDefault="00FC7FE0" w:rsidP="00FC7FE0">
            <w:r w:rsidRPr="00C627CC">
              <w:t>- самотечная канализация (бытовая и дождевая)-3м.</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FC7FE0"/>
    <w:p w:rsidR="00FC7FE0" w:rsidRPr="00C627CC" w:rsidRDefault="00FC7FE0" w:rsidP="00FC7FE0">
      <w:r w:rsidRPr="00C627CC">
        <w:t>Примечание:</w:t>
      </w:r>
    </w:p>
    <w:p w:rsidR="00FC7FE0" w:rsidRPr="00C627CC" w:rsidRDefault="00FC7FE0" w:rsidP="00FC7FE0">
      <w:pPr>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r w:rsidRPr="00C627CC">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C7FE0" w:rsidRPr="00C627CC" w:rsidRDefault="00FC7FE0" w:rsidP="00FC7FE0">
      <w:r w:rsidRPr="00C627CC">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C7FE0" w:rsidRPr="00C627CC" w:rsidRDefault="00FC7FE0" w:rsidP="00FC7FE0">
      <w:r w:rsidRPr="00C627CC">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требования СанПиН 2.2.1/2.1.1.1200-03.</w:t>
      </w:r>
    </w:p>
    <w:p w:rsidR="00FC7FE0" w:rsidRPr="00C627CC" w:rsidRDefault="00FC7FE0" w:rsidP="00FC7FE0">
      <w:r w:rsidRPr="00C627CC">
        <w:t xml:space="preserve">Расстояние от мойки автомобилей с количеством постов от 2 до 5 – 100 м., до 2 постов – 50 м. </w:t>
      </w:r>
    </w:p>
    <w:p w:rsidR="00FC7FE0" w:rsidRPr="00C627CC" w:rsidRDefault="00FC7FE0" w:rsidP="00FC7FE0">
      <w:r w:rsidRPr="00C627CC">
        <w:t>Расстояние может быть изменено Главным государственным врачом субъекта РФ или его заместителем.</w:t>
      </w:r>
    </w:p>
    <w:p w:rsidR="00FC7FE0" w:rsidRPr="00C627CC" w:rsidRDefault="00FC7FE0" w:rsidP="00FC7FE0"/>
    <w:p w:rsidR="00FC7FE0" w:rsidRPr="00C627CC" w:rsidRDefault="00FC7FE0" w:rsidP="00FC7FE0">
      <w:pPr>
        <w:keepNext/>
        <w:spacing w:before="240" w:after="60"/>
        <w:outlineLvl w:val="1"/>
        <w:rPr>
          <w:rFonts w:eastAsia="Times New Roman"/>
          <w:b/>
          <w:bCs/>
          <w:iCs/>
        </w:rPr>
      </w:pPr>
      <w:bookmarkStart w:id="234" w:name="_Toc76049270"/>
      <w:r w:rsidRPr="00C627CC">
        <w:rPr>
          <w:rFonts w:eastAsia="Times New Roman"/>
          <w:b/>
          <w:bCs/>
          <w:iCs/>
        </w:rPr>
        <w:lastRenderedPageBreak/>
        <w:t>3. ИТ-1  Зона объектов автомобильного транспорта</w:t>
      </w:r>
      <w:bookmarkEnd w:id="234"/>
    </w:p>
    <w:p w:rsidR="00FC7FE0" w:rsidRPr="00C627CC" w:rsidRDefault="00FC7FE0" w:rsidP="00FC7FE0">
      <w:r w:rsidRPr="00C627CC">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 w:rsidR="00FC7FE0" w:rsidRPr="00C627CC" w:rsidRDefault="00FC7FE0" w:rsidP="00FC7FE0">
      <w:pPr>
        <w:rPr>
          <w:b/>
        </w:rPr>
      </w:pPr>
      <w:r w:rsidRPr="00C627CC">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 -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C627CC">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lastRenderedPageBreak/>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Автомобильный транспорт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и сооружений автомобильного транспорта.</w:t>
            </w:r>
          </w:p>
          <w:p w:rsidR="00FC7FE0" w:rsidRPr="00C627CC" w:rsidRDefault="00FC7FE0" w:rsidP="00FC7FE0">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C627CC">
                <w:t>кодами 7.2.1 - 7.2.3</w:t>
              </w:r>
            </w:hyperlink>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70%, за исключением линейных объектов.</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7.2.1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Размещение автомобильных дорог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p w:rsidR="00FC7FE0" w:rsidRPr="00C627CC" w:rsidRDefault="00FC7FE0" w:rsidP="00FC7FE0">
            <w:r w:rsidRPr="00C627CC">
              <w:t>размещение объектов, предназначенных для размещения постов органов внутренних дел, ответственных за безопасность дорожного движения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70%, за исключением линейных объектов.</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7.2.2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Обслуживание перевозок пассажиров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C627CC">
                <w:t>кодом 7.6</w:t>
              </w:r>
            </w:hyperlink>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t xml:space="preserve">- максимальный процент застройки в границах земельного участка – 70%, </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7.2.3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Стоянки</w:t>
            </w:r>
          </w:p>
          <w:p w:rsidR="00FC7FE0" w:rsidRPr="00C627CC" w:rsidRDefault="00FC7FE0" w:rsidP="00FC7FE0">
            <w:r w:rsidRPr="00C627CC">
              <w:t>транспорта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стоянок транспортных средств, осуществляющих перевозки людей по установленному маршруту</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lastRenderedPageBreak/>
              <w:t xml:space="preserve">- максимальный процент застройки в границах земельного участка – 70%, </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Трубопроводный транспорт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–10/5000 кв.м.</w:t>
            </w:r>
          </w:p>
          <w:p w:rsidR="00FC7FE0" w:rsidRPr="00C627CC" w:rsidRDefault="00FC7FE0" w:rsidP="00FC7FE0">
            <w:r w:rsidRPr="00C627CC">
              <w:t>- минимальные отступы от границ участка - 1 м, от красной линии улиц и проездов- 5м;</w:t>
            </w:r>
          </w:p>
          <w:p w:rsidR="00FC7FE0" w:rsidRPr="00C627CC" w:rsidRDefault="00FC7FE0" w:rsidP="00FC7FE0">
            <w:r w:rsidRPr="00C627CC">
              <w:t>- максимальный процент застройки в границах земельного участка – 90%.</w:t>
            </w:r>
          </w:p>
          <w:p w:rsidR="00FC7FE0" w:rsidRPr="00C627CC" w:rsidRDefault="00FC7FE0" w:rsidP="00FC7FE0">
            <w:r w:rsidRPr="00C627CC">
              <w:t xml:space="preserve">Не распространяются на линейные объекты </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Земельные участки общего пользования.</w:t>
            </w:r>
          </w:p>
          <w:p w:rsidR="00FC7FE0" w:rsidRPr="00C627CC" w:rsidRDefault="00FC7FE0" w:rsidP="00FC7FE0">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FC7FE0">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xml:space="preserve">, а также некапитальных сооружений, </w:t>
            </w:r>
            <w:r w:rsidRPr="00C627CC">
              <w:lastRenderedPageBreak/>
              <w:t>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bl>
    <w:p w:rsidR="00FC7FE0" w:rsidRPr="00C627CC" w:rsidRDefault="00FC7FE0" w:rsidP="00FC7FE0"/>
    <w:p w:rsidR="00FC7FE0" w:rsidRPr="00C627CC" w:rsidRDefault="00FC7FE0" w:rsidP="00FC7FE0">
      <w:pPr>
        <w:rPr>
          <w:b/>
        </w:rPr>
      </w:pPr>
      <w:r w:rsidRPr="00C627CC">
        <w:rPr>
          <w:b/>
        </w:rPr>
        <w:t>3.2.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Объекты дорожного сервиса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627CC">
                <w:t>кодами 4.9.1.1 - 4.9.1.4</w:t>
              </w:r>
            </w:hyperlink>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 xml:space="preserve">Расстояние от СТО, автомойки, АЗС до жилых, общественных зданий, общеобразовательных школ и дошкольных образовательных учреждений, лечебных </w:t>
            </w:r>
            <w:r w:rsidRPr="00C627CC">
              <w:lastRenderedPageBreak/>
              <w:t>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4.9.1.1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Заправка транспортных средств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Обеспечение дорожного отдыха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lastRenderedPageBreak/>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4.9.1.3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Автомобильные мойки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автомобильных моек, а также размещение магазинов сопутствующей торговли</w:t>
            </w:r>
          </w:p>
          <w:p w:rsidR="00FC7FE0" w:rsidRPr="00C627CC" w:rsidRDefault="00FC7FE0" w:rsidP="00FC7FE0"/>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4.9.1.4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Ремонт автомобилей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–300/10000 кв.м.</w:t>
            </w:r>
          </w:p>
          <w:p w:rsidR="00FC7FE0" w:rsidRPr="00C627CC" w:rsidRDefault="00FC7FE0" w:rsidP="00FC7FE0">
            <w:r w:rsidRPr="00C627CC">
              <w:t>- минимальные отступы от границ участка - 5 м, от фронтальной границы земельного участка -5 м;</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-максимальное количество этажей – 5  этажа ;</w:t>
            </w:r>
          </w:p>
          <w:p w:rsidR="00FC7FE0" w:rsidRPr="00C627CC" w:rsidRDefault="00FC7FE0" w:rsidP="00FC7FE0">
            <w:r w:rsidRPr="00C627CC">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21  м ; </w:t>
            </w:r>
          </w:p>
          <w:p w:rsidR="00FC7FE0" w:rsidRPr="00C627CC" w:rsidRDefault="00FC7FE0" w:rsidP="00FC7FE0">
            <w:r w:rsidRPr="00C627CC">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 СанПиН 2.2.1/1200-03.</w:t>
            </w:r>
          </w:p>
          <w:p w:rsidR="00FC7FE0" w:rsidRPr="00C627CC" w:rsidRDefault="00FC7FE0" w:rsidP="00FC7FE0">
            <w:r w:rsidRPr="00C627CC">
              <w:t>Минимальный процент озеленения - 15% от площади земельного участка.</w:t>
            </w:r>
          </w:p>
        </w:tc>
      </w:tr>
    </w:tbl>
    <w:p w:rsidR="00FC7FE0" w:rsidRPr="00C627CC" w:rsidRDefault="00FC7FE0" w:rsidP="00FC7FE0"/>
    <w:p w:rsidR="00FC7FE0" w:rsidRPr="00C627CC" w:rsidRDefault="00FC7FE0" w:rsidP="00FC7FE0">
      <w:pPr>
        <w:rPr>
          <w:b/>
        </w:rPr>
      </w:pPr>
      <w:r w:rsidRPr="00C627CC">
        <w:rPr>
          <w:b/>
        </w:rPr>
        <w:t>3.3.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0915"/>
      </w:tblGrid>
      <w:tr w:rsidR="00FC7FE0" w:rsidRPr="00C627CC" w:rsidTr="00FC7FE0">
        <w:trPr>
          <w:trHeight w:val="552"/>
        </w:trPr>
        <w:tc>
          <w:tcPr>
            <w:tcW w:w="3794" w:type="dxa"/>
            <w:vAlign w:val="center"/>
          </w:tcPr>
          <w:p w:rsidR="00FC7FE0" w:rsidRPr="00C627CC" w:rsidRDefault="00FC7FE0" w:rsidP="00FC7FE0">
            <w:r w:rsidRPr="00C627CC">
              <w:t>Виды разрешенного использования</w:t>
            </w:r>
          </w:p>
        </w:tc>
        <w:tc>
          <w:tcPr>
            <w:tcW w:w="10915" w:type="dxa"/>
            <w:vAlign w:val="center"/>
          </w:tcPr>
          <w:p w:rsidR="00FC7FE0" w:rsidRPr="00C627CC" w:rsidRDefault="00FC7FE0" w:rsidP="00FC7FE0">
            <w:r w:rsidRPr="00C627CC">
              <w:t>Предельные параметры разрешенного строительства</w:t>
            </w:r>
          </w:p>
        </w:tc>
      </w:tr>
      <w:tr w:rsidR="00FC7FE0" w:rsidRPr="00C627CC" w:rsidTr="00FC7FE0">
        <w:trPr>
          <w:trHeight w:val="720"/>
        </w:trPr>
        <w:tc>
          <w:tcPr>
            <w:tcW w:w="3794" w:type="dxa"/>
          </w:tcPr>
          <w:p w:rsidR="00FC7FE0" w:rsidRPr="00C627CC" w:rsidRDefault="00FC7FE0" w:rsidP="00FC7FE0">
            <w:r w:rsidRPr="00C627CC">
              <w:t>Историко-культурная деятельность</w:t>
            </w:r>
          </w:p>
        </w:tc>
        <w:tc>
          <w:tcPr>
            <w:tcW w:w="10915" w:type="dxa"/>
          </w:tcPr>
          <w:p w:rsidR="00FC7FE0" w:rsidRPr="00C627CC" w:rsidRDefault="00FC7FE0" w:rsidP="00FC7FE0">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720"/>
        </w:trPr>
        <w:tc>
          <w:tcPr>
            <w:tcW w:w="3794" w:type="dxa"/>
          </w:tcPr>
          <w:p w:rsidR="00FC7FE0" w:rsidRPr="00C627CC" w:rsidRDefault="00FC7FE0" w:rsidP="00FC7FE0">
            <w:r w:rsidRPr="00C627CC">
              <w:t>Автостоянки для парковки автомобилей посетителей.</w:t>
            </w:r>
          </w:p>
        </w:tc>
        <w:tc>
          <w:tcPr>
            <w:tcW w:w="10915"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Размеры земельных участков автостоянок на одно место должны быть:</w:t>
            </w:r>
          </w:p>
          <w:p w:rsidR="00FC7FE0" w:rsidRPr="00C627CC" w:rsidRDefault="00FC7FE0" w:rsidP="00FC7FE0">
            <w:r w:rsidRPr="00C627CC">
              <w:t>для легковых автомобилей - 25 кв. м;</w:t>
            </w:r>
          </w:p>
          <w:p w:rsidR="00FC7FE0" w:rsidRPr="00C627CC" w:rsidRDefault="00FC7FE0" w:rsidP="00FC7FE0">
            <w:r w:rsidRPr="00C627CC">
              <w:t>для автобусов - 40 кв. м;</w:t>
            </w:r>
          </w:p>
          <w:p w:rsidR="00FC7FE0" w:rsidRPr="00C627CC" w:rsidRDefault="00FC7FE0" w:rsidP="00FC7FE0">
            <w:r w:rsidRPr="00C627CC">
              <w:t>для велосипедов - 0,9 кв. м.</w:t>
            </w:r>
          </w:p>
          <w:p w:rsidR="00FC7FE0" w:rsidRPr="00C627CC" w:rsidRDefault="00FC7FE0" w:rsidP="00FC7FE0">
            <w:r w:rsidRPr="00C627CC">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r w:rsidRPr="00C627CC">
              <w:t xml:space="preserve">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w:t>
            </w:r>
            <w:r w:rsidRPr="00C627CC">
              <w:lastRenderedPageBreak/>
              <w:t>автомобилей за пределами границ участка при получении согласования соответствующих органов и организаций.</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3794" w:type="dxa"/>
          </w:tcPr>
          <w:p w:rsidR="00FC7FE0" w:rsidRPr="00C627CC" w:rsidRDefault="00FC7FE0" w:rsidP="00FC7FE0">
            <w:r w:rsidRPr="00C627CC">
              <w:lastRenderedPageBreak/>
              <w:t>Площадки для мусоросборников.</w:t>
            </w:r>
          </w:p>
        </w:tc>
        <w:tc>
          <w:tcPr>
            <w:tcW w:w="10915"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Максимальная площадь земельных участков  – в 3 раза превышающая площадь мусоросборников;</w:t>
            </w:r>
          </w:p>
          <w:p w:rsidR="00FC7FE0" w:rsidRPr="00C627CC" w:rsidRDefault="00FC7FE0" w:rsidP="00FC7FE0">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1078"/>
        </w:trPr>
        <w:tc>
          <w:tcPr>
            <w:tcW w:w="3794" w:type="dxa"/>
          </w:tcPr>
          <w:p w:rsidR="00FC7FE0" w:rsidRPr="00C627CC" w:rsidRDefault="00FC7FE0" w:rsidP="00FC7FE0">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915"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Расстояние от фундаментов зданий и сооружений :</w:t>
            </w:r>
          </w:p>
          <w:p w:rsidR="00FC7FE0" w:rsidRPr="00C627CC" w:rsidRDefault="00FC7FE0" w:rsidP="00FC7FE0">
            <w:r w:rsidRPr="00C627CC">
              <w:t>- водопровод и напорная канализация -5 м,</w:t>
            </w:r>
          </w:p>
          <w:p w:rsidR="00FC7FE0" w:rsidRPr="00C627CC" w:rsidRDefault="00FC7FE0" w:rsidP="00FC7FE0">
            <w:r w:rsidRPr="00C627CC">
              <w:t>- самотечная канализация (бытовая и дождевая)-3м.</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keepNext/>
        <w:spacing w:before="240" w:after="60"/>
        <w:outlineLvl w:val="1"/>
        <w:rPr>
          <w:rFonts w:eastAsia="Times New Roman"/>
          <w:b/>
          <w:bCs/>
          <w:iCs/>
        </w:rPr>
      </w:pPr>
      <w:bookmarkStart w:id="235" w:name="_Toc76049271"/>
      <w:r w:rsidRPr="00C627CC">
        <w:rPr>
          <w:rFonts w:eastAsia="Times New Roman"/>
          <w:b/>
          <w:bCs/>
          <w:iCs/>
        </w:rPr>
        <w:t>4. ИТ-2 Зона объектов железнодорожного транспорта</w:t>
      </w:r>
      <w:bookmarkEnd w:id="235"/>
    </w:p>
    <w:p w:rsidR="00FC7FE0" w:rsidRPr="00C627CC" w:rsidRDefault="00FC7FE0" w:rsidP="00FC7FE0">
      <w:r w:rsidRPr="00C627CC">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 w:rsidR="00FC7FE0" w:rsidRPr="00C627CC" w:rsidRDefault="00FC7FE0" w:rsidP="00FC7FE0">
      <w:pPr>
        <w:rPr>
          <w:b/>
        </w:rPr>
      </w:pPr>
      <w:r w:rsidRPr="00C627CC">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 xml:space="preserve">разрешенного </w:t>
            </w:r>
            <w:r w:rsidRPr="00C627CC">
              <w:lastRenderedPageBreak/>
              <w:t>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lastRenderedPageBreak/>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Коммунальное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627CC">
                <w:t>кодами 3.1.1-3.1.2</w:t>
              </w:r>
            </w:hyperlink>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xml:space="preserve"> -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278"/>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Административные здания организаций, обеспечивающих предоставление коммунальных услуг</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предназначенных для приема физических и юридических лиц в связи с предоставлением им коммунальных услуг</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земельных участков – 4/100000 кв.м.;</w:t>
            </w:r>
          </w:p>
          <w:p w:rsidR="00FC7FE0" w:rsidRPr="00C627CC" w:rsidRDefault="00FC7FE0" w:rsidP="00FC7FE0">
            <w:r w:rsidRPr="00C627CC">
              <w:t xml:space="preserve"> - максимальное количество этажей  – не более 2 этажей;</w:t>
            </w:r>
          </w:p>
          <w:p w:rsidR="00FC7FE0" w:rsidRPr="00C627CC" w:rsidRDefault="00FC7FE0" w:rsidP="00FC7FE0">
            <w:r w:rsidRPr="00C627CC">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не более 22 м; </w:t>
            </w:r>
          </w:p>
          <w:p w:rsidR="00FC7FE0" w:rsidRPr="00C627CC" w:rsidRDefault="00FC7FE0" w:rsidP="00FC7FE0">
            <w:r w:rsidRPr="00C627CC">
              <w:t>-минимальные отступы от границ смежных  земельных участков – 5 м., от фронтальной границы участка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60%, за исключением линейных объектов;</w:t>
            </w:r>
          </w:p>
          <w:p w:rsidR="00FC7FE0" w:rsidRPr="00C627CC" w:rsidRDefault="00FC7FE0" w:rsidP="00FC7FE0">
            <w:r w:rsidRPr="00C627CC">
              <w:t>Минимальный процент озеленения 10%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Железнодорожный транспорт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C627CC">
                <w:t>кодами 7.1.1 - 7.1.2</w:t>
              </w:r>
            </w:hyperlink>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70%, за исключением линейных объектов.</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7.1.1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bookmarkStart w:id="236" w:name="sub_1711"/>
            <w:r w:rsidRPr="00C627CC">
              <w:t>Железнодорожные пути</w:t>
            </w:r>
            <w:bookmarkEnd w:id="236"/>
          </w:p>
          <w:p w:rsidR="00FC7FE0" w:rsidRPr="00C627CC" w:rsidRDefault="00FC7FE0" w:rsidP="00FC7FE0"/>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железнодорожных путей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70%, за исключением линейных объектов.</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p w:rsidR="00FC7FE0" w:rsidRPr="00C627CC" w:rsidRDefault="00FC7FE0" w:rsidP="00FC7FE0">
            <w:r w:rsidRPr="00C627CC">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7.1.2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bookmarkStart w:id="237" w:name="sub_1712"/>
            <w:r w:rsidRPr="00C627CC">
              <w:t>Обслуживание железнодорожных перевозок</w:t>
            </w:r>
            <w:bookmarkEnd w:id="237"/>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–50/500000 кв.м.</w:t>
            </w:r>
          </w:p>
          <w:p w:rsidR="00FC7FE0" w:rsidRPr="00C627CC" w:rsidRDefault="00FC7FE0" w:rsidP="00FC7FE0">
            <w:r w:rsidRPr="00C627CC">
              <w:t>- минимальные отступы от границ участка - 5 м, от фронтальной линии застройки - 5 м, за исключением линейных объектов.</w:t>
            </w:r>
          </w:p>
          <w:p w:rsidR="00FC7FE0" w:rsidRPr="00C627CC" w:rsidRDefault="00FC7FE0" w:rsidP="00FC7FE0">
            <w:r w:rsidRPr="00C627CC">
              <w:t>- максимальный процент застройки в границах земельного участка – 70%, за исключением линейных объектов.</w:t>
            </w:r>
          </w:p>
          <w:p w:rsidR="00FC7FE0" w:rsidRPr="00C627CC" w:rsidRDefault="00FC7FE0" w:rsidP="00FC7FE0">
            <w:r w:rsidRPr="00C627CC">
              <w:t>- максимальное количество этажей – не более 2 этажей.</w:t>
            </w:r>
          </w:p>
          <w:p w:rsidR="00FC7FE0" w:rsidRPr="00C627CC" w:rsidRDefault="00FC7FE0" w:rsidP="00FC7FE0">
            <w:r w:rsidRPr="00C627CC">
              <w:t>- максимальная высота объектов капитального строительства от уровня земли до верха перекрытия последнего этажа (или конька кровли) -  не более 15 м.</w:t>
            </w:r>
          </w:p>
          <w:p w:rsidR="00FC7FE0" w:rsidRPr="00C627CC" w:rsidRDefault="00FC7FE0" w:rsidP="00FC7FE0"/>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7.5</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Трубопроводный транспорт</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–10/5000 кв.м.</w:t>
            </w:r>
          </w:p>
          <w:p w:rsidR="00FC7FE0" w:rsidRPr="00C627CC" w:rsidRDefault="00FC7FE0" w:rsidP="00FC7FE0">
            <w:r w:rsidRPr="00C627CC">
              <w:t>- минимальные отступы от границ участка - 1 м, от красной линии улиц и проездов- 5м;</w:t>
            </w:r>
          </w:p>
          <w:p w:rsidR="00FC7FE0" w:rsidRPr="00C627CC" w:rsidRDefault="00FC7FE0" w:rsidP="00FC7FE0">
            <w:r w:rsidRPr="00C627CC">
              <w:t>- максимальный процент застройки в границах земельного участка – 90%.</w:t>
            </w:r>
          </w:p>
          <w:p w:rsidR="00FC7FE0" w:rsidRPr="00C627CC" w:rsidRDefault="00FC7FE0" w:rsidP="00FC7FE0">
            <w:r w:rsidRPr="00C627CC">
              <w:t xml:space="preserve">Не распространяются на линейные объекты </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8.3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Обеспечение внутреннего правопорядка</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объектов капитального строительства, необходимых для подготовки и поддержания в готовности органов внутренних дел, </w:t>
            </w:r>
            <w:r w:rsidRPr="00C627CC">
              <w:lastRenderedPageBreak/>
              <w:t>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lastRenderedPageBreak/>
              <w:t>- минимальная/максимальная площадь земельного участка   – 500 /20000 кв. м;</w:t>
            </w:r>
          </w:p>
          <w:p w:rsidR="00FC7FE0" w:rsidRPr="00C627CC" w:rsidRDefault="00FC7FE0" w:rsidP="00FC7FE0">
            <w:r w:rsidRPr="00C627CC">
              <w:t xml:space="preserve">- минимальные отступы от границ смежных  земельных участков – 3 м., от фронтальной границы участка – 5 м.; </w:t>
            </w:r>
          </w:p>
          <w:p w:rsidR="00FC7FE0" w:rsidRPr="00C627CC" w:rsidRDefault="00FC7FE0" w:rsidP="00FC7FE0">
            <w:r w:rsidRPr="00C627CC">
              <w:lastRenderedPageBreak/>
              <w:t xml:space="preserve">-максимальное количество этажей зданий – 2 этажа; </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минимальный процент озеленения 10% от площади земельного участка.</w:t>
            </w:r>
          </w:p>
          <w:p w:rsidR="00FC7FE0" w:rsidRPr="00C627CC" w:rsidRDefault="00FC7FE0" w:rsidP="00FC7FE0">
            <w:r w:rsidRPr="00C627CC">
              <w:t>Расстояние от зданий (границ участков) организаций обслуживания до пожарных депо 10 м. (15 м. - для депо I типа).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Земельные участки (территории) общего пользования</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Земельные участки общего пользования.</w:t>
            </w:r>
          </w:p>
          <w:p w:rsidR="00FC7FE0" w:rsidRPr="00C627CC" w:rsidRDefault="00FC7FE0" w:rsidP="00FC7FE0">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Улично-дорожная сеть</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FC7FE0">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Благоустройство территории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установлены в соответствии с ч.4, ст.36 Градостроительного кодекса Российской Федерации.</w:t>
            </w:r>
          </w:p>
        </w:tc>
      </w:tr>
    </w:tbl>
    <w:p w:rsidR="00FC7FE0" w:rsidRPr="00C627CC" w:rsidRDefault="00FC7FE0" w:rsidP="00FC7FE0"/>
    <w:p w:rsidR="00FC7FE0" w:rsidRPr="00C627CC" w:rsidRDefault="00FC7FE0" w:rsidP="00FC7FE0">
      <w:pPr>
        <w:rPr>
          <w:b/>
        </w:rPr>
      </w:pPr>
      <w:r w:rsidRPr="00C627CC">
        <w:rPr>
          <w:b/>
        </w:rPr>
        <w:t>4.2.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Код вида</w:t>
            </w:r>
          </w:p>
          <w:p w:rsidR="00FC7FE0" w:rsidRPr="00C627CC" w:rsidRDefault="00FC7FE0" w:rsidP="00FC7FE0">
            <w:r w:rsidRPr="00C627CC">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r w:rsidRPr="00C627CC">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r w:rsidRPr="00C627CC">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3.4.2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Стационарное медицинское обслуживание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C7FE0" w:rsidRPr="00C627CC" w:rsidRDefault="00FC7FE0" w:rsidP="00FC7FE0">
            <w:r w:rsidRPr="00C627CC">
              <w:t>размещение станций скорой помощи;</w:t>
            </w:r>
          </w:p>
          <w:p w:rsidR="00FC7FE0" w:rsidRPr="00C627CC" w:rsidRDefault="00FC7FE0" w:rsidP="00FC7FE0">
            <w:r w:rsidRPr="00C627CC">
              <w:t>размещение площадок санитарной авиации</w:t>
            </w:r>
          </w:p>
          <w:p w:rsidR="00FC7FE0" w:rsidRPr="00C627CC" w:rsidRDefault="00FC7FE0" w:rsidP="00FC7FE0"/>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земельного участка–  500/50000 кв. м;</w:t>
            </w:r>
          </w:p>
          <w:p w:rsidR="00FC7FE0" w:rsidRPr="00C627CC" w:rsidRDefault="00FC7FE0" w:rsidP="00FC7FE0">
            <w:r w:rsidRPr="00C627CC">
              <w:t>- минимальные отступы от границ участка - 5 м, от фронтальной границы участка – 5 м.;</w:t>
            </w:r>
          </w:p>
          <w:p w:rsidR="00FC7FE0" w:rsidRPr="00C627CC" w:rsidRDefault="00FC7FE0" w:rsidP="00FC7FE0">
            <w:r w:rsidRPr="00C627CC">
              <w:t xml:space="preserve">- максимальное количество надземных этажей зданий – 5 этажа; </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18 м; </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7FE0" w:rsidRPr="00C627CC" w:rsidRDefault="00FC7FE0" w:rsidP="00FC7FE0">
            <w:r w:rsidRPr="00C627CC">
              <w:t>- минимальный процент озеленения - 15%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Магазины</w:t>
            </w:r>
          </w:p>
          <w:p w:rsidR="00FC7FE0" w:rsidRPr="00C627CC" w:rsidRDefault="00FC7FE0" w:rsidP="00FC7FE0"/>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земельного участка–  300/10 000 кв. м;</w:t>
            </w:r>
          </w:p>
          <w:p w:rsidR="00FC7FE0" w:rsidRPr="00C627CC" w:rsidRDefault="00FC7FE0" w:rsidP="00FC7FE0">
            <w:r w:rsidRPr="00C627CC">
              <w:t>-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в соответствии с  действующим законодательством,   минимальная площадь земельного участка –  30 кв. м;</w:t>
            </w:r>
          </w:p>
          <w:p w:rsidR="00FC7FE0" w:rsidRPr="00C627CC" w:rsidRDefault="00FC7FE0" w:rsidP="00FC7FE0">
            <w:r w:rsidRPr="00C627CC">
              <w:t>-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FC7FE0">
            <w:r w:rsidRPr="00C627CC">
              <w:t>- минимальные отступы от границ смежных земельных участков – 3 м, от фронтальной границы участка – 5 м, от территории общего пользования – 5 м (применяются также при размещении некапитальных (нестационарных) объектов);</w:t>
            </w:r>
          </w:p>
          <w:p w:rsidR="00FC7FE0" w:rsidRPr="00C627CC" w:rsidRDefault="00FC7FE0" w:rsidP="00FC7FE0">
            <w:r w:rsidRPr="00C627CC">
              <w:t xml:space="preserve">- максимальное количество этажей зданий – 3 этажа; </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минимальный процент озеленения - 10%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4.6</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Общественное питание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 минимальная/максимальная площадь земельного участка–  300/10 000 кв. м;</w:t>
            </w:r>
          </w:p>
          <w:p w:rsidR="00FC7FE0" w:rsidRPr="00C627CC" w:rsidRDefault="00FC7FE0" w:rsidP="00FC7FE0">
            <w:r w:rsidRPr="00C627CC">
              <w:t xml:space="preserve">- 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w:t>
            </w:r>
            <w:r w:rsidRPr="00C627CC">
              <w:lastRenderedPageBreak/>
              <w:t>государственной регистрации, кадастра и картографии в соответствии с действующим законодательством,  минимальная площадь земельного участка – 30 кв. м;</w:t>
            </w:r>
          </w:p>
          <w:p w:rsidR="00FC7FE0" w:rsidRPr="00C627CC" w:rsidRDefault="00FC7FE0" w:rsidP="00FC7FE0">
            <w:r w:rsidRPr="00C627CC">
              <w:t>- площадь земельного участка, применительно к видам разрешенного использования «Общественное питание», по решению органа местного самоуправления, может быть установлена меньше минимальной площади, предусмотренной 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FC7FE0">
            <w:r w:rsidRPr="00C627CC">
              <w:t>- минимальные отступы от границ смежных земельных участков – 3 м, от фронтальной границы участка – 5 м, от территории общего пользования – 5 м (применяются также при размещении некапитальных (нестационарных) объектов);</w:t>
            </w:r>
          </w:p>
          <w:p w:rsidR="00FC7FE0" w:rsidRPr="00C627CC" w:rsidRDefault="00FC7FE0" w:rsidP="00FC7FE0">
            <w:r w:rsidRPr="00C627CC">
              <w:t xml:space="preserve">- максимальное количество этажей зданий – 3 этажа; </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15 м; </w:t>
            </w:r>
          </w:p>
          <w:p w:rsidR="00FC7FE0" w:rsidRPr="00C627CC" w:rsidRDefault="00FC7FE0" w:rsidP="00FC7FE0">
            <w:r w:rsidRPr="00C627CC">
              <w:t>- максимальный процент застройки в границах земельного участка – 60%.</w:t>
            </w:r>
          </w:p>
          <w:p w:rsidR="00FC7FE0" w:rsidRPr="00C627CC" w:rsidRDefault="00FC7FE0" w:rsidP="00FC7FE0">
            <w:r w:rsidRPr="00C627CC">
              <w:t>- минимальный процент озеленения - 10%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lastRenderedPageBreak/>
              <w:t>4.9</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Служебные гаражи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r w:rsidRPr="00C627CC">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627CC">
                <w:t>кодами 3.0</w:t>
              </w:r>
            </w:hyperlink>
            <w:r w:rsidRPr="00C627CC">
              <w:t xml:space="preserve">, </w:t>
            </w:r>
            <w:hyperlink w:anchor="sub_1040" w:history="1">
              <w:r w:rsidRPr="00C627CC">
                <w:t>4.0</w:t>
              </w:r>
            </w:hyperlink>
            <w:r w:rsidRPr="00C627CC">
              <w:t>, а также для стоянки и хранения транспортных средств общего пользования, в том числе в депо</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-минимальная/максимальная площадь земельных участков –24/7500 кв.м.</w:t>
            </w:r>
          </w:p>
          <w:p w:rsidR="00FC7FE0" w:rsidRPr="00C627CC" w:rsidRDefault="00FC7FE0" w:rsidP="00FC7FE0">
            <w:r w:rsidRPr="00C627CC">
              <w:t>- минимальные отступы от границ участка - 10 м, от фронтальной границы земельного участка -10 м;</w:t>
            </w:r>
          </w:p>
          <w:p w:rsidR="00FC7FE0" w:rsidRPr="00C627CC" w:rsidRDefault="00FC7FE0" w:rsidP="00FC7FE0">
            <w:r w:rsidRPr="00C627CC">
              <w:t>-максимальное количество этажей  – не более 5 этажей;</w:t>
            </w:r>
          </w:p>
          <w:p w:rsidR="00FC7FE0" w:rsidRPr="00C627CC" w:rsidRDefault="00FC7FE0" w:rsidP="00FC7FE0">
            <w:r w:rsidRPr="00C627CC">
              <w:t xml:space="preserve">- максимальная высота объектов капитального строительства от уровня земли до верха перекрытия последнего этажа (или конька кровли) -  не более 20 м; </w:t>
            </w:r>
          </w:p>
          <w:p w:rsidR="00FC7FE0" w:rsidRPr="00C627CC" w:rsidRDefault="00FC7FE0" w:rsidP="00FC7FE0">
            <w:r w:rsidRPr="00C627CC">
              <w:t>- максимальный процент застройки в границах земельного участка – 80%.</w:t>
            </w:r>
          </w:p>
        </w:tc>
      </w:tr>
    </w:tbl>
    <w:p w:rsidR="00FC7FE0" w:rsidRPr="00C627CC" w:rsidRDefault="00FC7FE0" w:rsidP="00FC7FE0"/>
    <w:p w:rsidR="00FC7FE0" w:rsidRPr="00C627CC" w:rsidRDefault="00FC7FE0" w:rsidP="00FC7FE0">
      <w:pPr>
        <w:rPr>
          <w:b/>
        </w:rPr>
      </w:pPr>
      <w:r w:rsidRPr="00C627CC">
        <w:rPr>
          <w:b/>
        </w:rPr>
        <w:t>4.3.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r w:rsidRPr="00C627CC">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490"/>
      </w:tblGrid>
      <w:tr w:rsidR="00FC7FE0" w:rsidRPr="00C627CC" w:rsidTr="00FC7FE0">
        <w:trPr>
          <w:trHeight w:val="552"/>
        </w:trPr>
        <w:tc>
          <w:tcPr>
            <w:tcW w:w="4219" w:type="dxa"/>
            <w:vAlign w:val="center"/>
          </w:tcPr>
          <w:p w:rsidR="00FC7FE0" w:rsidRPr="00C627CC" w:rsidRDefault="00FC7FE0" w:rsidP="00FC7FE0">
            <w:r w:rsidRPr="00C627CC">
              <w:t>Виды разрешенного использования</w:t>
            </w:r>
          </w:p>
        </w:tc>
        <w:tc>
          <w:tcPr>
            <w:tcW w:w="10490" w:type="dxa"/>
            <w:vAlign w:val="center"/>
          </w:tcPr>
          <w:p w:rsidR="00FC7FE0" w:rsidRPr="00C627CC" w:rsidRDefault="00FC7FE0" w:rsidP="00FC7FE0">
            <w:r w:rsidRPr="00C627CC">
              <w:t>Предельные параметры разрешенного строительства</w:t>
            </w:r>
          </w:p>
        </w:tc>
      </w:tr>
      <w:tr w:rsidR="00FC7FE0" w:rsidRPr="00C627CC" w:rsidTr="00FC7FE0">
        <w:trPr>
          <w:trHeight w:val="720"/>
        </w:trPr>
        <w:tc>
          <w:tcPr>
            <w:tcW w:w="4219" w:type="dxa"/>
          </w:tcPr>
          <w:p w:rsidR="00FC7FE0" w:rsidRPr="00C627CC" w:rsidRDefault="00FC7FE0" w:rsidP="00FC7FE0">
            <w:r w:rsidRPr="00C627CC">
              <w:t>Историко-культурная деятельность</w:t>
            </w:r>
          </w:p>
        </w:tc>
        <w:tc>
          <w:tcPr>
            <w:tcW w:w="10490" w:type="dxa"/>
          </w:tcPr>
          <w:p w:rsidR="00FC7FE0" w:rsidRPr="00C627CC" w:rsidRDefault="00FC7FE0" w:rsidP="00FC7FE0">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720"/>
        </w:trPr>
        <w:tc>
          <w:tcPr>
            <w:tcW w:w="4219" w:type="dxa"/>
          </w:tcPr>
          <w:p w:rsidR="00FC7FE0" w:rsidRPr="00C627CC" w:rsidRDefault="00FC7FE0" w:rsidP="00FC7FE0">
            <w:r w:rsidRPr="00C627CC">
              <w:t>Автостоянки для парковки автомобилей посетителей.</w:t>
            </w:r>
          </w:p>
        </w:tc>
        <w:tc>
          <w:tcPr>
            <w:tcW w:w="10490"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Размеры земельных участков автостоянок на одно место должны быть:</w:t>
            </w:r>
          </w:p>
          <w:p w:rsidR="00FC7FE0" w:rsidRPr="00C627CC" w:rsidRDefault="00FC7FE0" w:rsidP="00FC7FE0">
            <w:r w:rsidRPr="00C627CC">
              <w:t>для легковых автомобилей - 25 кв. м;</w:t>
            </w:r>
          </w:p>
          <w:p w:rsidR="00FC7FE0" w:rsidRPr="00C627CC" w:rsidRDefault="00FC7FE0" w:rsidP="00FC7FE0">
            <w:r w:rsidRPr="00C627CC">
              <w:t>для автобусов - 40 кв. м;</w:t>
            </w:r>
          </w:p>
          <w:p w:rsidR="00FC7FE0" w:rsidRPr="00C627CC" w:rsidRDefault="00FC7FE0" w:rsidP="00FC7FE0">
            <w:r w:rsidRPr="00C627CC">
              <w:t>для велосипедов - 0,9 кв. м.</w:t>
            </w:r>
          </w:p>
          <w:p w:rsidR="00FC7FE0" w:rsidRPr="00C627CC" w:rsidRDefault="00FC7FE0" w:rsidP="00FC7FE0">
            <w:r w:rsidRPr="00C627CC">
              <w:t>На открытых автостоянках около объектов социальной инфраструктуры, общественно-деловой застройки, промышленных предприятий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FC7FE0">
            <w:r w:rsidRPr="00C627CC">
              <w:t>Площадки для мусоросборников.</w:t>
            </w:r>
          </w:p>
        </w:tc>
        <w:tc>
          <w:tcPr>
            <w:tcW w:w="10490"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Максимальная площадь земельных участков  – в 3 раза превышающая площадь мусоросборников;</w:t>
            </w:r>
          </w:p>
          <w:p w:rsidR="00FC7FE0" w:rsidRPr="00C627CC" w:rsidRDefault="00FC7FE0" w:rsidP="00FC7FE0">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r w:rsidRPr="00C627CC">
              <w:lastRenderedPageBreak/>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1078"/>
        </w:trPr>
        <w:tc>
          <w:tcPr>
            <w:tcW w:w="4219" w:type="dxa"/>
          </w:tcPr>
          <w:p w:rsidR="00FC7FE0" w:rsidRPr="00C627CC" w:rsidRDefault="00FC7FE0" w:rsidP="00FC7FE0">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490" w:type="dxa"/>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Расстояние от фундаментов зданий и сооружений :</w:t>
            </w:r>
          </w:p>
          <w:p w:rsidR="00FC7FE0" w:rsidRPr="00C627CC" w:rsidRDefault="00FC7FE0" w:rsidP="00FC7FE0">
            <w:r w:rsidRPr="00C627CC">
              <w:t>- водопровод и напорная канализация -5 м,</w:t>
            </w:r>
          </w:p>
          <w:p w:rsidR="00FC7FE0" w:rsidRPr="00C627CC" w:rsidRDefault="00FC7FE0" w:rsidP="00FC7FE0">
            <w:r w:rsidRPr="00C627CC">
              <w:t>- самотечная канализация (бытовая и дождевая)-3м.</w:t>
            </w:r>
          </w:p>
          <w:p w:rsidR="00FC7FE0" w:rsidRPr="00C627CC" w:rsidRDefault="00FC7FE0" w:rsidP="00FC7FE0">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keepNext/>
        <w:spacing w:before="240" w:after="60"/>
        <w:outlineLvl w:val="1"/>
        <w:rPr>
          <w:rFonts w:eastAsia="Times New Roman"/>
          <w:bCs/>
          <w:iCs/>
          <w:u w:val="single"/>
        </w:rPr>
      </w:pPr>
      <w:bookmarkStart w:id="238" w:name="_Toc76049272"/>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keepNext/>
        <w:spacing w:before="240" w:after="60"/>
        <w:outlineLvl w:val="1"/>
        <w:rPr>
          <w:rFonts w:eastAsia="Times New Roman"/>
          <w:b/>
          <w:bCs/>
          <w:iCs/>
        </w:rPr>
      </w:pPr>
      <w:r w:rsidRPr="00C627CC">
        <w:rPr>
          <w:rFonts w:eastAsia="Times New Roman"/>
          <w:b/>
          <w:bCs/>
          <w:iCs/>
        </w:rPr>
        <w:t>Статья 46.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229"/>
      <w:r w:rsidRPr="00C627CC">
        <w:rPr>
          <w:rFonts w:eastAsia="Times New Roman"/>
          <w:b/>
          <w:bCs/>
          <w:iCs/>
        </w:rPr>
        <w:t>.</w:t>
      </w:r>
      <w:bookmarkEnd w:id="238"/>
    </w:p>
    <w:p w:rsidR="00FC7FE0" w:rsidRPr="00C627CC" w:rsidRDefault="00FC7FE0" w:rsidP="00FC7FE0">
      <w:pPr>
        <w:keepNext/>
        <w:spacing w:before="240" w:after="60"/>
        <w:outlineLvl w:val="1"/>
        <w:rPr>
          <w:rFonts w:eastAsia="Times New Roman"/>
          <w:b/>
          <w:bCs/>
          <w:iCs/>
        </w:rPr>
      </w:pPr>
      <w:bookmarkStart w:id="239" w:name="_Toc76049273"/>
      <w:r w:rsidRPr="00C627CC">
        <w:rPr>
          <w:rFonts w:eastAsia="Times New Roman"/>
          <w:b/>
          <w:bCs/>
          <w:iCs/>
        </w:rPr>
        <w:t>1. СН-1 Зона кладбищ</w:t>
      </w:r>
      <w:bookmarkEnd w:id="239"/>
    </w:p>
    <w:p w:rsidR="00FC7FE0" w:rsidRPr="00C627CC" w:rsidRDefault="00FC7FE0" w:rsidP="00FC7FE0">
      <w:pPr>
        <w:spacing w:before="120"/>
        <w:ind w:firstLine="709"/>
        <w:jc w:val="both"/>
        <w:rPr>
          <w:rFonts w:eastAsia="Times New Roman"/>
          <w:lang w:eastAsia="ru-RU"/>
        </w:rPr>
      </w:pPr>
      <w:r w:rsidRPr="00C627CC">
        <w:rPr>
          <w:rFonts w:eastAsia="Times New Roman"/>
          <w:lang w:eastAsia="ru-RU"/>
        </w:rPr>
        <w:t>Зона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FC7FE0" w:rsidRPr="00C627CC" w:rsidRDefault="00FC7FE0" w:rsidP="00FC7FE0">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autoSpaceDE w:val="0"/>
        <w:autoSpaceDN w:val="0"/>
        <w:adjustRightInd w:val="0"/>
        <w:ind w:firstLine="709"/>
        <w:jc w:val="both"/>
        <w:rPr>
          <w:rFonts w:eastAsia="Times New Roman" w:cs="Arial"/>
          <w:shd w:val="clear" w:color="auto" w:fill="FFFFFF"/>
          <w:lang w:eastAsia="ru-RU"/>
        </w:rPr>
      </w:pPr>
    </w:p>
    <w:p w:rsidR="00FC7FE0" w:rsidRPr="00C627CC" w:rsidRDefault="00FC7FE0" w:rsidP="00FC7FE0">
      <w:pPr>
        <w:rPr>
          <w:b/>
        </w:rPr>
      </w:pPr>
      <w:r w:rsidRPr="00C627CC">
        <w:rPr>
          <w:b/>
        </w:rPr>
        <w:t>1.1.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Земельные участки общего пользования.</w:t>
            </w:r>
          </w:p>
          <w:p w:rsidR="00FC7FE0" w:rsidRPr="00C627CC" w:rsidRDefault="00FC7FE0" w:rsidP="00FC7FE0">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p w:rsidR="00FC7FE0" w:rsidRPr="00C627CC" w:rsidRDefault="00FC7FE0" w:rsidP="00FC7FE0">
            <w:pPr>
              <w:widowControl w:val="0"/>
              <w:autoSpaceDE w:val="0"/>
              <w:autoSpaceDN w:val="0"/>
              <w:adjustRightInd w:val="0"/>
              <w:jc w:val="both"/>
              <w:rPr>
                <w:rFonts w:eastAsia="Times New Roman"/>
                <w:lang w:eastAsia="ru-RU"/>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FC7FE0">
            <w:pPr>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12.1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b/>
              </w:rPr>
            </w:pPr>
            <w:r w:rsidRPr="00C627CC">
              <w:rPr>
                <w:rFonts w:eastAsia="Times New Roman"/>
                <w:lang w:eastAsia="ru-RU"/>
              </w:rPr>
              <w:t>Ритуальная деятельность</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кладбищ, крематориев и мест захоронения;</w:t>
            </w:r>
          </w:p>
          <w:p w:rsidR="00FC7FE0" w:rsidRPr="00C627CC" w:rsidRDefault="00FC7FE0" w:rsidP="00FC7FE0">
            <w:pPr>
              <w:autoSpaceDE w:val="0"/>
              <w:autoSpaceDN w:val="0"/>
              <w:adjustRightInd w:val="0"/>
              <w:jc w:val="both"/>
            </w:pPr>
            <w:r w:rsidRPr="00C627CC">
              <w:t>размещение соответствующих культовых сооружений;</w:t>
            </w:r>
          </w:p>
          <w:p w:rsidR="00FC7FE0" w:rsidRPr="00C627CC" w:rsidRDefault="00FC7FE0" w:rsidP="00FC7FE0">
            <w:pPr>
              <w:autoSpaceDE w:val="0"/>
              <w:autoSpaceDN w:val="0"/>
              <w:adjustRightInd w:val="0"/>
              <w:jc w:val="both"/>
            </w:pPr>
            <w:bookmarkStart w:id="240" w:name="sub_103105"/>
            <w:r w:rsidRPr="00C627CC">
              <w:t>осуществление деятельности по производству продукции ритуально-обрядового назначения</w:t>
            </w:r>
            <w:bookmarkEnd w:id="240"/>
          </w:p>
          <w:p w:rsidR="00FC7FE0" w:rsidRPr="00C627CC" w:rsidRDefault="00FC7FE0" w:rsidP="00FC7FE0">
            <w:pPr>
              <w:tabs>
                <w:tab w:val="left" w:pos="6946"/>
              </w:tabs>
              <w:suppressAutoHyphens/>
              <w:textAlignment w:val="baseline"/>
              <w:rPr>
                <w:b/>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земельного участка–  </w:t>
            </w:r>
            <w:r w:rsidRPr="00C627CC">
              <w:rPr>
                <w:b/>
              </w:rPr>
              <w:t>10/360 000</w:t>
            </w:r>
            <w:r w:rsidRPr="00C627CC">
              <w:t xml:space="preserve"> кв. м;</w:t>
            </w:r>
          </w:p>
          <w:p w:rsidR="00FC7FE0" w:rsidRPr="00C627CC" w:rsidRDefault="00FC7FE0" w:rsidP="00FC7FE0">
            <w:pPr>
              <w:keepLines/>
              <w:overflowPunct w:val="0"/>
              <w:autoSpaceDE w:val="0"/>
              <w:autoSpaceDN w:val="0"/>
              <w:adjustRightInd w:val="0"/>
              <w:jc w:val="both"/>
            </w:pPr>
            <w:r w:rsidRPr="00C627CC">
              <w:t xml:space="preserve">- минимальные отступы от границ участка - </w:t>
            </w:r>
            <w:r w:rsidRPr="00C627CC">
              <w:rPr>
                <w:b/>
              </w:rPr>
              <w:t>6 м.</w:t>
            </w:r>
            <w:r w:rsidRPr="00C627CC">
              <w:t>, от красной линии улиц и проездов</w:t>
            </w:r>
            <w:r w:rsidRPr="00C627CC">
              <w:rPr>
                <w:b/>
              </w:rPr>
              <w:t xml:space="preserve"> -6 м</w:t>
            </w:r>
            <w:r w:rsidRPr="00C627CC">
              <w:t xml:space="preserve"> до хозяйственных построек - </w:t>
            </w:r>
            <w:r w:rsidRPr="00C627CC">
              <w:rPr>
                <w:b/>
              </w:rPr>
              <w:t>1 м</w:t>
            </w:r>
            <w:r w:rsidRPr="00C627CC">
              <w:t>., с учетом соблюдения требований технических регламентов.</w:t>
            </w:r>
          </w:p>
          <w:p w:rsidR="00FC7FE0" w:rsidRPr="00C627CC" w:rsidRDefault="00FC7FE0" w:rsidP="00FC7FE0">
            <w:pPr>
              <w:jc w:val="both"/>
            </w:pPr>
            <w:r w:rsidRPr="00C627CC">
              <w:t xml:space="preserve">- максимальное количество надземных этажей – </w:t>
            </w:r>
            <w:r w:rsidRPr="00C627CC">
              <w:rPr>
                <w:b/>
              </w:rPr>
              <w:t xml:space="preserve"> 4 этажа</w:t>
            </w:r>
            <w:r w:rsidRPr="00C627CC">
              <w:t>;</w:t>
            </w:r>
          </w:p>
          <w:p w:rsidR="00FC7FE0" w:rsidRPr="00C627CC" w:rsidRDefault="00FC7FE0" w:rsidP="00FC7FE0">
            <w:r w:rsidRPr="00C627CC">
              <w:t xml:space="preserve">- высота  объектов, связанных  с отправлением  культа – </w:t>
            </w:r>
            <w:r w:rsidRPr="00C627CC">
              <w:rPr>
                <w:b/>
              </w:rPr>
              <w:t>до 17 м.</w:t>
            </w:r>
          </w:p>
          <w:p w:rsidR="00FC7FE0" w:rsidRPr="00C627CC" w:rsidRDefault="00FC7FE0" w:rsidP="00FC7FE0">
            <w:pPr>
              <w:jc w:val="both"/>
            </w:pPr>
            <w:r w:rsidRPr="00C627CC">
              <w:t xml:space="preserve">- высота этажа объектов,  не связанных  с отправлением  культа – </w:t>
            </w:r>
            <w:r w:rsidRPr="00C627CC">
              <w:rPr>
                <w:b/>
              </w:rPr>
              <w:t>до 6 м</w:t>
            </w:r>
            <w:r w:rsidRPr="00C627CC">
              <w:t>.</w:t>
            </w:r>
          </w:p>
          <w:p w:rsidR="00FC7FE0" w:rsidRPr="00C627CC" w:rsidRDefault="00FC7FE0" w:rsidP="00FC7FE0">
            <w:pPr>
              <w:jc w:val="both"/>
              <w:rPr>
                <w:b/>
              </w:rPr>
            </w:pPr>
            <w:r w:rsidRPr="00C627CC">
              <w:t xml:space="preserve">- максимальный процент застройки в границах земельного участка – </w:t>
            </w:r>
            <w:r w:rsidRPr="00C627CC">
              <w:rPr>
                <w:b/>
              </w:rPr>
              <w:t>70%</w:t>
            </w:r>
          </w:p>
          <w:p w:rsidR="00FC7FE0" w:rsidRPr="00C627CC" w:rsidRDefault="00FC7FE0" w:rsidP="00FC7FE0">
            <w:pPr>
              <w:widowControl w:val="0"/>
              <w:autoSpaceDE w:val="0"/>
              <w:autoSpaceDN w:val="0"/>
              <w:adjustRightInd w:val="0"/>
              <w:rPr>
                <w:rFonts w:eastAsia="Times New Roman"/>
                <w:lang w:eastAsia="ru-RU"/>
              </w:rPr>
            </w:pPr>
            <w:r w:rsidRPr="00C627CC">
              <w:t xml:space="preserve">- минимальный процент озеленения - </w:t>
            </w:r>
            <w:r w:rsidRPr="00C627CC">
              <w:rPr>
                <w:b/>
              </w:rPr>
              <w:t>15%</w:t>
            </w:r>
            <w:r w:rsidRPr="00C627CC">
              <w:t xml:space="preserve"> от общей площади земельного участка.</w:t>
            </w:r>
          </w:p>
        </w:tc>
      </w:tr>
    </w:tbl>
    <w:p w:rsidR="00FC7FE0" w:rsidRPr="00C627CC" w:rsidRDefault="00FC7FE0" w:rsidP="00FC7FE0">
      <w:pPr>
        <w:rPr>
          <w:b/>
        </w:rPr>
      </w:pPr>
    </w:p>
    <w:p w:rsidR="00FC7FE0" w:rsidRPr="00C627CC" w:rsidRDefault="00FC7FE0" w:rsidP="00FC7FE0">
      <w:pPr>
        <w:rPr>
          <w:b/>
        </w:rPr>
      </w:pPr>
      <w:r w:rsidRPr="00C627CC">
        <w:rPr>
          <w:b/>
        </w:rPr>
        <w:t>1.2.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252"/>
        <w:gridCol w:w="6237"/>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3.7</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jc w:val="both"/>
              <w:rPr>
                <w:rFonts w:eastAsia="Times New Roman"/>
                <w:lang w:eastAsia="ru-RU"/>
              </w:rPr>
            </w:pPr>
            <w:r w:rsidRPr="00C627CC">
              <w:rPr>
                <w:rFonts w:eastAsia="Times New Roman"/>
                <w:lang w:eastAsia="ru-RU"/>
              </w:rPr>
              <w:t>Религиозное использование</w:t>
            </w:r>
          </w:p>
          <w:p w:rsidR="00FC7FE0" w:rsidRPr="00C627CC" w:rsidRDefault="00FC7FE0" w:rsidP="00FC7FE0">
            <w:pPr>
              <w:tabs>
                <w:tab w:val="left" w:pos="6946"/>
              </w:tabs>
              <w:suppressAutoHyphens/>
              <w:textAlignment w:val="baseline"/>
              <w:rPr>
                <w:b/>
                <w:i/>
              </w:rPr>
            </w:pPr>
          </w:p>
          <w:p w:rsidR="00FC7FE0" w:rsidRPr="00C627CC" w:rsidRDefault="00FC7FE0" w:rsidP="00FC7FE0">
            <w:pPr>
              <w:tabs>
                <w:tab w:val="left" w:pos="6946"/>
              </w:tabs>
              <w:suppressAutoHyphens/>
              <w:textAlignment w:val="baseline"/>
              <w:rPr>
                <w:b/>
                <w:i/>
              </w:rPr>
            </w:pP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627CC">
                <w:t>кодами 3.7.1-3.7.2</w:t>
              </w:r>
            </w:hyperlink>
          </w:p>
          <w:p w:rsidR="00FC7FE0" w:rsidRPr="00C627CC" w:rsidRDefault="00FC7FE0" w:rsidP="00FC7FE0">
            <w:pPr>
              <w:widowControl w:val="0"/>
              <w:autoSpaceDE w:val="0"/>
              <w:autoSpaceDN w:val="0"/>
              <w:adjustRightInd w:val="0"/>
              <w:rPr>
                <w:rFonts w:eastAsia="Times New Roman"/>
                <w:lang w:eastAsia="ru-RU"/>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FC7FE0">
            <w:pPr>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FC7FE0">
            <w:pPr>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FC7FE0">
            <w:pPr>
              <w:tabs>
                <w:tab w:val="left" w:pos="2520"/>
              </w:tabs>
              <w:rPr>
                <w:b/>
              </w:rPr>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3.7.1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jc w:val="both"/>
              <w:rPr>
                <w:rFonts w:eastAsia="Times New Roman"/>
                <w:lang w:eastAsia="ru-RU"/>
              </w:rPr>
            </w:pPr>
            <w:r w:rsidRPr="00C627CC">
              <w:t>Осуществление религиозных обрядов</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FC7FE0" w:rsidRPr="00C627CC" w:rsidRDefault="00FC7FE0" w:rsidP="00FC7FE0">
            <w:pPr>
              <w:autoSpaceDE w:val="0"/>
              <w:autoSpaceDN w:val="0"/>
              <w:adjustRightInd w:val="0"/>
              <w:jc w:val="both"/>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FC7FE0">
            <w:pPr>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FC7FE0">
            <w:pPr>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FC7FE0">
            <w:pPr>
              <w:jc w:val="both"/>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3.7.2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jc w:val="both"/>
              <w:rPr>
                <w:rFonts w:eastAsia="Times New Roman"/>
                <w:lang w:eastAsia="ru-RU"/>
              </w:rPr>
            </w:pPr>
            <w:r w:rsidRPr="00C627CC">
              <w:t>Религиозное управление и образование</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земельного участка–  </w:t>
            </w:r>
            <w:r w:rsidRPr="00C627CC">
              <w:rPr>
                <w:b/>
              </w:rPr>
              <w:t>500/2800</w:t>
            </w:r>
            <w:r w:rsidRPr="00C627CC">
              <w:t xml:space="preserve"> кв. м;</w:t>
            </w:r>
          </w:p>
          <w:p w:rsidR="00FC7FE0" w:rsidRPr="00C627CC" w:rsidRDefault="00FC7FE0" w:rsidP="00FC7FE0">
            <w:pPr>
              <w:widowControl w:val="0"/>
              <w:jc w:val="both"/>
              <w:rPr>
                <w:b/>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5 м.;</w:t>
            </w:r>
          </w:p>
          <w:p w:rsidR="00FC7FE0" w:rsidRPr="00C627CC" w:rsidRDefault="00FC7FE0" w:rsidP="00FC7FE0">
            <w:pPr>
              <w:jc w:val="both"/>
            </w:pPr>
            <w:r w:rsidRPr="00C627CC">
              <w:t xml:space="preserve">- максимальное количество этажей  – не более </w:t>
            </w:r>
            <w:r w:rsidRPr="00C627CC">
              <w:rPr>
                <w:b/>
              </w:rPr>
              <w:t>4 этажей</w:t>
            </w:r>
            <w:r w:rsidRPr="00C627CC">
              <w:t>;</w:t>
            </w:r>
          </w:p>
          <w:p w:rsidR="00FC7FE0" w:rsidRPr="00C627CC" w:rsidRDefault="00FC7FE0" w:rsidP="00FC7FE0">
            <w:pPr>
              <w:jc w:val="both"/>
            </w:pPr>
            <w:r w:rsidRPr="00C627CC">
              <w:t xml:space="preserve">- максимальная высота зданий, строений, сооружений от уровня земли - </w:t>
            </w:r>
            <w:r w:rsidRPr="00C627CC">
              <w:rPr>
                <w:b/>
              </w:rPr>
              <w:t>30 м.;</w:t>
            </w:r>
          </w:p>
          <w:p w:rsidR="00FC7FE0" w:rsidRPr="00C627CC" w:rsidRDefault="00FC7FE0" w:rsidP="00FC7FE0">
            <w:pPr>
              <w:jc w:val="both"/>
              <w:rPr>
                <w:b/>
              </w:rPr>
            </w:pPr>
            <w:r w:rsidRPr="00C627CC">
              <w:t xml:space="preserve">- максимальный процент застройки в границах земельного участка – </w:t>
            </w:r>
            <w:r w:rsidRPr="00C627CC">
              <w:rPr>
                <w:b/>
              </w:rPr>
              <w:t>40%;</w:t>
            </w:r>
          </w:p>
          <w:p w:rsidR="00FC7FE0" w:rsidRPr="00C627CC" w:rsidRDefault="00FC7FE0" w:rsidP="00FC7FE0">
            <w:pPr>
              <w:jc w:val="both"/>
            </w:pPr>
            <w:r w:rsidRPr="00C627CC">
              <w:t xml:space="preserve">- минимальный процент озеленения - </w:t>
            </w:r>
            <w:r w:rsidRPr="00C627CC">
              <w:rPr>
                <w:b/>
              </w:rPr>
              <w:t>15%</w:t>
            </w:r>
            <w:r w:rsidRPr="00C627CC">
              <w:t xml:space="preserve"> от площади земельного участка.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4.4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jc w:val="both"/>
            </w:pPr>
            <w:r w:rsidRPr="00C627CC">
              <w:t>Магазины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земельного участка–  </w:t>
            </w:r>
            <w:r w:rsidRPr="00C627CC">
              <w:rPr>
                <w:b/>
              </w:rPr>
              <w:t>300/10 000</w:t>
            </w:r>
            <w:r w:rsidRPr="00C627CC">
              <w:t xml:space="preserve"> кв. м;</w:t>
            </w:r>
          </w:p>
          <w:p w:rsidR="00FC7FE0" w:rsidRPr="00C627CC" w:rsidRDefault="00FC7FE0" w:rsidP="00FC7FE0">
            <w:pPr>
              <w:jc w:val="both"/>
              <w:rPr>
                <w:rFonts w:eastAsia="Calibri"/>
                <w:lang w:eastAsia="en-US"/>
              </w:rPr>
            </w:pPr>
            <w:r w:rsidRPr="00C627CC">
              <w:t xml:space="preserve">- </w:t>
            </w:r>
            <w:r w:rsidRPr="00C627CC">
              <w:rPr>
                <w:rFonts w:eastAsia="Calibri"/>
                <w:lang w:eastAsia="en-US"/>
              </w:rPr>
              <w:t xml:space="preserve">для существующих объектов капитального строительства коммерческого и коммунально-бытового назначения, в том числе со встроенно-пристроенными помещениями, зарегистрированных в органах федеральной службы государственной регистрации, кадастра и картографии </w:t>
            </w:r>
            <w:r w:rsidRPr="00C627CC">
              <w:t xml:space="preserve"> в соответствии с  действующим законодательством,  </w:t>
            </w:r>
            <w:r w:rsidRPr="00C627CC">
              <w:rPr>
                <w:rFonts w:eastAsia="Calibri"/>
                <w:lang w:eastAsia="en-US"/>
              </w:rPr>
              <w:t xml:space="preserve">минимальная площадь земельного участка –  </w:t>
            </w:r>
            <w:r w:rsidRPr="00C627CC">
              <w:rPr>
                <w:rFonts w:eastAsia="Calibri"/>
                <w:b/>
                <w:lang w:eastAsia="en-US"/>
              </w:rPr>
              <w:t>30</w:t>
            </w:r>
            <w:r w:rsidRPr="00C627CC">
              <w:rPr>
                <w:rFonts w:eastAsia="Calibri"/>
                <w:lang w:eastAsia="en-US"/>
              </w:rPr>
              <w:t xml:space="preserve"> кв. м;</w:t>
            </w:r>
          </w:p>
          <w:p w:rsidR="00FC7FE0" w:rsidRPr="00C627CC" w:rsidRDefault="00FC7FE0" w:rsidP="00FC7FE0">
            <w:pPr>
              <w:jc w:val="both"/>
              <w:rPr>
                <w:rFonts w:eastAsia="Calibri"/>
                <w:lang w:eastAsia="en-US"/>
              </w:rPr>
            </w:pPr>
            <w:r w:rsidRPr="00C627CC">
              <w:t xml:space="preserve">- площадь земельного участка, применительно к видам разрешенного использования «Магазины», по решению органа местного самоуправления, может быть установлена меньше минимальной площади, предусмотренной </w:t>
            </w:r>
            <w:r w:rsidRPr="00C627CC">
              <w:lastRenderedPageBreak/>
              <w:t>градостроительным регламентом (в том числе для существующих земельных участков), при условии разработанной и утвержденной документации по планировке территории;</w:t>
            </w:r>
          </w:p>
          <w:p w:rsidR="00FC7FE0" w:rsidRPr="00C627CC" w:rsidRDefault="00FC7FE0" w:rsidP="00FC7FE0">
            <w:pPr>
              <w:ind w:left="42"/>
              <w:jc w:val="both"/>
              <w:rPr>
                <w:rFonts w:eastAsia="Calibri"/>
              </w:rPr>
            </w:pPr>
            <w:r w:rsidRPr="00C627CC">
              <w:rPr>
                <w:rFonts w:eastAsia="Calibri"/>
              </w:rPr>
              <w:t xml:space="preserve">- минимальные отступы от границ смежных земельных участков – </w:t>
            </w:r>
            <w:r w:rsidRPr="00C627CC">
              <w:rPr>
                <w:rFonts w:eastAsia="Calibri"/>
                <w:b/>
              </w:rPr>
              <w:t>3 м</w:t>
            </w:r>
            <w:r w:rsidRPr="00C627CC">
              <w:rPr>
                <w:rFonts w:eastAsia="Calibri"/>
              </w:rPr>
              <w:t xml:space="preserve">, от фронтальной границы участка – </w:t>
            </w:r>
            <w:r w:rsidRPr="00C627CC">
              <w:rPr>
                <w:rFonts w:eastAsia="Calibri"/>
                <w:b/>
              </w:rPr>
              <w:t xml:space="preserve">5 м, </w:t>
            </w:r>
            <w:r w:rsidRPr="00C627CC">
              <w:rPr>
                <w:rFonts w:eastAsia="Calibri"/>
                <w:bCs/>
              </w:rPr>
              <w:t>от территории общего пользования</w:t>
            </w:r>
            <w:r w:rsidRPr="00C627CC">
              <w:rPr>
                <w:rFonts w:eastAsia="Calibri"/>
                <w:b/>
              </w:rPr>
              <w:t xml:space="preserve"> – 5 м </w:t>
            </w:r>
            <w:r w:rsidRPr="00C627CC">
              <w:rPr>
                <w:rFonts w:eastAsia="Calibri"/>
              </w:rPr>
              <w:t>(применяются также при размещении некапитальных (нестационарных) объектов);</w:t>
            </w:r>
          </w:p>
          <w:p w:rsidR="00FC7FE0" w:rsidRPr="00C627CC" w:rsidRDefault="00FC7FE0" w:rsidP="00FC7FE0">
            <w:pPr>
              <w:widowControl w:val="0"/>
              <w:jc w:val="both"/>
            </w:pPr>
            <w:r w:rsidRPr="00C627CC">
              <w:t xml:space="preserve">- максимальное количество этажей зданий – </w:t>
            </w:r>
            <w:r w:rsidRPr="00C627CC">
              <w:rPr>
                <w:b/>
              </w:rPr>
              <w:t>3 этажа;</w:t>
            </w:r>
            <w:r w:rsidRPr="00C627CC">
              <w:t xml:space="preserve"> </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12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w:t>
            </w:r>
          </w:p>
          <w:p w:rsidR="00FC7FE0" w:rsidRPr="00C627CC" w:rsidRDefault="00FC7FE0" w:rsidP="00FC7FE0">
            <w:pPr>
              <w:jc w:val="both"/>
            </w:pPr>
            <w:r w:rsidRPr="00C627CC">
              <w:t xml:space="preserve">- минимальный процент озеленения - </w:t>
            </w:r>
            <w:r w:rsidRPr="00C627CC">
              <w:rPr>
                <w:b/>
              </w:rPr>
              <w:t>10%</w:t>
            </w:r>
            <w:r w:rsidRPr="00C627CC">
              <w:t xml:space="preserve"> от площади земельного участка.</w:t>
            </w:r>
          </w:p>
        </w:tc>
      </w:tr>
    </w:tbl>
    <w:p w:rsidR="00FC7FE0" w:rsidRPr="00C627CC" w:rsidRDefault="00FC7FE0" w:rsidP="00FC7FE0">
      <w:pPr>
        <w:rPr>
          <w:b/>
        </w:rPr>
      </w:pPr>
    </w:p>
    <w:p w:rsidR="00FC7FE0" w:rsidRPr="00C627CC" w:rsidRDefault="00FC7FE0" w:rsidP="00FC7FE0">
      <w:pPr>
        <w:rPr>
          <w:b/>
        </w:rPr>
      </w:pPr>
      <w:r w:rsidRPr="00C627CC">
        <w:rPr>
          <w:b/>
        </w:rPr>
        <w:t>1.3.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pPr>
        <w:keepLines/>
        <w:widowControl w:val="0"/>
        <w:spacing w:before="120" w:after="12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FC7FE0" w:rsidRPr="00C627CC" w:rsidTr="00FC7FE0">
        <w:trPr>
          <w:trHeight w:val="20"/>
          <w:tblHeader/>
        </w:trPr>
        <w:tc>
          <w:tcPr>
            <w:tcW w:w="4361" w:type="dxa"/>
            <w:vAlign w:val="center"/>
          </w:tcPr>
          <w:p w:rsidR="00FC7FE0" w:rsidRPr="00C627CC" w:rsidRDefault="00FC7FE0" w:rsidP="00FC7FE0">
            <w:pPr>
              <w:jc w:val="center"/>
              <w:rPr>
                <w:b/>
              </w:rPr>
            </w:pPr>
            <w:r w:rsidRPr="00C627CC">
              <w:rPr>
                <w:b/>
              </w:rPr>
              <w:t>Виды разрешенного использования</w:t>
            </w:r>
          </w:p>
        </w:tc>
        <w:tc>
          <w:tcPr>
            <w:tcW w:w="10348" w:type="dxa"/>
            <w:vAlign w:val="center"/>
          </w:tcPr>
          <w:p w:rsidR="00FC7FE0" w:rsidRPr="00C627CC" w:rsidRDefault="00FC7FE0" w:rsidP="00FC7FE0">
            <w:pPr>
              <w:jc w:val="center"/>
              <w:rPr>
                <w:b/>
              </w:rPr>
            </w:pPr>
            <w:r w:rsidRPr="00C627CC">
              <w:rPr>
                <w:b/>
              </w:rPr>
              <w:t>Предельные параметры разрешенного строительства</w:t>
            </w:r>
          </w:p>
        </w:tc>
      </w:tr>
      <w:tr w:rsidR="00FC7FE0" w:rsidRPr="00C627CC" w:rsidTr="00FC7FE0">
        <w:trPr>
          <w:trHeight w:val="20"/>
        </w:trPr>
        <w:tc>
          <w:tcPr>
            <w:tcW w:w="4361" w:type="dxa"/>
          </w:tcPr>
          <w:p w:rsidR="00FC7FE0" w:rsidRPr="00C627CC" w:rsidRDefault="00FC7FE0" w:rsidP="00FC7FE0">
            <w:pPr>
              <w:jc w:val="both"/>
            </w:pPr>
            <w:r w:rsidRPr="00C627CC">
              <w:t>Историко-культурная деятельность</w:t>
            </w:r>
          </w:p>
        </w:tc>
        <w:tc>
          <w:tcPr>
            <w:tcW w:w="10348" w:type="dxa"/>
          </w:tcPr>
          <w:p w:rsidR="00FC7FE0" w:rsidRPr="00C627CC" w:rsidRDefault="00FC7FE0" w:rsidP="00FC7FE0">
            <w:r w:rsidRPr="00C627CC">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0"/>
        </w:trPr>
        <w:tc>
          <w:tcPr>
            <w:tcW w:w="4361" w:type="dxa"/>
          </w:tcPr>
          <w:p w:rsidR="00FC7FE0" w:rsidRPr="00C627CC" w:rsidRDefault="00FC7FE0" w:rsidP="00FC7FE0">
            <w:pPr>
              <w:jc w:val="both"/>
            </w:pPr>
            <w:r w:rsidRPr="00C627CC">
              <w:t>Площадки для сбора твердых бытовых отходов.</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Общее количество контейнеров не более 5 шт.</w:t>
            </w:r>
          </w:p>
          <w:p w:rsidR="00FC7FE0" w:rsidRPr="00C627CC" w:rsidRDefault="00FC7FE0" w:rsidP="00FC7FE0">
            <w:pPr>
              <w:jc w:val="both"/>
            </w:pPr>
            <w:r w:rsidRPr="00C627CC">
              <w:t>Высота  - не более 2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20"/>
        </w:trPr>
        <w:tc>
          <w:tcPr>
            <w:tcW w:w="4361" w:type="dxa"/>
          </w:tcPr>
          <w:p w:rsidR="00FC7FE0" w:rsidRPr="00C627CC" w:rsidRDefault="00FC7FE0" w:rsidP="00FC7FE0">
            <w:pPr>
              <w:jc w:val="both"/>
            </w:pPr>
            <w:r w:rsidRPr="00C627CC">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709"/>
            </w:pPr>
            <w:r w:rsidRPr="00C627CC">
              <w:t>Расстояние от фундаментов зданий и сооружений :</w:t>
            </w:r>
          </w:p>
          <w:p w:rsidR="00FC7FE0" w:rsidRPr="00C627CC" w:rsidRDefault="00FC7FE0" w:rsidP="00FC7FE0">
            <w:pPr>
              <w:autoSpaceDE w:val="0"/>
              <w:autoSpaceDN w:val="0"/>
              <w:adjustRightInd w:val="0"/>
              <w:ind w:firstLine="709"/>
            </w:pPr>
            <w:r w:rsidRPr="00C627CC">
              <w:t>- водопровод и напорная канализация -</w:t>
            </w:r>
            <w:r w:rsidRPr="00C627CC">
              <w:rPr>
                <w:b/>
              </w:rPr>
              <w:t>5</w:t>
            </w:r>
            <w:r w:rsidRPr="00C627CC">
              <w:t xml:space="preserve"> м,</w:t>
            </w:r>
          </w:p>
          <w:p w:rsidR="00FC7FE0" w:rsidRPr="00C627CC" w:rsidRDefault="00FC7FE0" w:rsidP="00FC7FE0">
            <w:pPr>
              <w:autoSpaceDE w:val="0"/>
              <w:autoSpaceDN w:val="0"/>
              <w:adjustRightInd w:val="0"/>
              <w:ind w:firstLine="709"/>
            </w:pPr>
            <w:r w:rsidRPr="00C627CC">
              <w:t>- самотечная канализация (бытовая и дождевая)-</w:t>
            </w:r>
            <w:r w:rsidRPr="00C627CC">
              <w:rPr>
                <w:b/>
              </w:rPr>
              <w:t>3</w:t>
            </w:r>
            <w:r w:rsidRPr="00C627CC">
              <w:t>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20"/>
        </w:trPr>
        <w:tc>
          <w:tcPr>
            <w:tcW w:w="4361" w:type="dxa"/>
          </w:tcPr>
          <w:p w:rsidR="00FC7FE0" w:rsidRPr="00C627CC" w:rsidRDefault="00FC7FE0" w:rsidP="00FC7FE0">
            <w:r w:rsidRPr="00C627CC">
              <w:t>Общественные туалеты</w:t>
            </w:r>
          </w:p>
          <w:p w:rsidR="00FC7FE0" w:rsidRPr="00C627CC" w:rsidRDefault="00FC7FE0" w:rsidP="00FC7FE0">
            <w:pPr>
              <w:jc w:val="both"/>
            </w:pP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Минимальное расстояние от туалета, при отсутствии централизованной канализации, до источника водоснабжения (колодца) - не менее 25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0"/>
        </w:trPr>
        <w:tc>
          <w:tcPr>
            <w:tcW w:w="4361" w:type="dxa"/>
          </w:tcPr>
          <w:p w:rsidR="00FC7FE0" w:rsidRPr="00C627CC" w:rsidRDefault="00FC7FE0" w:rsidP="00FC7FE0">
            <w:pPr>
              <w:autoSpaceDE w:val="0"/>
              <w:autoSpaceDN w:val="0"/>
              <w:adjustRightInd w:val="0"/>
              <w:spacing w:before="120"/>
              <w:jc w:val="both"/>
            </w:pPr>
            <w:r w:rsidRPr="00C627CC">
              <w:t>Автостоянки для парковки автомобилей посетителей.</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FC7FE0">
            <w:pPr>
              <w:autoSpaceDE w:val="0"/>
              <w:autoSpaceDN w:val="0"/>
              <w:adjustRightInd w:val="0"/>
              <w:ind w:firstLine="540"/>
              <w:jc w:val="both"/>
            </w:pPr>
            <w:r w:rsidRPr="00C627CC">
              <w:t>для легковых автомобилей - 25 кв. м;</w:t>
            </w:r>
          </w:p>
          <w:p w:rsidR="00FC7FE0" w:rsidRPr="00C627CC" w:rsidRDefault="00FC7FE0" w:rsidP="00FC7FE0">
            <w:pPr>
              <w:autoSpaceDE w:val="0"/>
              <w:autoSpaceDN w:val="0"/>
              <w:adjustRightInd w:val="0"/>
              <w:ind w:firstLine="540"/>
              <w:jc w:val="both"/>
            </w:pPr>
            <w:r w:rsidRPr="00C627CC">
              <w:t>для автобусов - 40 кв. м;</w:t>
            </w:r>
          </w:p>
          <w:p w:rsidR="00FC7FE0" w:rsidRPr="00C627CC" w:rsidRDefault="00FC7FE0" w:rsidP="00FC7FE0">
            <w:pPr>
              <w:autoSpaceDE w:val="0"/>
              <w:autoSpaceDN w:val="0"/>
              <w:adjustRightInd w:val="0"/>
              <w:ind w:firstLine="540"/>
              <w:jc w:val="both"/>
            </w:pPr>
            <w:r w:rsidRPr="00C627CC">
              <w:t>для велосипедов - 0,9 кв. м.</w:t>
            </w:r>
          </w:p>
          <w:p w:rsidR="00FC7FE0" w:rsidRPr="00C627CC" w:rsidRDefault="00FC7FE0" w:rsidP="00FC7FE0">
            <w:pPr>
              <w:autoSpaceDE w:val="0"/>
              <w:autoSpaceDN w:val="0"/>
              <w:adjustRightInd w:val="0"/>
              <w:ind w:firstLine="540"/>
              <w:jc w:val="both"/>
            </w:pPr>
            <w:r w:rsidRPr="00C627CC">
              <w:t>На открытых автостоянках около объектов социальной инфраструктуры, объектов ритуальной деятельности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pPr>
              <w:autoSpaceDE w:val="0"/>
              <w:autoSpaceDN w:val="0"/>
              <w:adjustRightInd w:val="0"/>
              <w:ind w:firstLine="540"/>
              <w:jc w:val="both"/>
            </w:pPr>
            <w:r w:rsidRPr="00C627CC">
              <w:t>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20"/>
        </w:trPr>
        <w:tc>
          <w:tcPr>
            <w:tcW w:w="4361" w:type="dxa"/>
            <w:vAlign w:val="center"/>
          </w:tcPr>
          <w:p w:rsidR="00FC7FE0" w:rsidRPr="00C627CC" w:rsidRDefault="00FC7FE0" w:rsidP="00FC7FE0">
            <w:pPr>
              <w:widowControl w:val="0"/>
              <w:suppressAutoHyphens/>
              <w:jc w:val="both"/>
              <w:rPr>
                <w:lang w:eastAsia="ar-SA"/>
              </w:rPr>
            </w:pPr>
            <w:r w:rsidRPr="00C627CC">
              <w:rPr>
                <w:lang w:eastAsia="ar-SA"/>
              </w:rPr>
              <w:lastRenderedPageBreak/>
              <w:t xml:space="preserve">Не капитальные здания, строения и сооружения для осуществления </w:t>
            </w:r>
            <w:r w:rsidRPr="00C627CC">
              <w:t>продажи сопутствующих товаров, помещения для обслуживающего персонала.</w:t>
            </w:r>
          </w:p>
          <w:p w:rsidR="00FC7FE0" w:rsidRPr="00C627CC" w:rsidRDefault="00FC7FE0" w:rsidP="00FC7FE0">
            <w:pPr>
              <w:jc w:val="both"/>
            </w:pPr>
          </w:p>
        </w:tc>
        <w:tc>
          <w:tcPr>
            <w:tcW w:w="10348" w:type="dxa"/>
            <w:vAlign w:val="center"/>
          </w:tcPr>
          <w:p w:rsidR="00FC7FE0" w:rsidRPr="00C627CC" w:rsidRDefault="00FC7FE0" w:rsidP="00FC7FE0">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r w:rsidRPr="00C627CC">
              <w:t>-минимальные отступы от границ земельного участка 1 м, от красной линии улиц и проездов -6м;</w:t>
            </w:r>
          </w:p>
          <w:p w:rsidR="00FC7FE0" w:rsidRPr="00C627CC" w:rsidRDefault="00FC7FE0" w:rsidP="00FC7FE0">
            <w:r w:rsidRPr="00C627CC">
              <w:t>-максимальная высота объектов – 6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bl>
    <w:p w:rsidR="00FC7FE0" w:rsidRPr="00C627CC" w:rsidRDefault="00FC7FE0" w:rsidP="00FC7FE0">
      <w:pPr>
        <w:jc w:val="both"/>
        <w:rPr>
          <w:b/>
        </w:rPr>
      </w:pPr>
    </w:p>
    <w:p w:rsidR="00FC7FE0" w:rsidRPr="00C627CC" w:rsidRDefault="00FC7FE0" w:rsidP="00FC7FE0">
      <w:pPr>
        <w:ind w:firstLine="284"/>
        <w:jc w:val="both"/>
        <w:rPr>
          <w:u w:val="single"/>
        </w:rPr>
      </w:pPr>
      <w:r w:rsidRPr="00C627CC">
        <w:rPr>
          <w:u w:val="single"/>
        </w:rPr>
        <w:t>Примечание:</w:t>
      </w:r>
    </w:p>
    <w:p w:rsidR="00FC7FE0" w:rsidRPr="00C627CC" w:rsidRDefault="00FC7FE0" w:rsidP="00FC7FE0">
      <w:pPr>
        <w:ind w:firstLine="284"/>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284"/>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ind w:firstLine="284"/>
        <w:jc w:val="both"/>
      </w:pPr>
      <w:r w:rsidRPr="00C627CC">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FC7FE0" w:rsidRPr="00C627CC" w:rsidRDefault="00FC7FE0" w:rsidP="00FC7FE0">
      <w:pPr>
        <w:ind w:firstLine="284"/>
        <w:jc w:val="both"/>
      </w:pPr>
      <w:r w:rsidRPr="00C627CC">
        <w:t>Не разрешается размещать кладбища на территориях:</w:t>
      </w:r>
    </w:p>
    <w:p w:rsidR="00FC7FE0" w:rsidRPr="00C627CC" w:rsidRDefault="00FC7FE0" w:rsidP="00FC7FE0">
      <w:pPr>
        <w:ind w:firstLine="284"/>
        <w:jc w:val="both"/>
      </w:pPr>
      <w:r w:rsidRPr="00C627CC">
        <w:t>- первого и второго поясов зон санитарной охраны источников централизованного водоснабжения и минеральных источников;</w:t>
      </w:r>
    </w:p>
    <w:p w:rsidR="00FC7FE0" w:rsidRPr="00C627CC" w:rsidRDefault="00FC7FE0" w:rsidP="00FC7FE0">
      <w:pPr>
        <w:ind w:firstLine="284"/>
        <w:jc w:val="both"/>
      </w:pPr>
      <w:r w:rsidRPr="00C627CC">
        <w:t>- первой зоны санитарной охраны курортов;</w:t>
      </w:r>
    </w:p>
    <w:p w:rsidR="00FC7FE0" w:rsidRPr="00C627CC" w:rsidRDefault="00FC7FE0" w:rsidP="00FC7FE0">
      <w:pPr>
        <w:ind w:firstLine="284"/>
        <w:jc w:val="both"/>
      </w:pPr>
      <w:r w:rsidRPr="00C627CC">
        <w:t>- с выходом на поверхность закарстованных, сильнотрещиноватых пород и в местах выклинивания водоносных горизонтов;</w:t>
      </w:r>
    </w:p>
    <w:p w:rsidR="00FC7FE0" w:rsidRPr="00C627CC" w:rsidRDefault="00FC7FE0" w:rsidP="00FC7FE0">
      <w:pPr>
        <w:ind w:firstLine="284"/>
        <w:jc w:val="both"/>
      </w:pPr>
      <w:r w:rsidRPr="00C627CC">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FC7FE0" w:rsidRPr="00C627CC" w:rsidRDefault="00FC7FE0" w:rsidP="00FC7FE0">
      <w:pPr>
        <w:ind w:firstLine="284"/>
        <w:jc w:val="both"/>
      </w:pPr>
      <w:r w:rsidRPr="00C627CC">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FC7FE0" w:rsidRPr="00C627CC" w:rsidRDefault="00FC7FE0" w:rsidP="00FC7FE0">
      <w:pPr>
        <w:ind w:firstLine="284"/>
        <w:jc w:val="both"/>
      </w:pPr>
      <w:r w:rsidRPr="00C627CC">
        <w:t xml:space="preserve"> Выбор земельного участка под размещение кладбища производится на основе санитарно-эпидемиологической оценки следующих факторов:</w:t>
      </w:r>
    </w:p>
    <w:p w:rsidR="00FC7FE0" w:rsidRPr="00C627CC" w:rsidRDefault="00FC7FE0" w:rsidP="00FC7FE0">
      <w:pPr>
        <w:ind w:firstLine="284"/>
        <w:jc w:val="both"/>
      </w:pPr>
      <w:r w:rsidRPr="00C627CC">
        <w:t>1) санитарно-эпидемиологической обстановки;</w:t>
      </w:r>
    </w:p>
    <w:p w:rsidR="00FC7FE0" w:rsidRPr="00C627CC" w:rsidRDefault="00FC7FE0" w:rsidP="00FC7FE0">
      <w:pPr>
        <w:ind w:firstLine="284"/>
        <w:jc w:val="both"/>
      </w:pPr>
      <w:r w:rsidRPr="00C627CC">
        <w:t>2) градостроительного назначения и ландшафтного зонирования территории;</w:t>
      </w:r>
    </w:p>
    <w:p w:rsidR="00FC7FE0" w:rsidRPr="00C627CC" w:rsidRDefault="00FC7FE0" w:rsidP="00FC7FE0">
      <w:pPr>
        <w:ind w:firstLine="284"/>
        <w:jc w:val="both"/>
      </w:pPr>
      <w:r w:rsidRPr="00C627CC">
        <w:t>3) геологических, гидрогеологических и гидрогеохимических данных;</w:t>
      </w:r>
    </w:p>
    <w:p w:rsidR="00FC7FE0" w:rsidRPr="00C627CC" w:rsidRDefault="00FC7FE0" w:rsidP="00FC7FE0">
      <w:pPr>
        <w:ind w:firstLine="284"/>
        <w:jc w:val="both"/>
      </w:pPr>
      <w:r w:rsidRPr="00C627CC">
        <w:t>4) почвенно-географических и способности почв и почвогрунтов к самоочищению;</w:t>
      </w:r>
    </w:p>
    <w:p w:rsidR="00FC7FE0" w:rsidRPr="00C627CC" w:rsidRDefault="00FC7FE0" w:rsidP="00FC7FE0">
      <w:pPr>
        <w:ind w:firstLine="284"/>
        <w:jc w:val="both"/>
      </w:pPr>
      <w:r w:rsidRPr="00C627CC">
        <w:t>5) эрозионного потенциала и миграции загрязнений;</w:t>
      </w:r>
    </w:p>
    <w:p w:rsidR="00FC7FE0" w:rsidRPr="00C627CC" w:rsidRDefault="00FC7FE0" w:rsidP="00FC7FE0">
      <w:pPr>
        <w:ind w:firstLine="284"/>
        <w:jc w:val="both"/>
      </w:pPr>
      <w:r w:rsidRPr="00C627CC">
        <w:t>6) транспортной доступности.</w:t>
      </w:r>
    </w:p>
    <w:p w:rsidR="00FC7FE0" w:rsidRPr="00C627CC" w:rsidRDefault="00FC7FE0" w:rsidP="00FC7FE0">
      <w:pPr>
        <w:ind w:firstLine="284"/>
        <w:jc w:val="both"/>
      </w:pPr>
      <w:r w:rsidRPr="00C627CC">
        <w:t>Участок, отводимый под кладбище, должен удовлетворять следующим требованиям:</w:t>
      </w:r>
    </w:p>
    <w:p w:rsidR="00FC7FE0" w:rsidRPr="00C627CC" w:rsidRDefault="00FC7FE0" w:rsidP="00FC7FE0">
      <w:pPr>
        <w:ind w:firstLine="284"/>
        <w:jc w:val="both"/>
      </w:pPr>
      <w:r w:rsidRPr="00C627CC">
        <w:t>- иметь уклон в сторону, противоположную населенному пункту, открытым водоемам,</w:t>
      </w:r>
    </w:p>
    <w:p w:rsidR="00FC7FE0" w:rsidRPr="00C627CC" w:rsidRDefault="00FC7FE0" w:rsidP="00FC7FE0">
      <w:pPr>
        <w:ind w:firstLine="284"/>
        <w:jc w:val="both"/>
      </w:pPr>
      <w:r w:rsidRPr="00C627CC">
        <w:lastRenderedPageBreak/>
        <w:t>- не затопляться при паводках;</w:t>
      </w:r>
    </w:p>
    <w:p w:rsidR="00FC7FE0" w:rsidRPr="00C627CC" w:rsidRDefault="00FC7FE0" w:rsidP="00FC7FE0">
      <w:pPr>
        <w:ind w:firstLine="284"/>
        <w:jc w:val="both"/>
      </w:pPr>
      <w:r w:rsidRPr="00C627CC">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FC7FE0" w:rsidRPr="00C627CC" w:rsidRDefault="00FC7FE0" w:rsidP="00FC7FE0">
      <w:pPr>
        <w:ind w:firstLine="284"/>
        <w:jc w:val="both"/>
      </w:pPr>
      <w:r w:rsidRPr="00C627CC">
        <w:t>- иметь сухую, пористую почву (супесчаную, песчаную) на глубине 1,5 м и ниже с влажностью почвы в пределах 6 - 18 процентов;</w:t>
      </w:r>
    </w:p>
    <w:p w:rsidR="00FC7FE0" w:rsidRPr="00C627CC" w:rsidRDefault="00FC7FE0" w:rsidP="00FC7FE0">
      <w:pPr>
        <w:ind w:firstLine="284"/>
        <w:jc w:val="both"/>
      </w:pPr>
      <w:r w:rsidRPr="00C627CC">
        <w:t>располагаться с подветренной стороны по отношению к жилой территории.</w:t>
      </w:r>
    </w:p>
    <w:p w:rsidR="00FC7FE0" w:rsidRPr="00C627CC" w:rsidRDefault="00FC7FE0" w:rsidP="00FC7FE0">
      <w:pPr>
        <w:ind w:firstLine="284"/>
        <w:jc w:val="both"/>
      </w:pPr>
      <w:r w:rsidRPr="00C627CC">
        <w:t>Устройство кладбища осуществляется в соответствии с утвержденным проектом.</w:t>
      </w:r>
    </w:p>
    <w:p w:rsidR="00FC7FE0" w:rsidRPr="00C627CC" w:rsidRDefault="00FC7FE0" w:rsidP="00FC7FE0">
      <w:pPr>
        <w:ind w:firstLine="284"/>
        <w:jc w:val="both"/>
      </w:pPr>
      <w:r w:rsidRPr="00C627CC">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FC7FE0" w:rsidRPr="00C627CC" w:rsidRDefault="00FC7FE0" w:rsidP="00FC7FE0">
      <w:pPr>
        <w:ind w:firstLine="284"/>
        <w:jc w:val="both"/>
      </w:pPr>
      <w:r w:rsidRPr="00C627CC">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FC7FE0" w:rsidRPr="00C627CC" w:rsidRDefault="00FC7FE0" w:rsidP="00FC7FE0">
      <w:pPr>
        <w:ind w:firstLine="284"/>
        <w:jc w:val="both"/>
      </w:pPr>
      <w:r w:rsidRPr="00C627CC">
        <w:t>Вновь создаваемые места погребения должны размещаться на расстоянии не менее 300 м от границ селитебной территории.</w:t>
      </w:r>
    </w:p>
    <w:p w:rsidR="00FC7FE0" w:rsidRPr="00C627CC" w:rsidRDefault="00FC7FE0" w:rsidP="00FC7FE0">
      <w:pPr>
        <w:ind w:firstLine="284"/>
        <w:jc w:val="both"/>
      </w:pPr>
      <w:r w:rsidRPr="00C627CC">
        <w:t>Кладбища с погребением путем предания тела (останков) умершего земле (захоронение в могилу, склеп) размещают на расстоянии:</w:t>
      </w:r>
    </w:p>
    <w:p w:rsidR="00FC7FE0" w:rsidRPr="00C627CC" w:rsidRDefault="00FC7FE0" w:rsidP="00FC7FE0">
      <w:pPr>
        <w:ind w:firstLine="284"/>
        <w:jc w:val="both"/>
      </w:pPr>
      <w:r w:rsidRPr="00C627CC">
        <w:t>1) от жилых, общественных зданий, спортивно-оздоровительных и санаторно-курортных зон:</w:t>
      </w:r>
    </w:p>
    <w:p w:rsidR="00FC7FE0" w:rsidRPr="00C627CC" w:rsidRDefault="00FC7FE0" w:rsidP="00FC7FE0">
      <w:pPr>
        <w:ind w:firstLine="284"/>
        <w:jc w:val="both"/>
      </w:pPr>
      <w:r w:rsidRPr="00C627CC">
        <w:t>- 500 м. – для кладбищ площадью от 20 до 40 га;</w:t>
      </w:r>
    </w:p>
    <w:p w:rsidR="00FC7FE0" w:rsidRPr="00C627CC" w:rsidRDefault="00FC7FE0" w:rsidP="00FC7FE0">
      <w:pPr>
        <w:ind w:firstLine="284"/>
        <w:jc w:val="both"/>
      </w:pPr>
      <w:r w:rsidRPr="00C627CC">
        <w:t>- 300 м. – для кладбищ площадью от 10 до 20 га;</w:t>
      </w:r>
    </w:p>
    <w:p w:rsidR="00FC7FE0" w:rsidRPr="00C627CC" w:rsidRDefault="00FC7FE0" w:rsidP="00FC7FE0">
      <w:pPr>
        <w:ind w:firstLine="284"/>
        <w:jc w:val="both"/>
      </w:pPr>
      <w:r w:rsidRPr="00C627CC">
        <w:t>- 100 м. – для кладбищ площадью 10 и менее га;</w:t>
      </w:r>
    </w:p>
    <w:p w:rsidR="00FC7FE0" w:rsidRPr="00C627CC" w:rsidRDefault="00FC7FE0" w:rsidP="00FC7FE0">
      <w:pPr>
        <w:ind w:firstLine="284"/>
        <w:jc w:val="both"/>
      </w:pPr>
      <w:r w:rsidRPr="00C627CC">
        <w:t>- 50 м - для сельских, закрытых кладбищ и мемориальных комплексов, кладбищ с погребением после кремации;</w:t>
      </w:r>
    </w:p>
    <w:p w:rsidR="00FC7FE0" w:rsidRPr="00C627CC" w:rsidRDefault="00FC7FE0" w:rsidP="00FC7FE0">
      <w:pPr>
        <w:ind w:firstLine="284"/>
        <w:jc w:val="both"/>
      </w:pPr>
      <w:r w:rsidRPr="00C627CC">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FC7FE0" w:rsidRPr="00C627CC" w:rsidRDefault="00FC7FE0" w:rsidP="00FC7FE0">
      <w:pPr>
        <w:ind w:firstLine="284"/>
        <w:jc w:val="both"/>
      </w:pPr>
      <w:r w:rsidRPr="00C627CC">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FC7FE0" w:rsidRPr="00C627CC" w:rsidRDefault="00FC7FE0" w:rsidP="00FC7FE0">
      <w:pPr>
        <w:ind w:firstLine="284"/>
        <w:jc w:val="both"/>
      </w:pPr>
      <w:r w:rsidRPr="00C627CC">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FC7FE0" w:rsidRPr="00C627CC" w:rsidRDefault="00FC7FE0" w:rsidP="00FC7FE0">
      <w:pPr>
        <w:ind w:firstLine="284"/>
        <w:jc w:val="both"/>
      </w:pPr>
      <w:r w:rsidRPr="00C627CC">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FC7FE0" w:rsidRPr="00C627CC" w:rsidRDefault="00FC7FE0" w:rsidP="00FC7FE0">
      <w:pPr>
        <w:ind w:firstLine="284"/>
        <w:jc w:val="both"/>
      </w:pPr>
      <w:r w:rsidRPr="00C627CC">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FC7FE0" w:rsidRPr="00C627CC" w:rsidRDefault="00FC7FE0" w:rsidP="00FC7FE0">
      <w:pPr>
        <w:ind w:firstLine="284"/>
        <w:jc w:val="both"/>
      </w:pPr>
      <w:r w:rsidRPr="00C627CC">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FC7FE0" w:rsidRPr="00C627CC" w:rsidRDefault="00FC7FE0" w:rsidP="00FC7FE0">
      <w:pPr>
        <w:ind w:firstLine="284"/>
        <w:jc w:val="both"/>
      </w:pPr>
      <w:r w:rsidRPr="00C627CC">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FC7FE0" w:rsidRPr="00C627CC" w:rsidRDefault="00FC7FE0" w:rsidP="00FC7FE0">
      <w:pPr>
        <w:ind w:firstLine="284"/>
        <w:jc w:val="both"/>
      </w:pPr>
      <w:r w:rsidRPr="00C627CC">
        <w:t>Размер санитарно-защитных зон после переноса кладбищ, а также закрытых кладбищ для новых погребений остается неизменным.</w:t>
      </w:r>
    </w:p>
    <w:p w:rsidR="00FC7FE0" w:rsidRPr="00C627CC" w:rsidRDefault="00FC7FE0" w:rsidP="00FC7FE0">
      <w:pPr>
        <w:ind w:firstLine="284"/>
        <w:jc w:val="both"/>
      </w:pPr>
      <w:r w:rsidRPr="00C627CC">
        <w:t xml:space="preserve">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w:t>
      </w:r>
      <w:r w:rsidRPr="00C627CC">
        <w:lastRenderedPageBreak/>
        <w:t>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FC7FE0" w:rsidRPr="00C627CC" w:rsidRDefault="00FC7FE0" w:rsidP="00FC7FE0">
      <w:pPr>
        <w:ind w:firstLine="284"/>
        <w:jc w:val="both"/>
      </w:pPr>
      <w:r w:rsidRPr="00C627CC">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FC7FE0" w:rsidRPr="00C627CC" w:rsidRDefault="00FC7FE0" w:rsidP="00FC7FE0">
      <w:pPr>
        <w:ind w:firstLine="284"/>
        <w:jc w:val="both"/>
      </w:pPr>
      <w:r w:rsidRPr="00C627CC">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FC7FE0" w:rsidRPr="00C627CC" w:rsidRDefault="00FC7FE0" w:rsidP="00FC7FE0">
      <w:pPr>
        <w:ind w:firstLine="284"/>
        <w:jc w:val="both"/>
      </w:pPr>
      <w:r w:rsidRPr="00C627CC">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FC7FE0" w:rsidRPr="00C627CC" w:rsidRDefault="00FC7FE0" w:rsidP="00FC7FE0">
      <w:pPr>
        <w:ind w:firstLine="284"/>
        <w:jc w:val="both"/>
      </w:pPr>
      <w:r w:rsidRPr="00C627CC">
        <w:t>При проектировании и строительстве в зонах затопления необходимо предусматривать инженерную защиту от затопления и подтопления зданий.</w:t>
      </w:r>
    </w:p>
    <w:p w:rsidR="00FC7FE0" w:rsidRPr="00C627CC" w:rsidRDefault="00FC7FE0" w:rsidP="00FC7FE0">
      <w:pPr>
        <w:keepNext/>
        <w:spacing w:before="240" w:after="60"/>
        <w:outlineLvl w:val="1"/>
        <w:rPr>
          <w:rFonts w:eastAsia="Times New Roman"/>
          <w:b/>
          <w:bCs/>
          <w:iCs/>
        </w:rPr>
      </w:pPr>
      <w:bookmarkStart w:id="241" w:name="_Toc76049274"/>
      <w:r w:rsidRPr="00C627CC">
        <w:rPr>
          <w:rFonts w:eastAsia="Times New Roman"/>
          <w:b/>
          <w:bCs/>
          <w:iCs/>
        </w:rPr>
        <w:t>2. СН-2 Зона озеленения специального назначения</w:t>
      </w:r>
      <w:bookmarkEnd w:id="241"/>
    </w:p>
    <w:p w:rsidR="00FC7FE0" w:rsidRPr="00C627CC" w:rsidRDefault="00FC7FE0" w:rsidP="00FC7FE0">
      <w:pPr>
        <w:widowControl w:val="0"/>
        <w:ind w:firstLine="709"/>
        <w:jc w:val="both"/>
        <w:rPr>
          <w:rFonts w:eastAsia="Times New Roman"/>
          <w:iCs/>
          <w:lang w:eastAsia="ru-RU"/>
        </w:rPr>
      </w:pPr>
      <w:r w:rsidRPr="00C627CC">
        <w:rPr>
          <w:rFonts w:eastAsia="Times New Roman"/>
          <w:iCs/>
          <w:lang w:eastAsia="ru-RU"/>
        </w:rPr>
        <w:t>Зона СН-2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FC7FE0" w:rsidRPr="00C627CC" w:rsidRDefault="00FC7FE0" w:rsidP="00FC7FE0">
      <w:pPr>
        <w:ind w:firstLine="709"/>
        <w:jc w:val="both"/>
        <w:rPr>
          <w:i/>
        </w:rPr>
      </w:pPr>
      <w:r w:rsidRPr="00C627CC">
        <w:rPr>
          <w:i/>
        </w:rPr>
        <w:t>Допускается размещение объектов капитального строительства только в санитарно-защитных зонах от производственных предприятий, инженерных сооружений.</w:t>
      </w:r>
    </w:p>
    <w:p w:rsidR="00FC7FE0" w:rsidRPr="00C627CC" w:rsidRDefault="00FC7FE0" w:rsidP="00FC7FE0">
      <w:pPr>
        <w:ind w:firstLine="709"/>
        <w:jc w:val="both"/>
        <w:rPr>
          <w:i/>
        </w:rPr>
      </w:pPr>
      <w:r w:rsidRPr="00C627CC">
        <w:rPr>
          <w:i/>
        </w:rPr>
        <w:t>На землях лесного фонда, в охранных зонах водных объектов  размещение объектов допускается только в соответствии  с  Водным кодексом Российской Федерации и Лесным кодексом Российской Федерации.</w:t>
      </w:r>
    </w:p>
    <w:p w:rsidR="00FC7FE0" w:rsidRPr="00C627CC" w:rsidRDefault="00FC7FE0" w:rsidP="00FC7FE0">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FC7FE0" w:rsidRPr="00C627CC" w:rsidRDefault="00FC7FE0" w:rsidP="00FC7FE0">
      <w:pPr>
        <w:rPr>
          <w:b/>
        </w:rPr>
      </w:pPr>
    </w:p>
    <w:p w:rsidR="00FC7FE0" w:rsidRPr="00C627CC" w:rsidRDefault="00FC7FE0" w:rsidP="00FC7FE0">
      <w:pPr>
        <w:jc w:val="both"/>
        <w:rPr>
          <w:b/>
        </w:rPr>
      </w:pPr>
      <w:r w:rsidRPr="00C627CC">
        <w:rPr>
          <w:b/>
        </w:rPr>
        <w:t>2.1.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t>3.1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Коммунальное обслуживание</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widowControl w:val="0"/>
              <w:autoSpaceDE w:val="0"/>
              <w:autoSpaceDN w:val="0"/>
              <w:adjustRightInd w:val="0"/>
              <w:jc w:val="both"/>
              <w:rPr>
                <w:rFonts w:eastAsia="Times New Roman"/>
                <w:lang w:eastAsia="ru-RU"/>
              </w:rPr>
            </w:pPr>
            <w:r w:rsidRPr="00C627CC">
              <w:rPr>
                <w:rFonts w:eastAsia="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w:t>
            </w:r>
            <w:r w:rsidRPr="00C627CC">
              <w:rPr>
                <w:rFonts w:eastAsia="Times New Roman"/>
                <w:lang w:eastAsia="ru-RU"/>
              </w:rPr>
              <w:lastRenderedPageBreak/>
              <w:t>3.1.2</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lastRenderedPageBreak/>
              <w:t xml:space="preserve"> - минимальная/максимальная площадь земельных участков – </w:t>
            </w:r>
            <w:r w:rsidRPr="00C627CC">
              <w:rPr>
                <w:b/>
              </w:rPr>
              <w:t xml:space="preserve">4/100000 </w:t>
            </w:r>
            <w:r w:rsidRPr="00C627CC">
              <w:t>кв.м.;</w:t>
            </w:r>
          </w:p>
          <w:p w:rsidR="00FC7FE0" w:rsidRPr="00C627CC" w:rsidRDefault="00FC7FE0" w:rsidP="00FC7FE0">
            <w:pPr>
              <w:jc w:val="both"/>
              <w:rPr>
                <w:b/>
              </w:rPr>
            </w:pPr>
            <w:r w:rsidRPr="00C627CC">
              <w:t xml:space="preserve"> - максимальное количество этажей  – не более </w:t>
            </w:r>
            <w:r w:rsidRPr="00C627CC">
              <w:rPr>
                <w:b/>
              </w:rPr>
              <w:t>2 этажей;</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22 м;</w:t>
            </w:r>
            <w:r w:rsidRPr="00C627CC">
              <w:t xml:space="preserve"> </w:t>
            </w:r>
          </w:p>
          <w:p w:rsidR="00FC7FE0" w:rsidRPr="00C627CC" w:rsidRDefault="00FC7FE0" w:rsidP="00FC7FE0">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FC7FE0">
            <w:pPr>
              <w:widowControl w:val="0"/>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FC7FE0">
            <w:pPr>
              <w:widowControl w:val="0"/>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FC7FE0">
            <w:pPr>
              <w:jc w:val="both"/>
              <w:rPr>
                <w:b/>
              </w:rPr>
            </w:pPr>
            <w:r w:rsidRPr="00C627CC">
              <w:t xml:space="preserve"> - максимальное количество этажей  – не более </w:t>
            </w:r>
            <w:r w:rsidRPr="00C627CC">
              <w:rPr>
                <w:b/>
              </w:rPr>
              <w:t>2 этажей;</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FC7FE0">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FC7FE0">
            <w:pPr>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FC7FE0">
            <w:pPr>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t>3.1.2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Административные здания организаций, обеспечивающих 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widowControl w:val="0"/>
              <w:autoSpaceDE w:val="0"/>
              <w:autoSpaceDN w:val="0"/>
              <w:adjustRightInd w:val="0"/>
              <w:jc w:val="both"/>
              <w:rPr>
                <w:rFonts w:eastAsia="Times New Roman"/>
                <w:lang w:eastAsia="ru-RU"/>
              </w:rPr>
            </w:pPr>
            <w:r w:rsidRPr="00C627CC">
              <w:rPr>
                <w:rFonts w:eastAsia="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FC7FE0">
            <w:pPr>
              <w:jc w:val="both"/>
              <w:rPr>
                <w:b/>
              </w:rPr>
            </w:pPr>
            <w:r w:rsidRPr="00C627CC">
              <w:t xml:space="preserve"> - максимальное количество этажей  – не более </w:t>
            </w:r>
            <w:r w:rsidRPr="00C627CC">
              <w:rPr>
                <w:b/>
              </w:rPr>
              <w:t>2 этажей;</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w:t>
            </w:r>
            <w:r w:rsidRPr="00C627CC">
              <w:lastRenderedPageBreak/>
              <w:t xml:space="preserve">последнего этажа (или конька кровли) - не более </w:t>
            </w:r>
            <w:r w:rsidRPr="00C627CC">
              <w:rPr>
                <w:b/>
              </w:rPr>
              <w:t>22 м;</w:t>
            </w:r>
            <w:r w:rsidRPr="00C627CC">
              <w:t xml:space="preserve"> </w:t>
            </w:r>
          </w:p>
          <w:p w:rsidR="00FC7FE0" w:rsidRPr="00C627CC" w:rsidRDefault="00FC7FE0" w:rsidP="00FC7FE0">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FC7FE0">
            <w:pPr>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lastRenderedPageBreak/>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Связь</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FC7FE0">
            <w:pPr>
              <w:jc w:val="both"/>
              <w:rPr>
                <w:b/>
              </w:rPr>
            </w:pPr>
            <w:r w:rsidRPr="00C627CC">
              <w:t xml:space="preserve">- высота– не более </w:t>
            </w:r>
            <w:r w:rsidRPr="00C627CC">
              <w:rPr>
                <w:b/>
              </w:rPr>
              <w:t>124 м.</w:t>
            </w:r>
          </w:p>
          <w:p w:rsidR="00FC7FE0" w:rsidRPr="00C627CC" w:rsidRDefault="00FC7FE0" w:rsidP="00FC7FE0">
            <w:pPr>
              <w:jc w:val="both"/>
              <w:rPr>
                <w:b/>
              </w:rPr>
            </w:pPr>
            <w:r w:rsidRPr="00C627CC">
              <w:rPr>
                <w:b/>
              </w:rPr>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b/>
              </w:rPr>
            </w:pPr>
            <w:r w:rsidRPr="00C627CC">
              <w:rPr>
                <w:rFonts w:eastAsia="Times New Roman"/>
                <w:lang w:eastAsia="ru-RU"/>
              </w:rPr>
              <w:t>Охрана природных территорий</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6946"/>
              </w:tabs>
              <w:suppressAutoHyphens/>
              <w:textAlignment w:val="baseline"/>
              <w:rPr>
                <w:b/>
              </w:rPr>
            </w:pPr>
            <w:r w:rsidRPr="00C627CC">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2520"/>
              </w:tabs>
              <w:rPr>
                <w:b/>
              </w:rPr>
            </w:pPr>
            <w:r w:rsidRPr="00C627CC">
              <w:t>Регламенты 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12.0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Земельные участки (территории) общего пользования</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Земельные участки общего пользования.</w:t>
            </w:r>
          </w:p>
          <w:p w:rsidR="00FC7FE0" w:rsidRPr="00C627CC" w:rsidRDefault="00FC7FE0" w:rsidP="00FC7FE0">
            <w:pPr>
              <w:autoSpaceDE w:val="0"/>
              <w:autoSpaceDN w:val="0"/>
              <w:adjustRightInd w:val="0"/>
              <w:jc w:val="both"/>
            </w:pPr>
            <w:r w:rsidRPr="00C627CC">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627CC">
                <w:t>кодами 12.0.1 - 12.0.2</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rPr>
                <w:u w:val="single"/>
              </w:rPr>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12.0.1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Улично-дорожная сеть</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C7FE0" w:rsidRPr="00C627CC" w:rsidRDefault="00FC7FE0" w:rsidP="00FC7FE0">
            <w:pPr>
              <w:autoSpaceDE w:val="0"/>
              <w:autoSpaceDN w:val="0"/>
              <w:adjustRightInd w:val="0"/>
              <w:jc w:val="both"/>
            </w:pPr>
            <w:r w:rsidRPr="00C627CC">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627CC">
                <w:t>кодами 2.7.1</w:t>
              </w:r>
            </w:hyperlink>
            <w:r w:rsidRPr="00C627CC">
              <w:t xml:space="preserve">, </w:t>
            </w:r>
            <w:hyperlink w:anchor="sub_1049" w:history="1">
              <w:r w:rsidRPr="00C627CC">
                <w:t>4.9</w:t>
              </w:r>
            </w:hyperlink>
            <w:r w:rsidRPr="00C627CC">
              <w:t xml:space="preserve">, </w:t>
            </w:r>
            <w:hyperlink w:anchor="sub_1723" w:history="1">
              <w:r w:rsidRPr="00C627CC">
                <w:t>7.2.3</w:t>
              </w:r>
            </w:hyperlink>
            <w:r w:rsidRPr="00C627CC">
              <w:t>, а также некапитальных сооружений, предназначенных для охраны транспортных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Не установлены в соответствии с ч.4, ст.36 Градостроительного кодекса Российской Федерации.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12.0.2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Благоустройство территории</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Не установлены в соответствии с ч.4, ст.36 Градостроительного кодекса Российской Федерации.</w:t>
            </w:r>
          </w:p>
        </w:tc>
      </w:tr>
    </w:tbl>
    <w:p w:rsidR="00FC7FE0" w:rsidRPr="00C627CC" w:rsidRDefault="00FC7FE0" w:rsidP="00FC7FE0">
      <w:pPr>
        <w:rPr>
          <w:b/>
        </w:rPr>
      </w:pPr>
    </w:p>
    <w:p w:rsidR="00FC7FE0" w:rsidRPr="00C627CC" w:rsidRDefault="00FC7FE0" w:rsidP="00FC7FE0">
      <w:pPr>
        <w:rPr>
          <w:b/>
        </w:rPr>
      </w:pPr>
      <w:r w:rsidRPr="00C627CC">
        <w:rPr>
          <w:b/>
        </w:rPr>
        <w:t>2.2. Условно разрешенные виды и параметры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5528"/>
        <w:gridCol w:w="4961"/>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 xml:space="preserve">разрешенного </w:t>
            </w:r>
            <w:r w:rsidRPr="00C627CC">
              <w:rPr>
                <w:b/>
              </w:rPr>
              <w:lastRenderedPageBreak/>
              <w:t>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lastRenderedPageBreak/>
              <w:t>Виды разрешенного использования земельных участков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bookmarkStart w:id="242" w:name="sub_1090"/>
            <w:r w:rsidRPr="00C627CC">
              <w:rPr>
                <w:rFonts w:eastAsia="Times New Roman"/>
                <w:lang w:eastAsia="ru-RU"/>
              </w:rPr>
              <w:t>Деятельность по особой охране и изучению природы</w:t>
            </w:r>
            <w:bookmarkEnd w:id="242"/>
          </w:p>
          <w:p w:rsidR="00FC7FE0" w:rsidRPr="00C627CC" w:rsidRDefault="00FC7FE0" w:rsidP="00FC7FE0">
            <w:pPr>
              <w:tabs>
                <w:tab w:val="left" w:pos="6946"/>
              </w:tabs>
              <w:suppressAutoHyphens/>
              <w:textAlignment w:val="baseline"/>
              <w:rPr>
                <w:b/>
              </w:rPr>
            </w:pPr>
          </w:p>
        </w:tc>
        <w:tc>
          <w:tcPr>
            <w:tcW w:w="5528"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2520"/>
              </w:tabs>
              <w:rPr>
                <w:b/>
              </w:rPr>
            </w:pPr>
            <w:r w:rsidRPr="00C627CC">
              <w:t>Регламенты не устанавливаются</w:t>
            </w:r>
          </w:p>
        </w:tc>
      </w:tr>
    </w:tbl>
    <w:p w:rsidR="00FC7FE0" w:rsidRPr="00C627CC" w:rsidRDefault="00FC7FE0" w:rsidP="00FC7FE0">
      <w:pPr>
        <w:rPr>
          <w:b/>
        </w:rPr>
      </w:pPr>
    </w:p>
    <w:p w:rsidR="00FC7FE0" w:rsidRPr="00C627CC" w:rsidRDefault="00FC7FE0" w:rsidP="00FC7FE0">
      <w:pPr>
        <w:rPr>
          <w:b/>
        </w:rPr>
      </w:pPr>
      <w:r w:rsidRPr="00C627CC">
        <w:rPr>
          <w:b/>
        </w:rPr>
        <w:t>2.3.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pPr>
        <w:keepLines/>
        <w:widowControl w:val="0"/>
        <w:spacing w:before="120" w:after="120"/>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0348"/>
      </w:tblGrid>
      <w:tr w:rsidR="00FC7FE0" w:rsidRPr="00C627CC" w:rsidTr="00FC7FE0">
        <w:trPr>
          <w:trHeight w:val="20"/>
        </w:trPr>
        <w:tc>
          <w:tcPr>
            <w:tcW w:w="4361" w:type="dxa"/>
            <w:vAlign w:val="center"/>
          </w:tcPr>
          <w:p w:rsidR="00FC7FE0" w:rsidRPr="00C627CC" w:rsidRDefault="00FC7FE0" w:rsidP="00FC7FE0">
            <w:pPr>
              <w:jc w:val="center"/>
              <w:rPr>
                <w:b/>
              </w:rPr>
            </w:pPr>
            <w:r w:rsidRPr="00C627CC">
              <w:rPr>
                <w:b/>
              </w:rPr>
              <w:t>Виды разрешенного использования</w:t>
            </w:r>
          </w:p>
        </w:tc>
        <w:tc>
          <w:tcPr>
            <w:tcW w:w="10348" w:type="dxa"/>
            <w:vAlign w:val="center"/>
          </w:tcPr>
          <w:p w:rsidR="00FC7FE0" w:rsidRPr="00C627CC" w:rsidRDefault="00FC7FE0" w:rsidP="00FC7FE0">
            <w:pPr>
              <w:jc w:val="center"/>
              <w:rPr>
                <w:b/>
              </w:rPr>
            </w:pPr>
            <w:r w:rsidRPr="00C627CC">
              <w:rPr>
                <w:b/>
              </w:rPr>
              <w:t>Предельные параметры разрешенного строительства</w:t>
            </w:r>
          </w:p>
        </w:tc>
      </w:tr>
      <w:tr w:rsidR="00FC7FE0" w:rsidRPr="00C627CC" w:rsidTr="00FC7FE0">
        <w:trPr>
          <w:trHeight w:val="20"/>
        </w:trPr>
        <w:tc>
          <w:tcPr>
            <w:tcW w:w="4361" w:type="dxa"/>
          </w:tcPr>
          <w:p w:rsidR="00FC7FE0" w:rsidRPr="00C627CC" w:rsidRDefault="00FC7FE0" w:rsidP="00FC7FE0">
            <w:pPr>
              <w:autoSpaceDE w:val="0"/>
              <w:autoSpaceDN w:val="0"/>
              <w:adjustRightInd w:val="0"/>
              <w:spacing w:before="120"/>
              <w:jc w:val="both"/>
            </w:pPr>
            <w:r w:rsidRPr="00C627CC">
              <w:t>Историко-культурная деятельность</w:t>
            </w:r>
          </w:p>
        </w:tc>
        <w:tc>
          <w:tcPr>
            <w:tcW w:w="10348" w:type="dxa"/>
          </w:tcPr>
          <w:p w:rsidR="00FC7FE0" w:rsidRPr="00C627CC" w:rsidRDefault="00FC7FE0" w:rsidP="00FC7FE0">
            <w:pPr>
              <w:jc w:val="both"/>
            </w:pPr>
            <w:r w:rsidRPr="00C627CC">
              <w:rPr>
                <w:rFonts w:eastAsia="Times New Roman"/>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C7FE0" w:rsidRPr="00C627CC" w:rsidTr="00FC7FE0">
        <w:trPr>
          <w:trHeight w:val="20"/>
        </w:trPr>
        <w:tc>
          <w:tcPr>
            <w:tcW w:w="4361" w:type="dxa"/>
          </w:tcPr>
          <w:p w:rsidR="00FC7FE0" w:rsidRPr="00C627CC" w:rsidRDefault="00FC7FE0" w:rsidP="00FC7FE0">
            <w:pPr>
              <w:autoSpaceDE w:val="0"/>
              <w:autoSpaceDN w:val="0"/>
              <w:adjustRightInd w:val="0"/>
              <w:spacing w:before="120"/>
              <w:jc w:val="both"/>
            </w:pPr>
            <w:r w:rsidRPr="00C627CC">
              <w:t>Автостоянки для парковки автомобилей посетителей.</w:t>
            </w:r>
          </w:p>
        </w:tc>
        <w:tc>
          <w:tcPr>
            <w:tcW w:w="10348" w:type="dxa"/>
          </w:tcPr>
          <w:p w:rsidR="00FC7FE0" w:rsidRPr="00C627CC" w:rsidRDefault="00FC7FE0" w:rsidP="00FC7FE0">
            <w:pPr>
              <w:jc w:val="both"/>
            </w:pPr>
            <w:r w:rsidRPr="00C627CC">
              <w:t xml:space="preserve">Минимальная/максимальная площадь земельных участков – </w:t>
            </w:r>
            <w:r w:rsidRPr="00C627CC">
              <w:rPr>
                <w:rFonts w:eastAsia="Times New Roman"/>
                <w:lang w:eastAsia="en-US"/>
              </w:rPr>
              <w:t>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FC7FE0">
            <w:pPr>
              <w:autoSpaceDE w:val="0"/>
              <w:autoSpaceDN w:val="0"/>
              <w:adjustRightInd w:val="0"/>
              <w:ind w:firstLine="540"/>
              <w:jc w:val="both"/>
            </w:pPr>
            <w:r w:rsidRPr="00C627CC">
              <w:t>для легковых автомобилей - 25 кв. м;</w:t>
            </w:r>
          </w:p>
          <w:p w:rsidR="00FC7FE0" w:rsidRPr="00C627CC" w:rsidRDefault="00FC7FE0" w:rsidP="00FC7FE0">
            <w:pPr>
              <w:autoSpaceDE w:val="0"/>
              <w:autoSpaceDN w:val="0"/>
              <w:adjustRightInd w:val="0"/>
              <w:ind w:firstLine="540"/>
              <w:jc w:val="both"/>
            </w:pPr>
            <w:r w:rsidRPr="00C627CC">
              <w:t>для автобусов - 40 кв. м;</w:t>
            </w:r>
          </w:p>
          <w:p w:rsidR="00FC7FE0" w:rsidRPr="00C627CC" w:rsidRDefault="00FC7FE0" w:rsidP="00FC7FE0">
            <w:pPr>
              <w:autoSpaceDE w:val="0"/>
              <w:autoSpaceDN w:val="0"/>
              <w:adjustRightInd w:val="0"/>
              <w:ind w:firstLine="540"/>
              <w:jc w:val="both"/>
            </w:pPr>
            <w:r w:rsidRPr="00C627CC">
              <w:t>для велосипедов - 0,9 кв. м.</w:t>
            </w:r>
          </w:p>
          <w:p w:rsidR="00FC7FE0" w:rsidRPr="00C627CC" w:rsidRDefault="00FC7FE0" w:rsidP="00FC7FE0">
            <w:pPr>
              <w:autoSpaceDE w:val="0"/>
              <w:autoSpaceDN w:val="0"/>
              <w:adjustRightInd w:val="0"/>
              <w:ind w:firstLine="540"/>
              <w:jc w:val="both"/>
            </w:pPr>
            <w:r w:rsidRPr="00C627CC">
              <w:t>На открытых автостоянках на расстоянии не далее 50 м от входа,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rsidR="00FC7FE0" w:rsidRPr="00C627CC" w:rsidRDefault="00FC7FE0" w:rsidP="00FC7FE0">
            <w:pPr>
              <w:autoSpaceDE w:val="0"/>
              <w:autoSpaceDN w:val="0"/>
              <w:adjustRightInd w:val="0"/>
              <w:ind w:firstLine="540"/>
              <w:jc w:val="both"/>
            </w:pPr>
            <w:r w:rsidRPr="00C627CC">
              <w:t xml:space="preserve">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w:t>
            </w:r>
            <w:r w:rsidRPr="00C627CC">
              <w:lastRenderedPageBreak/>
              <w:t>автостоянки для парковки автомобилей за пределами границ участка при получении согласования соответствующих органов и организаций.</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20"/>
        </w:trPr>
        <w:tc>
          <w:tcPr>
            <w:tcW w:w="4361" w:type="dxa"/>
          </w:tcPr>
          <w:p w:rsidR="00FC7FE0" w:rsidRPr="00C627CC" w:rsidRDefault="00FC7FE0" w:rsidP="00FC7FE0">
            <w:pPr>
              <w:jc w:val="both"/>
            </w:pPr>
            <w:r w:rsidRPr="00C627CC">
              <w:lastRenderedPageBreak/>
              <w:t>Площадки для сбора твердых бытовых отходов.</w:t>
            </w:r>
          </w:p>
        </w:tc>
        <w:tc>
          <w:tcPr>
            <w:tcW w:w="10348" w:type="dxa"/>
          </w:tcPr>
          <w:p w:rsidR="00FC7FE0" w:rsidRPr="00C627CC" w:rsidRDefault="00FC7FE0" w:rsidP="00FC7FE0">
            <w:pPr>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FC7FE0" w:rsidRPr="00C627CC" w:rsidRDefault="00FC7FE0" w:rsidP="00FC7FE0">
            <w:pPr>
              <w:jc w:val="both"/>
            </w:pPr>
            <w:r w:rsidRPr="00C627CC">
              <w:t>Общее количество контейнеров не более 5 шт.</w:t>
            </w:r>
          </w:p>
          <w:p w:rsidR="00FC7FE0" w:rsidRPr="00C627CC" w:rsidRDefault="00FC7FE0" w:rsidP="00FC7FE0">
            <w:pPr>
              <w:jc w:val="both"/>
            </w:pPr>
            <w:r w:rsidRPr="00C627CC">
              <w:t>Высота  - не более 2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FC7FE0" w:rsidRPr="00C627CC" w:rsidTr="00FC7FE0">
        <w:trPr>
          <w:trHeight w:val="20"/>
        </w:trPr>
        <w:tc>
          <w:tcPr>
            <w:tcW w:w="4361" w:type="dxa"/>
          </w:tcPr>
          <w:p w:rsidR="00FC7FE0" w:rsidRPr="00C627CC" w:rsidRDefault="00FC7FE0" w:rsidP="00FC7FE0">
            <w:r w:rsidRPr="00C627CC">
              <w:t>Общественные туалеты</w:t>
            </w:r>
          </w:p>
          <w:p w:rsidR="00FC7FE0" w:rsidRPr="00C627CC" w:rsidRDefault="00FC7FE0" w:rsidP="00FC7FE0">
            <w:pPr>
              <w:jc w:val="both"/>
            </w:pPr>
          </w:p>
        </w:tc>
        <w:tc>
          <w:tcPr>
            <w:tcW w:w="10348" w:type="dxa"/>
          </w:tcPr>
          <w:p w:rsidR="00FC7FE0" w:rsidRPr="00C627CC" w:rsidRDefault="00FC7FE0" w:rsidP="00FC7FE0">
            <w:pPr>
              <w:jc w:val="both"/>
            </w:pPr>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Минимальное расстояние от туалета , при отсутствии централизованной канализации, до источника водоснабжения (колодца) - не менее 25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r>
      <w:tr w:rsidR="00FC7FE0" w:rsidRPr="00C627CC" w:rsidTr="00FC7FE0">
        <w:trPr>
          <w:trHeight w:val="20"/>
        </w:trPr>
        <w:tc>
          <w:tcPr>
            <w:tcW w:w="4361" w:type="dxa"/>
          </w:tcPr>
          <w:p w:rsidR="00FC7FE0" w:rsidRPr="00C627CC" w:rsidRDefault="00FC7FE0" w:rsidP="00FC7FE0">
            <w:pPr>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709"/>
            </w:pPr>
            <w:r w:rsidRPr="00C627CC">
              <w:t>Расстояние от фундаментов зданий и сооружений :</w:t>
            </w:r>
          </w:p>
          <w:p w:rsidR="00FC7FE0" w:rsidRPr="00C627CC" w:rsidRDefault="00FC7FE0" w:rsidP="00FC7FE0">
            <w:pPr>
              <w:autoSpaceDE w:val="0"/>
              <w:autoSpaceDN w:val="0"/>
              <w:adjustRightInd w:val="0"/>
              <w:ind w:firstLine="709"/>
            </w:pPr>
            <w:r w:rsidRPr="00C627CC">
              <w:t>- водопровод и напорная канализация -</w:t>
            </w:r>
            <w:r w:rsidRPr="00C627CC">
              <w:rPr>
                <w:b/>
              </w:rPr>
              <w:t>5</w:t>
            </w:r>
            <w:r w:rsidRPr="00C627CC">
              <w:t xml:space="preserve"> м,</w:t>
            </w:r>
          </w:p>
          <w:p w:rsidR="00FC7FE0" w:rsidRPr="00C627CC" w:rsidRDefault="00FC7FE0" w:rsidP="00FC7FE0">
            <w:pPr>
              <w:autoSpaceDE w:val="0"/>
              <w:autoSpaceDN w:val="0"/>
              <w:adjustRightInd w:val="0"/>
              <w:ind w:firstLine="709"/>
            </w:pPr>
            <w:r w:rsidRPr="00C627CC">
              <w:t>- самотечная канализация (бытовая и дождевая)-</w:t>
            </w:r>
            <w:r w:rsidRPr="00C627CC">
              <w:rPr>
                <w:b/>
              </w:rPr>
              <w:t>3</w:t>
            </w:r>
            <w:r w:rsidRPr="00C627CC">
              <w:t>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rsidR="00FC7FE0" w:rsidRPr="00C627CC" w:rsidRDefault="00FC7FE0" w:rsidP="00FC7FE0">
      <w:pPr>
        <w:keepNext/>
        <w:spacing w:before="240" w:after="60"/>
        <w:outlineLvl w:val="1"/>
        <w:rPr>
          <w:rFonts w:eastAsia="Times New Roman"/>
          <w:bCs/>
          <w:iCs/>
          <w:u w:val="single"/>
        </w:rPr>
      </w:pPr>
      <w:bookmarkStart w:id="243" w:name="_Toc76049275"/>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keepNext/>
        <w:spacing w:before="240" w:after="60"/>
        <w:outlineLvl w:val="1"/>
        <w:rPr>
          <w:rFonts w:eastAsia="Times New Roman"/>
          <w:b/>
          <w:bCs/>
          <w:iCs/>
        </w:rPr>
      </w:pPr>
      <w:r w:rsidRPr="00C627CC">
        <w:rPr>
          <w:rFonts w:eastAsia="Times New Roman"/>
          <w:b/>
          <w:bCs/>
          <w:iCs/>
        </w:rPr>
        <w:t>3. СН-2.1 Подзона особой охраны зоны озеленения специального назначения</w:t>
      </w:r>
      <w:bookmarkEnd w:id="243"/>
      <w:r w:rsidRPr="00C627CC">
        <w:rPr>
          <w:rFonts w:eastAsia="Times New Roman"/>
          <w:b/>
          <w:bCs/>
          <w:iCs/>
        </w:rPr>
        <w:t xml:space="preserve"> </w:t>
      </w:r>
    </w:p>
    <w:p w:rsidR="00FC7FE0" w:rsidRPr="00C627CC" w:rsidRDefault="00FC7FE0" w:rsidP="00FC7FE0">
      <w:pPr>
        <w:widowControl w:val="0"/>
        <w:ind w:firstLine="709"/>
        <w:jc w:val="both"/>
        <w:rPr>
          <w:rFonts w:eastAsia="Times New Roman"/>
          <w:iCs/>
          <w:lang w:eastAsia="ru-RU"/>
        </w:rPr>
      </w:pPr>
      <w:r w:rsidRPr="00C627CC">
        <w:t>Подзона особой охраны зоны озеленения специального назначения</w:t>
      </w:r>
      <w:r w:rsidRPr="00C627CC">
        <w:rPr>
          <w:rFonts w:eastAsia="Times New Roman"/>
          <w:iCs/>
          <w:lang w:eastAsia="ru-RU"/>
        </w:rPr>
        <w:t xml:space="preserve"> СН-2 предназначена для сохранения природного ландшафта на территориях населенных пунктов, связанных с ограничениями, действующими на основании </w:t>
      </w:r>
      <w:r w:rsidRPr="00C627CC">
        <w:rPr>
          <w:rFonts w:eastAsia="Calibri"/>
          <w:lang w:eastAsia="en-US"/>
        </w:rPr>
        <w:t>Положения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r w:rsidRPr="00C627CC">
        <w:rPr>
          <w:rFonts w:eastAsia="Times New Roman"/>
          <w:iCs/>
          <w:lang w:eastAsia="ru-RU"/>
        </w:rPr>
        <w:t>.</w:t>
      </w:r>
    </w:p>
    <w:p w:rsidR="00FC7FE0" w:rsidRPr="00C627CC" w:rsidRDefault="00FC7FE0" w:rsidP="00FC7FE0">
      <w:pPr>
        <w:rPr>
          <w:b/>
        </w:rPr>
      </w:pPr>
      <w:r w:rsidRPr="00C627CC">
        <w:rPr>
          <w:b/>
        </w:rPr>
        <w:t>3.1.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709" w:type="dxa"/>
        <w:tblLayout w:type="fixed"/>
        <w:tblLook w:val="0000" w:firstRow="0" w:lastRow="0" w:firstColumn="0" w:lastColumn="0" w:noHBand="0" w:noVBand="0"/>
      </w:tblPr>
      <w:tblGrid>
        <w:gridCol w:w="1526"/>
        <w:gridCol w:w="2552"/>
        <w:gridCol w:w="4252"/>
        <w:gridCol w:w="6379"/>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разрешенного 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земельных участков</w:t>
            </w:r>
          </w:p>
        </w:tc>
        <w:tc>
          <w:tcPr>
            <w:tcW w:w="4252"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5.2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b/>
              </w:rPr>
            </w:pPr>
            <w:r w:rsidRPr="00C627CC">
              <w:t>Природно-познавательный туризм</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extAlignment w:val="baseline"/>
              <w:rPr>
                <w:rFonts w:eastAsia="Times New Roman"/>
                <w:lang w:eastAsia="ru-RU"/>
              </w:rPr>
            </w:pPr>
            <w:r w:rsidRPr="00C627CC">
              <w:rPr>
                <w:rFonts w:eastAsia="Times New Roman"/>
                <w:lang w:eastAsia="ru-RU"/>
              </w:rPr>
              <w:t>Устройство троп и дорожек, размещение щитов с познавательными сведениями об окружающей природной среде;</w:t>
            </w:r>
          </w:p>
          <w:p w:rsidR="00FC7FE0" w:rsidRPr="00C627CC" w:rsidRDefault="00FC7FE0" w:rsidP="00FC7FE0">
            <w:pPr>
              <w:widowControl w:val="0"/>
              <w:autoSpaceDE w:val="0"/>
              <w:autoSpaceDN w:val="0"/>
              <w:adjustRightInd w:val="0"/>
            </w:pPr>
            <w:r w:rsidRPr="00C627CC">
              <w:t>осуществление необходимых природоохранных и природовосстановительных мероприятий</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extAlignment w:val="baseline"/>
              <w:rPr>
                <w:rFonts w:eastAsia="Times New Roman"/>
                <w:b/>
                <w:lang w:eastAsia="ru-RU"/>
              </w:rPr>
            </w:pPr>
            <w:r w:rsidRPr="00C627CC">
              <w:rPr>
                <w:rFonts w:eastAsia="Times New Roman"/>
                <w:lang w:eastAsia="ru-RU"/>
              </w:rPr>
              <w:t>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9.0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rFonts w:eastAsia="Times New Roman"/>
                <w:lang w:eastAsia="ru-RU"/>
              </w:rPr>
            </w:pPr>
            <w:r w:rsidRPr="00C627CC">
              <w:t>Деятельность по особой охране и изучению природы</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autoSpaceDE w:val="0"/>
              <w:autoSpaceDN w:val="0"/>
              <w:adjustRightInd w:val="0"/>
              <w:jc w:val="both"/>
            </w:pPr>
            <w:r w:rsidRPr="00C627CC">
              <w:t>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9.1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pPr>
            <w:r w:rsidRPr="00C627CC">
              <w:t>Охрана природных территорий</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extAlignment w:val="baseline"/>
              <w:rPr>
                <w:rFonts w:eastAsia="Times New Roman"/>
                <w:lang w:eastAsia="ru-RU"/>
              </w:rPr>
            </w:pPr>
            <w:r w:rsidRPr="00C627CC">
              <w:rPr>
                <w:rFonts w:eastAsia="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сохранение свойств земель, являющихся особо ценными</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устанавливаются.</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lastRenderedPageBreak/>
              <w:t>11.2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textAlignment w:val="baseline"/>
              <w:rPr>
                <w:rFonts w:eastAsia="Times New Roman"/>
                <w:lang w:eastAsia="ru-RU"/>
              </w:rPr>
            </w:pPr>
            <w:r w:rsidRPr="00C627CC">
              <w:t>Специальное пользование водными объектами</w:t>
            </w:r>
          </w:p>
        </w:tc>
        <w:tc>
          <w:tcPr>
            <w:tcW w:w="4252"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Использование земельных участков, примыкающих к водным объектам, способами, необходимыми для специального водопользования (сброс сточных вод, проведение дноуглубительных и других работ, связанных с изменением дна и берегов водных объектов)</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r w:rsidRPr="00C627CC">
              <w:t>Не устанавливаются.</w:t>
            </w:r>
          </w:p>
        </w:tc>
      </w:tr>
    </w:tbl>
    <w:p w:rsidR="00FC7FE0" w:rsidRPr="00C627CC" w:rsidRDefault="00FC7FE0" w:rsidP="00FC7FE0">
      <w:pPr>
        <w:rPr>
          <w:b/>
        </w:rPr>
      </w:pPr>
    </w:p>
    <w:p w:rsidR="00FC7FE0" w:rsidRPr="00C627CC" w:rsidRDefault="00FC7FE0" w:rsidP="00FC7FE0">
      <w:pPr>
        <w:rPr>
          <w:b/>
        </w:rPr>
      </w:pPr>
      <w:r w:rsidRPr="00C627CC">
        <w:rPr>
          <w:b/>
        </w:rPr>
        <w:t>3.2. Условно разрешенные виды и параметры использования земельных участков и объектов капитального строительства - не устанавливаются.</w:t>
      </w:r>
    </w:p>
    <w:p w:rsidR="00FC7FE0" w:rsidRPr="00C627CC" w:rsidRDefault="00FC7FE0" w:rsidP="00FC7FE0">
      <w:pPr>
        <w:rPr>
          <w:b/>
        </w:rPr>
      </w:pPr>
      <w:r w:rsidRPr="00C627CC">
        <w:rPr>
          <w:b/>
        </w:rPr>
        <w:t>3.3. Вспомогательные виды и параметры разрешенного использования земельных участков и объектов капитального строительства- не устанавливаются.</w:t>
      </w:r>
    </w:p>
    <w:p w:rsidR="00FC7FE0" w:rsidRPr="00C627CC" w:rsidRDefault="00FC7FE0" w:rsidP="00FC7FE0">
      <w:pPr>
        <w:keepNext/>
        <w:spacing w:before="240" w:after="60"/>
        <w:outlineLvl w:val="1"/>
        <w:rPr>
          <w:rFonts w:eastAsia="Times New Roman"/>
          <w:bCs/>
          <w:iCs/>
          <w:u w:val="single"/>
        </w:rPr>
      </w:pPr>
      <w:r w:rsidRPr="00C627CC">
        <w:rPr>
          <w:rFonts w:eastAsia="Times New Roman"/>
          <w:bCs/>
          <w:iCs/>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keepNext/>
        <w:spacing w:before="240" w:after="60"/>
        <w:outlineLvl w:val="1"/>
        <w:rPr>
          <w:rFonts w:eastAsia="Times New Roman"/>
          <w:b/>
          <w:bCs/>
          <w:iCs/>
        </w:rPr>
      </w:pPr>
      <w:bookmarkStart w:id="244" w:name="_Toc76049276"/>
      <w:r w:rsidRPr="00C627CC">
        <w:rPr>
          <w:rFonts w:eastAsia="Times New Roman"/>
          <w:b/>
          <w:bCs/>
          <w:iCs/>
        </w:rPr>
        <w:t>4. СН-3 Зона режимных объектов</w:t>
      </w:r>
      <w:bookmarkEnd w:id="244"/>
    </w:p>
    <w:p w:rsidR="00FC7FE0" w:rsidRPr="00C627CC" w:rsidRDefault="00FC7FE0" w:rsidP="00FC7FE0">
      <w:pPr>
        <w:autoSpaceDE w:val="0"/>
        <w:autoSpaceDN w:val="0"/>
        <w:adjustRightInd w:val="0"/>
        <w:ind w:firstLine="709"/>
        <w:jc w:val="both"/>
        <w:rPr>
          <w:rFonts w:eastAsia="Times New Roman" w:cs="Arial"/>
          <w:shd w:val="clear" w:color="auto" w:fill="FFFFFF"/>
          <w:lang w:eastAsia="ru-RU"/>
        </w:rPr>
      </w:pPr>
      <w:r w:rsidRPr="00C627CC">
        <w:rPr>
          <w:rFonts w:eastAsia="Times New Roman" w:cs="Arial"/>
          <w:shd w:val="clear" w:color="auto" w:fill="FFFFFF"/>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625C2" w:rsidRPr="00C627CC" w:rsidRDefault="005625C2" w:rsidP="005625C2">
      <w:pPr>
        <w:widowControl w:val="0"/>
        <w:ind w:firstLine="567"/>
        <w:jc w:val="both"/>
        <w:textAlignment w:val="baseline"/>
        <w:rPr>
          <w:iCs/>
          <w:color w:val="000000"/>
        </w:rPr>
      </w:pPr>
      <w:r w:rsidRPr="00C627CC">
        <w:rPr>
          <w:iCs/>
          <w:color w:val="000000"/>
        </w:rPr>
        <w:t>Раздел земельного участка площадью 1,5 га и более осуществлять исключительно в соответствии с утвержденной документацией по планировке территории.</w:t>
      </w:r>
    </w:p>
    <w:p w:rsidR="005625C2" w:rsidRPr="00C627CC" w:rsidRDefault="005625C2" w:rsidP="00FC7FE0">
      <w:pPr>
        <w:autoSpaceDE w:val="0"/>
        <w:autoSpaceDN w:val="0"/>
        <w:adjustRightInd w:val="0"/>
        <w:ind w:firstLine="709"/>
        <w:jc w:val="both"/>
        <w:rPr>
          <w:rFonts w:eastAsia="Times New Roman" w:cs="Arial"/>
          <w:shd w:val="clear" w:color="auto" w:fill="FFFFFF"/>
          <w:lang w:eastAsia="ru-RU"/>
        </w:rPr>
      </w:pPr>
    </w:p>
    <w:p w:rsidR="00FC7FE0" w:rsidRPr="00C627CC" w:rsidRDefault="00FC7FE0" w:rsidP="00FC7FE0">
      <w:pPr>
        <w:rPr>
          <w:b/>
        </w:rPr>
      </w:pPr>
    </w:p>
    <w:p w:rsidR="00FC7FE0" w:rsidRPr="00C627CC" w:rsidRDefault="00FC7FE0" w:rsidP="00FC7FE0">
      <w:pPr>
        <w:jc w:val="both"/>
        <w:rPr>
          <w:b/>
        </w:rPr>
      </w:pPr>
      <w:r w:rsidRPr="00C627CC">
        <w:rPr>
          <w:b/>
        </w:rPr>
        <w:t>4.1. 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75" w:tblpY="1"/>
        <w:tblOverlap w:val="never"/>
        <w:tblW w:w="14567" w:type="dxa"/>
        <w:tblLayout w:type="fixed"/>
        <w:tblLook w:val="0000" w:firstRow="0" w:lastRow="0" w:firstColumn="0" w:lastColumn="0" w:noHBand="0" w:noVBand="0"/>
      </w:tblPr>
      <w:tblGrid>
        <w:gridCol w:w="1526"/>
        <w:gridCol w:w="2552"/>
        <w:gridCol w:w="4819"/>
        <w:gridCol w:w="5670"/>
      </w:tblGrid>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Код вида</w:t>
            </w:r>
          </w:p>
          <w:p w:rsidR="00FC7FE0" w:rsidRPr="00C627CC" w:rsidRDefault="00FC7FE0" w:rsidP="00FC7FE0">
            <w:pPr>
              <w:tabs>
                <w:tab w:val="left" w:pos="2520"/>
              </w:tabs>
              <w:jc w:val="center"/>
              <w:rPr>
                <w:b/>
              </w:rPr>
            </w:pPr>
            <w:r w:rsidRPr="00C627CC">
              <w:rPr>
                <w:b/>
              </w:rPr>
              <w:t xml:space="preserve">разрешенного </w:t>
            </w:r>
            <w:r w:rsidRPr="00C627CC">
              <w:rPr>
                <w:b/>
              </w:rPr>
              <w:lastRenderedPageBreak/>
              <w:t>использования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lastRenderedPageBreak/>
              <w:t>Виды разрешенного использования земельных участков</w:t>
            </w:r>
          </w:p>
        </w:tc>
        <w:tc>
          <w:tcPr>
            <w:tcW w:w="4819" w:type="dxa"/>
            <w:tcBorders>
              <w:top w:val="single" w:sz="4" w:space="0" w:color="000000"/>
              <w:left w:val="single" w:sz="4" w:space="0" w:color="000000"/>
              <w:bottom w:val="single" w:sz="4" w:space="0" w:color="000000"/>
              <w:right w:val="single" w:sz="4" w:space="0" w:color="000000"/>
            </w:tcBorders>
            <w:vAlign w:val="center"/>
          </w:tcPr>
          <w:p w:rsidR="00FC7FE0" w:rsidRPr="00C627CC" w:rsidRDefault="00FC7FE0" w:rsidP="00FC7FE0">
            <w:pPr>
              <w:tabs>
                <w:tab w:val="left" w:pos="6946"/>
              </w:tabs>
              <w:suppressAutoHyphens/>
              <w:jc w:val="center"/>
              <w:textAlignment w:val="baseline"/>
              <w:rPr>
                <w:rFonts w:eastAsia="Times New Roman"/>
                <w:kern w:val="1"/>
                <w:lang w:eastAsia="hi-IN" w:bidi="hi-IN"/>
              </w:rPr>
            </w:pPr>
            <w:r w:rsidRPr="00C627CC">
              <w:rPr>
                <w:b/>
              </w:rPr>
              <w:t>Виды разрешенного использования объектов капитального строительства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FE0" w:rsidRPr="00C627CC" w:rsidRDefault="00FC7FE0" w:rsidP="00FC7FE0">
            <w:pPr>
              <w:tabs>
                <w:tab w:val="left" w:pos="2520"/>
              </w:tabs>
              <w:jc w:val="center"/>
              <w:rPr>
                <w:b/>
              </w:rPr>
            </w:pPr>
            <w:r w:rsidRPr="00C627CC">
              <w:rPr>
                <w:b/>
              </w:rPr>
              <w:t>Предельные размеры земельных участков и предельные параметры разрешенного строительства</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lastRenderedPageBreak/>
              <w:t>3.1.1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Предоставление коммунальных услуг</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 xml:space="preserve">- минимальная/максимальная площадь земельных участков – </w:t>
            </w:r>
            <w:r w:rsidRPr="00C627CC">
              <w:rPr>
                <w:b/>
              </w:rPr>
              <w:t xml:space="preserve">4/100000 </w:t>
            </w:r>
            <w:r w:rsidRPr="00C627CC">
              <w:t>кв.м.;</w:t>
            </w:r>
          </w:p>
          <w:p w:rsidR="00FC7FE0" w:rsidRPr="00C627CC" w:rsidRDefault="00FC7FE0" w:rsidP="00FC7FE0">
            <w:pPr>
              <w:jc w:val="both"/>
              <w:rPr>
                <w:b/>
              </w:rPr>
            </w:pPr>
            <w:r w:rsidRPr="00C627CC">
              <w:t xml:space="preserve"> - максимальное количество этажей  – не более </w:t>
            </w:r>
            <w:r w:rsidRPr="00C627CC">
              <w:rPr>
                <w:b/>
              </w:rPr>
              <w:t>2 этажей;</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22 м;</w:t>
            </w:r>
            <w:r w:rsidRPr="00C627CC">
              <w:t xml:space="preserve"> </w:t>
            </w:r>
          </w:p>
          <w:p w:rsidR="00FC7FE0" w:rsidRPr="00C627CC" w:rsidRDefault="00FC7FE0" w:rsidP="00FC7FE0">
            <w:pPr>
              <w:widowControl w:val="0"/>
              <w:jc w:val="both"/>
              <w:rPr>
                <w:bCs/>
              </w:rPr>
            </w:pPr>
            <w:r w:rsidRPr="00C627CC">
              <w:t xml:space="preserve">-минимальные отступы от границ смежных  земельных участков – </w:t>
            </w:r>
            <w:r w:rsidRPr="00C627CC">
              <w:rPr>
                <w:b/>
              </w:rPr>
              <w:t>5 м.,</w:t>
            </w:r>
            <w:r w:rsidRPr="00C627CC">
              <w:t xml:space="preserve"> от фронтальной границы участка </w:t>
            </w:r>
            <w:r w:rsidRPr="00C627CC">
              <w:rPr>
                <w:bCs/>
              </w:rPr>
              <w:t xml:space="preserve">– </w:t>
            </w:r>
            <w:r w:rsidRPr="00C627CC">
              <w:rPr>
                <w:b/>
                <w:bCs/>
              </w:rPr>
              <w:t xml:space="preserve">5 м. </w:t>
            </w:r>
            <w:r w:rsidRPr="00C627CC">
              <w:rPr>
                <w:bCs/>
              </w:rPr>
              <w:t>(за исключением линейных объектов);</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r w:rsidRPr="00C627CC">
              <w:t>, за исключением линейных объектов;</w:t>
            </w:r>
          </w:p>
          <w:p w:rsidR="00FC7FE0" w:rsidRPr="00C627CC" w:rsidRDefault="00FC7FE0" w:rsidP="00FC7FE0">
            <w:pPr>
              <w:jc w:val="both"/>
            </w:pPr>
            <w:r w:rsidRPr="00C627CC">
              <w:t xml:space="preserve">Минимальный процент озеленения </w:t>
            </w:r>
            <w:r w:rsidRPr="00C627CC">
              <w:rPr>
                <w:b/>
              </w:rPr>
              <w:t>10%</w:t>
            </w:r>
            <w:r w:rsidRPr="00C627CC">
              <w:t xml:space="preserve"> от площади земельного участка, за исключением линейных объектов.</w:t>
            </w:r>
          </w:p>
          <w:p w:rsidR="00FC7FE0" w:rsidRPr="00C627CC" w:rsidRDefault="00FC7FE0" w:rsidP="00FC7FE0">
            <w:pPr>
              <w:jc w:val="both"/>
            </w:pPr>
            <w:r w:rsidRPr="00C627CC">
              <w:rPr>
                <w:b/>
              </w:rPr>
              <w:t>Не распространяются на линейные объекты</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keepLines/>
              <w:widowControl w:val="0"/>
              <w:jc w:val="center"/>
              <w:rPr>
                <w:b/>
              </w:rPr>
            </w:pPr>
            <w:r w:rsidRPr="00C627CC">
              <w:rPr>
                <w:b/>
              </w:rPr>
              <w:t>6.8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widowControl w:val="0"/>
              <w:autoSpaceDE w:val="0"/>
              <w:autoSpaceDN w:val="0"/>
              <w:adjustRightInd w:val="0"/>
              <w:rPr>
                <w:rFonts w:eastAsia="Times New Roman"/>
                <w:lang w:eastAsia="ru-RU"/>
              </w:rPr>
            </w:pPr>
            <w:r w:rsidRPr="00C627CC">
              <w:rPr>
                <w:rFonts w:eastAsia="Times New Roman"/>
                <w:lang w:eastAsia="ru-RU"/>
              </w:rPr>
              <w:t>Связь</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627CC">
                <w:t>кодами 3.1.1</w:t>
              </w:r>
            </w:hyperlink>
            <w:r w:rsidRPr="00C627CC">
              <w:t xml:space="preserve">, </w:t>
            </w:r>
            <w:hyperlink w:anchor="sub_1323" w:history="1">
              <w:r w:rsidRPr="00C627CC">
                <w:t>3.2.3</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jc w:val="both"/>
            </w:pPr>
            <w:r w:rsidRPr="00C627CC">
              <w:t>-минимальная/максимальная площадь земельных участков –</w:t>
            </w:r>
            <w:r w:rsidRPr="00C627CC">
              <w:rPr>
                <w:b/>
              </w:rPr>
              <w:t>10/5000</w:t>
            </w:r>
            <w:r w:rsidRPr="00C627CC">
              <w:t xml:space="preserve"> кв.м.</w:t>
            </w:r>
          </w:p>
          <w:p w:rsidR="00FC7FE0" w:rsidRPr="00C627CC" w:rsidRDefault="00FC7FE0" w:rsidP="00FC7FE0">
            <w:pPr>
              <w:autoSpaceDE w:val="0"/>
              <w:autoSpaceDN w:val="0"/>
              <w:adjustRightInd w:val="0"/>
              <w:jc w:val="both"/>
            </w:pPr>
            <w:r w:rsidRPr="00C627CC">
              <w:t xml:space="preserve">- минимальные отступы от границ участка - </w:t>
            </w:r>
            <w:r w:rsidRPr="00C627CC">
              <w:rPr>
                <w:b/>
              </w:rPr>
              <w:t xml:space="preserve">1 м, </w:t>
            </w:r>
            <w:r w:rsidRPr="00C627CC">
              <w:t>от красной линии улиц и проездов</w:t>
            </w:r>
            <w:r w:rsidRPr="00C627CC">
              <w:rPr>
                <w:b/>
              </w:rPr>
              <w:t>- 5м</w:t>
            </w:r>
            <w:r w:rsidRPr="00C627CC">
              <w:t>;</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90%</w:t>
            </w:r>
            <w:r w:rsidRPr="00C627CC">
              <w:t>.</w:t>
            </w:r>
          </w:p>
          <w:p w:rsidR="00FC7FE0" w:rsidRPr="00C627CC" w:rsidRDefault="00FC7FE0" w:rsidP="00FC7FE0">
            <w:pPr>
              <w:jc w:val="both"/>
              <w:rPr>
                <w:b/>
              </w:rPr>
            </w:pPr>
            <w:r w:rsidRPr="00C627CC">
              <w:t xml:space="preserve">- высота– не более </w:t>
            </w:r>
            <w:r w:rsidRPr="00C627CC">
              <w:rPr>
                <w:b/>
              </w:rPr>
              <w:t>124 м.</w:t>
            </w:r>
          </w:p>
          <w:p w:rsidR="00FC7FE0" w:rsidRPr="00C627CC" w:rsidRDefault="00FC7FE0" w:rsidP="00FC7FE0">
            <w:pPr>
              <w:jc w:val="both"/>
              <w:rPr>
                <w:b/>
              </w:rPr>
            </w:pPr>
            <w:r w:rsidRPr="00C627CC">
              <w:rPr>
                <w:b/>
              </w:rPr>
              <w:t>Не распространяются на линейные объекты связи.</w:t>
            </w:r>
          </w:p>
        </w:tc>
      </w:tr>
      <w:tr w:rsidR="00FC7FE0" w:rsidRPr="00C627CC" w:rsidTr="00FC7FE0">
        <w:trPr>
          <w:trHeight w:val="589"/>
        </w:trPr>
        <w:tc>
          <w:tcPr>
            <w:tcW w:w="1526"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tabs>
                <w:tab w:val="left" w:pos="2520"/>
              </w:tabs>
              <w:jc w:val="center"/>
              <w:rPr>
                <w:b/>
              </w:rPr>
            </w:pPr>
            <w:r w:rsidRPr="00C627CC">
              <w:rPr>
                <w:b/>
              </w:rPr>
              <w:t>8.3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tabs>
                <w:tab w:val="left" w:pos="6946"/>
              </w:tabs>
              <w:suppressAutoHyphens/>
              <w:ind w:firstLine="34"/>
              <w:textAlignment w:val="baseline"/>
              <w:rPr>
                <w:b/>
              </w:rPr>
            </w:pPr>
            <w:r w:rsidRPr="00C627CC">
              <w:rPr>
                <w:rFonts w:eastAsia="Times New Roman"/>
              </w:rPr>
              <w:t>Обеспечение внутреннего правопорядка</w:t>
            </w:r>
          </w:p>
        </w:tc>
        <w:tc>
          <w:tcPr>
            <w:tcW w:w="4819" w:type="dxa"/>
            <w:tcBorders>
              <w:top w:val="single" w:sz="4" w:space="0" w:color="000000"/>
              <w:left w:val="single" w:sz="4" w:space="0" w:color="000000"/>
              <w:bottom w:val="single" w:sz="4" w:space="0" w:color="000000"/>
              <w:right w:val="single" w:sz="4" w:space="0" w:color="000000"/>
            </w:tcBorders>
          </w:tcPr>
          <w:p w:rsidR="00FC7FE0" w:rsidRPr="00C627CC" w:rsidRDefault="00FC7FE0" w:rsidP="00FC7FE0">
            <w:pPr>
              <w:autoSpaceDE w:val="0"/>
              <w:autoSpaceDN w:val="0"/>
              <w:adjustRightInd w:val="0"/>
              <w:jc w:val="both"/>
            </w:pPr>
            <w:r w:rsidRPr="00C627CC">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sidRPr="00C627CC">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FC7FE0" w:rsidRPr="00C627CC" w:rsidRDefault="00FC7FE0" w:rsidP="00FC7FE0">
            <w:pPr>
              <w:tabs>
                <w:tab w:val="left" w:pos="6946"/>
              </w:tabs>
              <w:suppressAutoHyphens/>
              <w:textAlignment w:val="baseline"/>
              <w:rPr>
                <w:b/>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FC7FE0" w:rsidRPr="00C627CC" w:rsidRDefault="00FC7FE0" w:rsidP="00FC7FE0">
            <w:pPr>
              <w:keepLines/>
              <w:suppressAutoHyphens/>
              <w:overflowPunct w:val="0"/>
              <w:autoSpaceDE w:val="0"/>
              <w:jc w:val="both"/>
              <w:textAlignment w:val="baseline"/>
            </w:pPr>
            <w:r w:rsidRPr="00C627CC">
              <w:lastRenderedPageBreak/>
              <w:t xml:space="preserve">- минимальная/максимальная площадь земельного участка   – </w:t>
            </w:r>
            <w:r w:rsidRPr="00C627CC">
              <w:rPr>
                <w:b/>
              </w:rPr>
              <w:t>500 /20000</w:t>
            </w:r>
            <w:r w:rsidRPr="00C627CC">
              <w:t xml:space="preserve"> кв. м;</w:t>
            </w:r>
          </w:p>
          <w:p w:rsidR="00FC7FE0" w:rsidRPr="00C627CC" w:rsidRDefault="00FC7FE0" w:rsidP="00FC7FE0">
            <w:pPr>
              <w:jc w:val="both"/>
              <w:rPr>
                <w:b/>
                <w:bCs/>
              </w:rPr>
            </w:pPr>
            <w:r w:rsidRPr="00C627CC">
              <w:lastRenderedPageBreak/>
              <w:t xml:space="preserve">- минимальные отступы от границ смежных  земельных участков – </w:t>
            </w:r>
            <w:r w:rsidRPr="00C627CC">
              <w:rPr>
                <w:b/>
              </w:rPr>
              <w:t>3 м.,</w:t>
            </w:r>
            <w:r w:rsidRPr="00C627CC">
              <w:t xml:space="preserve"> от фронтальной границы участка </w:t>
            </w:r>
            <w:r w:rsidRPr="00C627CC">
              <w:rPr>
                <w:bCs/>
              </w:rPr>
              <w:t xml:space="preserve">– </w:t>
            </w:r>
            <w:r w:rsidRPr="00C627CC">
              <w:rPr>
                <w:b/>
                <w:bCs/>
              </w:rPr>
              <w:t xml:space="preserve">5 м.; </w:t>
            </w:r>
          </w:p>
          <w:p w:rsidR="00FC7FE0" w:rsidRPr="00C627CC" w:rsidRDefault="00FC7FE0" w:rsidP="00FC7FE0">
            <w:pPr>
              <w:jc w:val="both"/>
            </w:pPr>
            <w:r w:rsidRPr="00C627CC">
              <w:t xml:space="preserve">-максимальное количество этажей зданий – </w:t>
            </w:r>
            <w:r w:rsidRPr="00C627CC">
              <w:rPr>
                <w:b/>
              </w:rPr>
              <w:t>2 этажа;</w:t>
            </w:r>
            <w:r w:rsidRPr="00C627CC">
              <w:t xml:space="preserve"> </w:t>
            </w:r>
          </w:p>
          <w:p w:rsidR="00FC7FE0" w:rsidRPr="00C627CC" w:rsidRDefault="00FC7FE0" w:rsidP="00FC7FE0">
            <w:pPr>
              <w:jc w:val="both"/>
            </w:pPr>
            <w:r w:rsidRPr="00C627CC">
              <w:rPr>
                <w:b/>
              </w:rPr>
              <w:t xml:space="preserve">- </w:t>
            </w:r>
            <w:r w:rsidRPr="00C627CC">
              <w:t xml:space="preserve">максимальная высота объектов капитального строительства от уровня земли до верха перекрытия последнего этажа (или конька кровли) -  не более </w:t>
            </w:r>
            <w:r w:rsidRPr="00C627CC">
              <w:rPr>
                <w:b/>
              </w:rPr>
              <w:t>15 м;</w:t>
            </w:r>
            <w:r w:rsidRPr="00C627CC">
              <w:t xml:space="preserve"> </w:t>
            </w:r>
          </w:p>
          <w:p w:rsidR="00FC7FE0" w:rsidRPr="00C627CC" w:rsidRDefault="00FC7FE0" w:rsidP="00FC7FE0">
            <w:pPr>
              <w:autoSpaceDE w:val="0"/>
              <w:autoSpaceDN w:val="0"/>
              <w:adjustRightInd w:val="0"/>
              <w:jc w:val="both"/>
            </w:pPr>
            <w:r w:rsidRPr="00C627CC">
              <w:t xml:space="preserve">- максимальный процент застройки в границах земельного участка – </w:t>
            </w:r>
            <w:r w:rsidRPr="00C627CC">
              <w:rPr>
                <w:b/>
              </w:rPr>
              <w:t>60%</w:t>
            </w:r>
          </w:p>
          <w:p w:rsidR="00FC7FE0" w:rsidRPr="00C627CC" w:rsidRDefault="00FC7FE0" w:rsidP="00FC7FE0">
            <w:r w:rsidRPr="00C627CC">
              <w:t>- процент застройки подземной части - не регламентируется</w:t>
            </w:r>
          </w:p>
          <w:p w:rsidR="00FC7FE0" w:rsidRPr="00C627CC" w:rsidRDefault="00FC7FE0" w:rsidP="00FC7FE0">
            <w:pPr>
              <w:widowControl w:val="0"/>
              <w:jc w:val="both"/>
            </w:pPr>
            <w:r w:rsidRPr="00C627CC">
              <w:t xml:space="preserve">- минимальный процент озеленения </w:t>
            </w:r>
            <w:r w:rsidRPr="00C627CC">
              <w:rPr>
                <w:b/>
              </w:rPr>
              <w:t>15%</w:t>
            </w:r>
            <w:r w:rsidRPr="00C627CC">
              <w:t xml:space="preserve"> от площади земельного участка.</w:t>
            </w:r>
          </w:p>
          <w:p w:rsidR="00FC7FE0" w:rsidRPr="00C627CC" w:rsidRDefault="00FC7FE0" w:rsidP="00FC7FE0">
            <w:pPr>
              <w:tabs>
                <w:tab w:val="left" w:pos="2520"/>
              </w:tabs>
              <w:rPr>
                <w:b/>
              </w:rPr>
            </w:pPr>
            <w:r w:rsidRPr="00C627CC">
              <w:t>Расстояние от зданий (границ участков) организаций обслуживания до пожарных депо 10 м. (15 м. - для депо I типа).</w:t>
            </w:r>
          </w:p>
        </w:tc>
      </w:tr>
    </w:tbl>
    <w:p w:rsidR="00FC7FE0" w:rsidRPr="00C627CC" w:rsidRDefault="00FC7FE0" w:rsidP="00FC7FE0">
      <w:r w:rsidRPr="00C627CC">
        <w:rPr>
          <w:b/>
        </w:rPr>
        <w:lastRenderedPageBreak/>
        <w:t xml:space="preserve">4.2. Условно разрешенные виды использования земельных участков - </w:t>
      </w:r>
      <w:r w:rsidRPr="00C627CC">
        <w:t>не устанавливаются.</w:t>
      </w:r>
    </w:p>
    <w:p w:rsidR="00FC7FE0" w:rsidRPr="00C627CC" w:rsidRDefault="00FC7FE0" w:rsidP="00FC7FE0">
      <w:pPr>
        <w:jc w:val="both"/>
        <w:rPr>
          <w:b/>
        </w:rPr>
      </w:pPr>
      <w:r w:rsidRPr="00C627CC">
        <w:rPr>
          <w:b/>
        </w:rPr>
        <w:t>4.3. Вспомогательные виды и параметры разрешенного использования земельных участков и объектов капитального строительства.</w:t>
      </w:r>
    </w:p>
    <w:p w:rsidR="00FC7FE0" w:rsidRPr="00C627CC" w:rsidRDefault="00FC7FE0" w:rsidP="00FC7FE0">
      <w:pPr>
        <w:keepLines/>
        <w:widowControl w:val="0"/>
        <w:ind w:firstLine="284"/>
        <w:jc w:val="both"/>
      </w:pPr>
      <w:r w:rsidRPr="00C627CC">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0348"/>
      </w:tblGrid>
      <w:tr w:rsidR="00FC7FE0" w:rsidRPr="00C627CC" w:rsidTr="00FC7FE0">
        <w:trPr>
          <w:trHeight w:val="552"/>
        </w:trPr>
        <w:tc>
          <w:tcPr>
            <w:tcW w:w="4219" w:type="dxa"/>
            <w:vAlign w:val="center"/>
          </w:tcPr>
          <w:p w:rsidR="00FC7FE0" w:rsidRPr="00C627CC" w:rsidRDefault="00FC7FE0" w:rsidP="00FC7FE0">
            <w:pPr>
              <w:jc w:val="center"/>
              <w:rPr>
                <w:b/>
              </w:rPr>
            </w:pPr>
            <w:r w:rsidRPr="00C627CC">
              <w:rPr>
                <w:b/>
              </w:rPr>
              <w:t>Виды разрешенного использования</w:t>
            </w:r>
          </w:p>
        </w:tc>
        <w:tc>
          <w:tcPr>
            <w:tcW w:w="10348" w:type="dxa"/>
            <w:vAlign w:val="center"/>
          </w:tcPr>
          <w:p w:rsidR="00FC7FE0" w:rsidRPr="00C627CC" w:rsidRDefault="00FC7FE0" w:rsidP="00FC7FE0">
            <w:pPr>
              <w:jc w:val="center"/>
              <w:rPr>
                <w:b/>
              </w:rPr>
            </w:pPr>
            <w:r w:rsidRPr="00C627CC">
              <w:rPr>
                <w:b/>
              </w:rPr>
              <w:t>Предельные параметры разрешенного строительства</w:t>
            </w:r>
          </w:p>
        </w:tc>
      </w:tr>
      <w:tr w:rsidR="00FC7FE0" w:rsidRPr="00C627CC" w:rsidTr="00FC7FE0">
        <w:trPr>
          <w:trHeight w:val="70"/>
        </w:trPr>
        <w:tc>
          <w:tcPr>
            <w:tcW w:w="4219" w:type="dxa"/>
          </w:tcPr>
          <w:p w:rsidR="00FC7FE0" w:rsidRPr="00C627CC" w:rsidRDefault="00FC7FE0" w:rsidP="00FC7FE0">
            <w:pPr>
              <w:autoSpaceDE w:val="0"/>
              <w:autoSpaceDN w:val="0"/>
              <w:adjustRightInd w:val="0"/>
              <w:spacing w:before="120"/>
              <w:jc w:val="both"/>
            </w:pPr>
            <w:r w:rsidRPr="00C627CC">
              <w:t>Автостоянки для парковки автомобилей посетителей.</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540"/>
              <w:jc w:val="both"/>
            </w:pPr>
            <w:r w:rsidRPr="00C627CC">
              <w:t>Размеры земельных участков автостоянок на одно место должны быть:</w:t>
            </w:r>
          </w:p>
          <w:p w:rsidR="00FC7FE0" w:rsidRPr="00C627CC" w:rsidRDefault="00FC7FE0" w:rsidP="00FC7FE0">
            <w:pPr>
              <w:autoSpaceDE w:val="0"/>
              <w:autoSpaceDN w:val="0"/>
              <w:adjustRightInd w:val="0"/>
              <w:ind w:firstLine="540"/>
              <w:jc w:val="both"/>
            </w:pPr>
            <w:r w:rsidRPr="00C627CC">
              <w:t>для легковых автомобилей - 25 кв. м;</w:t>
            </w:r>
          </w:p>
          <w:p w:rsidR="00FC7FE0" w:rsidRPr="00C627CC" w:rsidRDefault="00FC7FE0" w:rsidP="00FC7FE0">
            <w:pPr>
              <w:autoSpaceDE w:val="0"/>
              <w:autoSpaceDN w:val="0"/>
              <w:adjustRightInd w:val="0"/>
              <w:ind w:firstLine="540"/>
              <w:jc w:val="both"/>
            </w:pPr>
            <w:r w:rsidRPr="00C627CC">
              <w:t>для автобусов - 40 кв. м;</w:t>
            </w:r>
          </w:p>
          <w:p w:rsidR="00FC7FE0" w:rsidRPr="00C627CC" w:rsidRDefault="00FC7FE0" w:rsidP="00FC7FE0">
            <w:pPr>
              <w:autoSpaceDE w:val="0"/>
              <w:autoSpaceDN w:val="0"/>
              <w:adjustRightInd w:val="0"/>
              <w:ind w:firstLine="540"/>
              <w:jc w:val="both"/>
            </w:pPr>
            <w:r w:rsidRPr="00C627CC">
              <w:t>для велосипедов - 0,9 кв.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r w:rsidR="00FC7FE0" w:rsidRPr="00C627CC" w:rsidTr="00FC7FE0">
        <w:trPr>
          <w:trHeight w:val="1078"/>
        </w:trPr>
        <w:tc>
          <w:tcPr>
            <w:tcW w:w="4219" w:type="dxa"/>
          </w:tcPr>
          <w:p w:rsidR="00FC7FE0" w:rsidRPr="00C627CC" w:rsidRDefault="00FC7FE0" w:rsidP="00FC7FE0">
            <w:pPr>
              <w:jc w:val="both"/>
            </w:pPr>
            <w:r w:rsidRPr="00C627CC">
              <w:lastRenderedPageBreak/>
              <w:t>Площадки для мусоросборников.</w:t>
            </w:r>
          </w:p>
        </w:tc>
        <w:tc>
          <w:tcPr>
            <w:tcW w:w="10348" w:type="dxa"/>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jc w:val="both"/>
            </w:pPr>
            <w:r w:rsidRPr="00C627CC">
              <w:t>Максимальная площадь земельных участков  – в 3 раза превышающая площадь мусоросборников;</w:t>
            </w:r>
          </w:p>
          <w:p w:rsidR="00FC7FE0" w:rsidRPr="00C627CC" w:rsidRDefault="00FC7FE0" w:rsidP="00FC7FE0">
            <w:pPr>
              <w:jc w:val="both"/>
            </w:pPr>
            <w:r w:rsidRPr="00C627CC">
              <w:t>расстояние от площадок для мусоросборников до производственных и вспомогательных помещений не менее - 30 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w:t>
            </w:r>
          </w:p>
        </w:tc>
      </w:tr>
      <w:tr w:rsidR="00FC7FE0" w:rsidRPr="00C627CC" w:rsidTr="00FC7FE0">
        <w:trPr>
          <w:trHeight w:val="1078"/>
        </w:trPr>
        <w:tc>
          <w:tcPr>
            <w:tcW w:w="4219" w:type="dxa"/>
          </w:tcPr>
          <w:p w:rsidR="00FC7FE0" w:rsidRPr="00C627CC" w:rsidRDefault="00FC7FE0" w:rsidP="00FC7FE0">
            <w:pPr>
              <w:jc w:val="both"/>
            </w:pPr>
            <w:r w:rsidRPr="00C627CC">
              <w:t>Хозяйственные постройки, навесы, беседки</w:t>
            </w:r>
          </w:p>
        </w:tc>
        <w:tc>
          <w:tcPr>
            <w:tcW w:w="10348" w:type="dxa"/>
          </w:tcPr>
          <w:p w:rsidR="00FC7FE0" w:rsidRPr="00C627CC" w:rsidRDefault="00FC7FE0" w:rsidP="00FC7FE0">
            <w:r w:rsidRPr="00C627CC">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rsidR="00FC7FE0" w:rsidRPr="00C627CC" w:rsidRDefault="00FC7FE0" w:rsidP="00FC7FE0">
            <w:pPr>
              <w:keepLines/>
              <w:overflowPunct w:val="0"/>
              <w:autoSpaceDE w:val="0"/>
              <w:autoSpaceDN w:val="0"/>
              <w:adjustRightInd w:val="0"/>
              <w:jc w:val="both"/>
            </w:pPr>
            <w:r w:rsidRPr="00C627CC">
              <w:t>- минимальные отступы от границ участка - 3</w:t>
            </w:r>
            <w:r w:rsidRPr="00C627CC">
              <w:rPr>
                <w:b/>
              </w:rPr>
              <w:t xml:space="preserve"> м</w:t>
            </w:r>
            <w:r w:rsidRPr="00C627CC">
              <w:t>, от красной линии улиц и проездов</w:t>
            </w:r>
            <w:r w:rsidRPr="00C627CC">
              <w:rPr>
                <w:b/>
              </w:rPr>
              <w:t xml:space="preserve"> - 5 м</w:t>
            </w:r>
            <w:r w:rsidRPr="00C627CC">
              <w:t>, с учетом соблюдения требований технических регламентов.</w:t>
            </w:r>
          </w:p>
          <w:p w:rsidR="00FC7FE0" w:rsidRPr="00C627CC" w:rsidRDefault="00FC7FE0" w:rsidP="00FC7FE0">
            <w:pPr>
              <w:jc w:val="both"/>
            </w:pPr>
            <w:r w:rsidRPr="00C627CC">
              <w:t xml:space="preserve">- максимальное количество надземных этажей – </w:t>
            </w:r>
            <w:r w:rsidRPr="00C627CC">
              <w:rPr>
                <w:b/>
              </w:rPr>
              <w:t xml:space="preserve"> 1 этаж</w:t>
            </w:r>
            <w:r w:rsidRPr="00C627CC">
              <w:t>;</w:t>
            </w:r>
          </w:p>
          <w:p w:rsidR="00FC7FE0" w:rsidRPr="00C627CC" w:rsidRDefault="00FC7FE0" w:rsidP="00FC7FE0">
            <w:r w:rsidRPr="00C627CC">
              <w:t xml:space="preserve">- высота  объектов – </w:t>
            </w:r>
            <w:r w:rsidRPr="00C627CC">
              <w:rPr>
                <w:b/>
              </w:rPr>
              <w:t>до 4 м.</w:t>
            </w:r>
          </w:p>
        </w:tc>
      </w:tr>
      <w:tr w:rsidR="00FC7FE0" w:rsidRPr="00C627CC" w:rsidTr="00FC7FE0">
        <w:trPr>
          <w:trHeight w:val="360"/>
        </w:trPr>
        <w:tc>
          <w:tcPr>
            <w:tcW w:w="4219" w:type="dxa"/>
          </w:tcPr>
          <w:p w:rsidR="00FC7FE0" w:rsidRPr="00C627CC" w:rsidRDefault="00FC7FE0" w:rsidP="00FC7FE0">
            <w:pPr>
              <w:jc w:val="both"/>
            </w:pPr>
            <w:r w:rsidRPr="00C627CC">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10348" w:type="dxa"/>
          </w:tcPr>
          <w:p w:rsidR="00FC7FE0" w:rsidRPr="00C627CC" w:rsidRDefault="00FC7FE0" w:rsidP="00FC7FE0">
            <w:pPr>
              <w:jc w:val="both"/>
            </w:pPr>
            <w:r w:rsidRPr="00C627CC">
              <w:t>Минимальная/максимальная площадь земельных участков –принимать в соответствии с основным видом разрешенного использования земельного участка.</w:t>
            </w:r>
          </w:p>
          <w:p w:rsidR="00FC7FE0" w:rsidRPr="00C627CC" w:rsidRDefault="00FC7FE0" w:rsidP="00FC7FE0">
            <w:pPr>
              <w:autoSpaceDE w:val="0"/>
              <w:autoSpaceDN w:val="0"/>
              <w:adjustRightInd w:val="0"/>
              <w:ind w:firstLine="709"/>
            </w:pPr>
            <w:r w:rsidRPr="00C627CC">
              <w:t>Расстояние от фундаментов зданий и сооружений :</w:t>
            </w:r>
          </w:p>
          <w:p w:rsidR="00FC7FE0" w:rsidRPr="00C627CC" w:rsidRDefault="00FC7FE0" w:rsidP="00FC7FE0">
            <w:pPr>
              <w:autoSpaceDE w:val="0"/>
              <w:autoSpaceDN w:val="0"/>
              <w:adjustRightInd w:val="0"/>
              <w:ind w:firstLine="709"/>
            </w:pPr>
            <w:r w:rsidRPr="00C627CC">
              <w:t>- водопровод и напорная канализация -5 м,</w:t>
            </w:r>
          </w:p>
          <w:p w:rsidR="00FC7FE0" w:rsidRPr="00C627CC" w:rsidRDefault="00FC7FE0" w:rsidP="00FC7FE0">
            <w:pPr>
              <w:autoSpaceDE w:val="0"/>
              <w:autoSpaceDN w:val="0"/>
              <w:adjustRightInd w:val="0"/>
              <w:ind w:firstLine="709"/>
            </w:pPr>
            <w:r w:rsidRPr="00C627CC">
              <w:t>- самотечная канализация (бытовая и дождевая)-3м.</w:t>
            </w:r>
          </w:p>
          <w:p w:rsidR="00FC7FE0" w:rsidRPr="00C627CC" w:rsidRDefault="00FC7FE0" w:rsidP="00FC7FE0">
            <w:pPr>
              <w:jc w:val="both"/>
            </w:pPr>
            <w:r w:rsidRPr="00C627CC">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не устанавливаются.</w:t>
            </w:r>
          </w:p>
        </w:tc>
      </w:tr>
    </w:tbl>
    <w:p w:rsidR="00FC7FE0" w:rsidRPr="00C627CC" w:rsidRDefault="00FC7FE0" w:rsidP="00FC7FE0">
      <w:pPr>
        <w:ind w:firstLine="709"/>
        <w:jc w:val="both"/>
        <w:rPr>
          <w:u w:val="single"/>
        </w:rPr>
      </w:pPr>
    </w:p>
    <w:p w:rsidR="00FC7FE0" w:rsidRPr="00C627CC" w:rsidRDefault="00FC7FE0" w:rsidP="00FC7FE0">
      <w:pPr>
        <w:ind w:firstLine="709"/>
        <w:jc w:val="both"/>
        <w:rPr>
          <w:u w:val="single"/>
        </w:rPr>
      </w:pPr>
    </w:p>
    <w:p w:rsidR="00FC7FE0" w:rsidRPr="00C627CC" w:rsidRDefault="00FC7FE0" w:rsidP="00FC7FE0">
      <w:pPr>
        <w:ind w:firstLine="709"/>
        <w:jc w:val="both"/>
        <w:rPr>
          <w:u w:val="single"/>
        </w:rPr>
      </w:pPr>
      <w:r w:rsidRPr="00C627CC">
        <w:rPr>
          <w:u w:val="single"/>
        </w:rPr>
        <w:t>Примечание:</w:t>
      </w:r>
    </w:p>
    <w:p w:rsidR="00FC7FE0" w:rsidRPr="00C627CC" w:rsidRDefault="00FC7FE0" w:rsidP="00FC7FE0">
      <w:pPr>
        <w:ind w:firstLine="709"/>
        <w:jc w:val="both"/>
        <w:rPr>
          <w:color w:val="000000"/>
        </w:rPr>
      </w:pPr>
      <w:r w:rsidRPr="00C627CC">
        <w:rPr>
          <w:color w:val="00000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FC7FE0" w:rsidRPr="00C627CC" w:rsidRDefault="00FC7FE0" w:rsidP="00FC7FE0">
      <w:pPr>
        <w:ind w:firstLine="709"/>
        <w:jc w:val="both"/>
        <w:rPr>
          <w:color w:val="000000"/>
        </w:rPr>
      </w:pPr>
      <w:r w:rsidRPr="00C627CC">
        <w:rPr>
          <w:color w:val="00000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FC7FE0" w:rsidRPr="00C627CC" w:rsidRDefault="00FC7FE0" w:rsidP="00FC7FE0">
      <w:pPr>
        <w:ind w:firstLine="709"/>
        <w:jc w:val="both"/>
      </w:pPr>
      <w:r w:rsidRPr="00C627CC">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C7FE0" w:rsidRPr="00C627CC" w:rsidRDefault="00FC7FE0" w:rsidP="00FC7FE0">
      <w:pPr>
        <w:keepLines/>
        <w:suppressAutoHyphens/>
        <w:overflowPunct w:val="0"/>
        <w:autoSpaceDE w:val="0"/>
        <w:autoSpaceDN w:val="0"/>
        <w:adjustRightInd w:val="0"/>
        <w:ind w:firstLine="709"/>
        <w:jc w:val="both"/>
        <w:textAlignment w:val="baseline"/>
      </w:pPr>
      <w:r w:rsidRPr="00C627CC">
        <w:lastRenderedPageBreak/>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FC7FE0" w:rsidRPr="00C627CC" w:rsidRDefault="00FC7FE0" w:rsidP="00FC7FE0">
      <w:pPr>
        <w:ind w:firstLine="709"/>
        <w:jc w:val="both"/>
      </w:pPr>
      <w:r w:rsidRPr="00C627CC">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FC7FE0" w:rsidRPr="00C627CC" w:rsidRDefault="00FC7FE0" w:rsidP="00FC7FE0">
      <w:pPr>
        <w:ind w:firstLine="709"/>
        <w:jc w:val="both"/>
      </w:pPr>
      <w:r w:rsidRPr="00C627CC">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rsidR="00FC7FE0" w:rsidRPr="00C627CC" w:rsidRDefault="00FC7FE0" w:rsidP="00FC7FE0">
      <w:pPr>
        <w:ind w:firstLine="709"/>
        <w:jc w:val="both"/>
        <w:sectPr w:rsidR="00FC7FE0" w:rsidRPr="00C627CC" w:rsidSect="00FC7FE0">
          <w:pgSz w:w="16838" w:h="11906" w:orient="landscape" w:code="9"/>
          <w:pgMar w:top="1135" w:right="1103" w:bottom="709" w:left="1134" w:header="851" w:footer="192" w:gutter="0"/>
          <w:cols w:space="708"/>
          <w:docGrid w:linePitch="360"/>
        </w:sectPr>
      </w:pPr>
    </w:p>
    <w:p w:rsidR="00FC7FE0" w:rsidRPr="00C627CC" w:rsidRDefault="00FC7FE0" w:rsidP="00FC7FE0">
      <w:pPr>
        <w:keepNext/>
        <w:spacing w:before="240" w:after="60"/>
        <w:outlineLvl w:val="1"/>
        <w:rPr>
          <w:rFonts w:eastAsia="Times New Roman"/>
          <w:b/>
          <w:bCs/>
          <w:iCs/>
        </w:rPr>
      </w:pPr>
      <w:bookmarkStart w:id="245" w:name="_Toc76049277"/>
      <w:r w:rsidRPr="00C627CC">
        <w:rPr>
          <w:rFonts w:eastAsia="Times New Roman"/>
          <w:b/>
          <w:bCs/>
          <w:iCs/>
        </w:rPr>
        <w:lastRenderedPageBreak/>
        <w:t>Статья 46.1. Градостроительные регламенты в отношении земельных участков и объектов капитального строительства, расположенных в пределах  зон территорий водных объектов</w:t>
      </w:r>
      <w:bookmarkEnd w:id="245"/>
      <w:r w:rsidRPr="00C627CC">
        <w:rPr>
          <w:rFonts w:eastAsia="Times New Roman"/>
          <w:b/>
          <w:bCs/>
          <w:iCs/>
        </w:rPr>
        <w:t xml:space="preserve"> </w:t>
      </w:r>
    </w:p>
    <w:p w:rsidR="00FC7FE0" w:rsidRPr="00C627CC" w:rsidRDefault="00FC7FE0" w:rsidP="00FC7FE0">
      <w:pPr>
        <w:keepNext/>
        <w:spacing w:before="240" w:after="60"/>
        <w:outlineLvl w:val="1"/>
        <w:rPr>
          <w:rFonts w:eastAsia="Times New Roman"/>
          <w:b/>
          <w:bCs/>
          <w:iCs/>
        </w:rPr>
      </w:pPr>
      <w:bookmarkStart w:id="246" w:name="_Toc76049278"/>
      <w:r w:rsidRPr="00C627CC">
        <w:rPr>
          <w:rFonts w:eastAsia="Times New Roman"/>
          <w:b/>
          <w:bCs/>
          <w:iCs/>
        </w:rPr>
        <w:t>1. А-1 Зона акваторий</w:t>
      </w:r>
      <w:bookmarkEnd w:id="246"/>
    </w:p>
    <w:p w:rsidR="00FC7FE0" w:rsidRPr="00C627CC" w:rsidRDefault="00FC7FE0" w:rsidP="00FC7FE0">
      <w:pPr>
        <w:ind w:firstLine="709"/>
        <w:jc w:val="both"/>
        <w:rPr>
          <w:rFonts w:eastAsia="Calibri"/>
          <w:lang w:eastAsia="en-US"/>
        </w:rPr>
      </w:pPr>
      <w:r w:rsidRPr="00C627CC">
        <w:rPr>
          <w:rFonts w:eastAsia="Calibri"/>
          <w:lang w:eastAsia="en-US"/>
        </w:rPr>
        <w:t>В соответствии с пунктом 6 статьи 36 Градостроительного Кодекса РФ градостроительные регламенты не устанавливаются для земель, покрытых поверхностными водами.</w:t>
      </w:r>
    </w:p>
    <w:p w:rsidR="00FC7FE0" w:rsidRPr="00C627CC" w:rsidRDefault="00FC7FE0" w:rsidP="00FC7FE0">
      <w:pPr>
        <w:ind w:firstLine="709"/>
        <w:jc w:val="both"/>
        <w:rPr>
          <w:rFonts w:eastAsia="Calibri"/>
          <w:lang w:eastAsia="en-US"/>
        </w:rPr>
      </w:pPr>
      <w:r w:rsidRPr="00C627CC">
        <w:rPr>
          <w:rFonts w:eastAsia="Calibri"/>
          <w:lang w:eastAsia="en-US"/>
        </w:rPr>
        <w:t xml:space="preserve">Использование земельных участков в границах зоны А-1 Зона акваторий, для которых градостроительные регламенты не устанавливаются, определяется уполномоченными федеральными органами исполнительной власти в соответствии с федеральными законами и Водным Кодексом РФ. </w:t>
      </w:r>
    </w:p>
    <w:p w:rsidR="00FC7FE0" w:rsidRPr="00C627CC" w:rsidRDefault="00FC7FE0" w:rsidP="00FC7FE0">
      <w:pPr>
        <w:ind w:firstLine="709"/>
        <w:jc w:val="both"/>
        <w:rPr>
          <w:rFonts w:eastAsia="Calibri"/>
          <w:lang w:eastAsia="en-US"/>
        </w:rPr>
      </w:pPr>
      <w:r w:rsidRPr="00C627CC">
        <w:rPr>
          <w:rFonts w:eastAsia="Calibri"/>
          <w:lang w:eastAsia="en-US"/>
        </w:rPr>
        <w:t>В соответствии с пунктом 7 статьи 36 Градостроительного Кодекса РФ использование земель или земельных участков, расположенных в границах особо охраняемой природной территории природный парк "Анапская пересыпь" (за исключением территорий населенных пунктов, включенных в состав особо охраняемых природных территорий), определяется положением об особо охраняемой природной территории, утвержденным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p>
    <w:p w:rsidR="00FC7FE0" w:rsidRPr="00C627CC" w:rsidRDefault="00FC7FE0" w:rsidP="00FC7FE0">
      <w:pPr>
        <w:ind w:firstLine="709"/>
        <w:jc w:val="both"/>
        <w:rPr>
          <w:rFonts w:eastAsia="Calibri"/>
          <w:lang w:eastAsia="en-US"/>
        </w:rPr>
      </w:pPr>
    </w:p>
    <w:p w:rsidR="00FC7FE0" w:rsidRPr="00C627CC" w:rsidRDefault="00FC7FE0" w:rsidP="00FC7FE0">
      <w:pPr>
        <w:rPr>
          <w:rFonts w:eastAsia="Calibri"/>
          <w:lang w:eastAsia="en-US"/>
        </w:rPr>
      </w:pPr>
    </w:p>
    <w:p w:rsidR="00FC7FE0" w:rsidRPr="00C627CC" w:rsidRDefault="00FC7FE0" w:rsidP="00FC7FE0">
      <w:pPr>
        <w:framePr w:w="14945" w:h="6385" w:hRule="exact" w:wrap="auto" w:vAnchor="text" w:hAnchor="page" w:x="2817" w:y="2170"/>
        <w:jc w:val="both"/>
        <w:rPr>
          <w:b/>
        </w:rPr>
        <w:sectPr w:rsidR="00FC7FE0" w:rsidRPr="00C627CC" w:rsidSect="00FC7FE0">
          <w:pgSz w:w="16838" w:h="11906" w:orient="landscape" w:code="9"/>
          <w:pgMar w:top="1135" w:right="1103" w:bottom="709" w:left="1134" w:header="851" w:footer="192" w:gutter="0"/>
          <w:cols w:space="708"/>
          <w:docGrid w:linePitch="360"/>
        </w:sectPr>
      </w:pPr>
      <w:bookmarkStart w:id="247" w:name="_Toc339439025"/>
      <w:bookmarkStart w:id="248" w:name="_Toc342286063"/>
      <w:bookmarkStart w:id="249" w:name="_Toc342861317"/>
      <w:bookmarkStart w:id="250" w:name="_Toc342861769"/>
      <w:bookmarkEnd w:id="174"/>
      <w:bookmarkEnd w:id="175"/>
      <w:bookmarkEnd w:id="176"/>
      <w:bookmarkEnd w:id="177"/>
    </w:p>
    <w:p w:rsidR="00FC7FE0" w:rsidRPr="00C627CC" w:rsidRDefault="00FC7FE0" w:rsidP="00FC7FE0">
      <w:pPr>
        <w:keepNext/>
        <w:spacing w:before="240" w:after="60"/>
        <w:outlineLvl w:val="1"/>
        <w:rPr>
          <w:rFonts w:eastAsia="Times New Roman"/>
          <w:b/>
          <w:bCs/>
          <w:iCs/>
        </w:rPr>
      </w:pPr>
      <w:bookmarkStart w:id="251" w:name="_Toc76049279"/>
      <w:bookmarkStart w:id="252" w:name="_Toc531245430"/>
      <w:bookmarkEnd w:id="108"/>
      <w:bookmarkEnd w:id="247"/>
      <w:bookmarkEnd w:id="248"/>
      <w:bookmarkEnd w:id="249"/>
      <w:bookmarkEnd w:id="250"/>
      <w:r w:rsidRPr="00C627CC">
        <w:rPr>
          <w:rFonts w:eastAsia="Times New Roman"/>
          <w:b/>
          <w:bCs/>
          <w:iCs/>
        </w:rPr>
        <w:lastRenderedPageBreak/>
        <w:t>Статья 46.2.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51"/>
    </w:p>
    <w:p w:rsidR="00FC7FE0" w:rsidRPr="00C627CC" w:rsidRDefault="00FC7FE0" w:rsidP="00FC7FE0">
      <w:pPr>
        <w:ind w:firstLine="709"/>
        <w:jc w:val="both"/>
      </w:pPr>
      <w:r w:rsidRPr="00C627CC">
        <w:t>1. 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FC7FE0" w:rsidRPr="00C627CC" w:rsidRDefault="00FC7FE0" w:rsidP="00FC7FE0">
      <w:pPr>
        <w:ind w:firstLine="709"/>
        <w:jc w:val="both"/>
      </w:pPr>
      <w:r w:rsidRPr="00C627CC">
        <w:t>2. До принятия решения о комплексном развитии территории земельные участки в границах территорий комплексного развития используются в соответствии с градостроительными регламентами, установленными для территориальной зоны, к которой они относятся.</w:t>
      </w:r>
    </w:p>
    <w:p w:rsidR="00FC7FE0" w:rsidRPr="00C627CC" w:rsidRDefault="00FC7FE0" w:rsidP="00FC7FE0">
      <w:pPr>
        <w:ind w:firstLine="709"/>
        <w:jc w:val="both"/>
      </w:pPr>
      <w:r w:rsidRPr="00C627CC">
        <w:t>3. Комплексное развитие территории осуществляется в соответствии с положениями Градостроительного Кодекса Российской Федерации,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C7FE0" w:rsidRPr="00C627CC" w:rsidRDefault="00FC7FE0" w:rsidP="00FC7FE0">
      <w:pPr>
        <w:ind w:firstLine="709"/>
        <w:jc w:val="both"/>
      </w:pPr>
      <w:r w:rsidRPr="00C627CC">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принимаются в соответствии с Нормативами градостроительного проектирования Вышестеблиевского сельского поселения Темрюкского района, утвержденными Решением Совета муниципального образования Темрюкский район №350 от 20 октября 2017 года.</w:t>
      </w:r>
    </w:p>
    <w:p w:rsidR="00FC7FE0" w:rsidRPr="00C627CC" w:rsidRDefault="00FC7FE0" w:rsidP="00FC7FE0">
      <w:pPr>
        <w:keepNext/>
        <w:spacing w:before="240" w:after="60"/>
        <w:outlineLvl w:val="1"/>
        <w:rPr>
          <w:rFonts w:eastAsia="Times New Roman"/>
          <w:b/>
          <w:bCs/>
          <w:iCs/>
        </w:rPr>
      </w:pPr>
      <w:bookmarkStart w:id="253" w:name="_Toc76049280"/>
      <w:r w:rsidRPr="00C627CC">
        <w:rPr>
          <w:rFonts w:eastAsia="Times New Roman"/>
          <w:b/>
          <w:bCs/>
          <w:iCs/>
        </w:rPr>
        <w:t>Статья 47. Параметры разрешенного использования земельных участков и иных объектов недвижимости в различных территориальных зонах</w:t>
      </w:r>
      <w:bookmarkEnd w:id="252"/>
      <w:bookmarkEnd w:id="253"/>
    </w:p>
    <w:p w:rsidR="00FC7FE0" w:rsidRPr="00C627CC" w:rsidRDefault="00FC7FE0" w:rsidP="00FC7FE0">
      <w:pPr>
        <w:spacing w:before="120" w:after="120"/>
        <w:rPr>
          <w:rFonts w:eastAsia="Times New Roman"/>
          <w:b/>
          <w:lang w:eastAsia="ru-RU"/>
        </w:rPr>
      </w:pPr>
      <w:bookmarkStart w:id="254" w:name="_Toc332875301"/>
      <w:bookmarkStart w:id="255" w:name="_Toc339439137"/>
      <w:bookmarkStart w:id="256" w:name="_Toc342861856"/>
      <w:r w:rsidRPr="00C627CC">
        <w:rPr>
          <w:rFonts w:eastAsia="Times New Roman"/>
          <w:b/>
          <w:lang w:eastAsia="ru-RU"/>
        </w:rPr>
        <w:t>1. «Технический регламент о требованиях пожарной безопасности».</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 xml:space="preserve">1.1. Планировка и застройка территорий сельских поселений муниципального образования Темрюкский район должны осуществляться в соответствии с генеральными планами поселений, учитывающими требования пожарной безопасности, установленные Федеральным законом </w:t>
      </w:r>
      <w:r w:rsidRPr="00C627CC">
        <w:rPr>
          <w:rFonts w:eastAsia="Times New Roman"/>
          <w:lang w:eastAsia="ru-RU"/>
        </w:rPr>
        <w:br/>
        <w:t>№ 123-ФЗ «Технический регламент о требованиях пожарной безопасности».</w:t>
      </w:r>
    </w:p>
    <w:p w:rsidR="00FC7FE0" w:rsidRPr="00C627CC" w:rsidRDefault="00FC7FE0" w:rsidP="00FC7FE0">
      <w:pPr>
        <w:spacing w:before="120" w:after="120"/>
        <w:rPr>
          <w:rFonts w:eastAsia="Times New Roman"/>
          <w:b/>
          <w:lang w:eastAsia="ru-RU"/>
        </w:rPr>
      </w:pPr>
      <w:r w:rsidRPr="00C627CC">
        <w:rPr>
          <w:rFonts w:eastAsia="Times New Roman"/>
          <w:b/>
          <w:lang w:eastAsia="ru-RU"/>
        </w:rPr>
        <w:t>2. Обеспечение доступности объектов социальной инфраструктуры для инвалидов и других маломобильных групп населения.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59.13330.2012, СП 35-101-2001, СП 35-102-2001, СП 31-102-99, СП 35-103-2001, СП 35-104-2001, СП 35-105-2002, СП 35-106-2003, СП 35-107-2003, СП 35-112-2005, СП 35-117-2006, ВСН-62-91*, РДС 35-201-99.</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lastRenderedPageBreak/>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Проектные решения объектов, доступных для маломобильных групп населения, должны обеспечивать:</w:t>
      </w:r>
    </w:p>
    <w:p w:rsidR="00FC7FE0" w:rsidRPr="00C627CC" w:rsidRDefault="00FC7FE0" w:rsidP="00FC7FE0">
      <w:pPr>
        <w:widowControl w:val="0"/>
        <w:numPr>
          <w:ilvl w:val="0"/>
          <w:numId w:val="138"/>
        </w:numPr>
        <w:tabs>
          <w:tab w:val="left" w:pos="993"/>
        </w:tabs>
        <w:spacing w:after="200"/>
        <w:ind w:left="0" w:firstLine="709"/>
        <w:contextualSpacing/>
        <w:jc w:val="both"/>
        <w:rPr>
          <w:rFonts w:eastAsia="Times New Roman"/>
          <w:lang w:eastAsia="ru-RU"/>
        </w:rPr>
      </w:pPr>
      <w:r w:rsidRPr="00C627CC">
        <w:rPr>
          <w:rFonts w:eastAsia="Times New Roman"/>
          <w:lang w:eastAsia="ru-RU"/>
        </w:rPr>
        <w:t>досягаемость мест целевого посещения и беспрепятственность перемещения внутри зданий и сооружений;</w:t>
      </w:r>
    </w:p>
    <w:p w:rsidR="00FC7FE0" w:rsidRPr="00C627CC" w:rsidRDefault="00FC7FE0" w:rsidP="00FC7FE0">
      <w:pPr>
        <w:widowControl w:val="0"/>
        <w:numPr>
          <w:ilvl w:val="0"/>
          <w:numId w:val="138"/>
        </w:numPr>
        <w:tabs>
          <w:tab w:val="left" w:pos="993"/>
        </w:tabs>
        <w:spacing w:after="200"/>
        <w:ind w:left="0" w:firstLine="709"/>
        <w:contextualSpacing/>
        <w:jc w:val="both"/>
        <w:rPr>
          <w:rFonts w:eastAsia="Times New Roman"/>
          <w:lang w:eastAsia="ru-RU"/>
        </w:rPr>
      </w:pPr>
      <w:r w:rsidRPr="00C627CC">
        <w:rPr>
          <w:rFonts w:eastAsia="Times New Roman"/>
          <w:lang w:eastAsia="ru-RU"/>
        </w:rPr>
        <w:t>безопасность путей движения (в том числе эвакуационных), а также мест проживания, обслуживания и приложения труда;</w:t>
      </w:r>
    </w:p>
    <w:p w:rsidR="00FC7FE0" w:rsidRPr="00C627CC" w:rsidRDefault="00FC7FE0" w:rsidP="00FC7FE0">
      <w:pPr>
        <w:widowControl w:val="0"/>
        <w:numPr>
          <w:ilvl w:val="0"/>
          <w:numId w:val="138"/>
        </w:numPr>
        <w:tabs>
          <w:tab w:val="left" w:pos="993"/>
        </w:tabs>
        <w:spacing w:after="200"/>
        <w:ind w:left="0" w:firstLine="709"/>
        <w:contextualSpacing/>
        <w:jc w:val="both"/>
        <w:rPr>
          <w:rFonts w:eastAsia="Times New Roman"/>
          <w:lang w:eastAsia="ru-RU"/>
        </w:rPr>
      </w:pPr>
      <w:r w:rsidRPr="00C627CC">
        <w:rPr>
          <w:rFonts w:eastAsia="Times New Roman"/>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FC7FE0" w:rsidRPr="00C627CC" w:rsidRDefault="00FC7FE0" w:rsidP="00FC7FE0">
      <w:pPr>
        <w:widowControl w:val="0"/>
        <w:numPr>
          <w:ilvl w:val="0"/>
          <w:numId w:val="138"/>
        </w:numPr>
        <w:tabs>
          <w:tab w:val="left" w:pos="993"/>
        </w:tabs>
        <w:spacing w:after="200"/>
        <w:ind w:left="0" w:firstLine="709"/>
        <w:contextualSpacing/>
        <w:jc w:val="both"/>
        <w:rPr>
          <w:rFonts w:eastAsia="Times New Roman"/>
          <w:lang w:eastAsia="ru-RU"/>
        </w:rPr>
      </w:pPr>
      <w:r w:rsidRPr="00C627CC">
        <w:rPr>
          <w:rFonts w:eastAsia="Times New Roman"/>
          <w:lang w:eastAsia="ru-RU"/>
        </w:rPr>
        <w:t>удобство и комфорт среды жизнедеятельности.</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FC7FE0" w:rsidRPr="00C627CC" w:rsidRDefault="00FC7FE0" w:rsidP="00FC7FE0">
      <w:pPr>
        <w:widowControl w:val="0"/>
        <w:ind w:firstLine="709"/>
        <w:jc w:val="both"/>
        <w:rPr>
          <w:rFonts w:eastAsia="Times New Roman"/>
          <w:b/>
          <w:lang w:eastAsia="ru-RU"/>
        </w:rPr>
      </w:pPr>
      <w:r w:rsidRPr="00C627CC">
        <w:rPr>
          <w:rFonts w:eastAsia="Times New Roman"/>
          <w:b/>
          <w:lang w:eastAsia="ru-RU"/>
        </w:rPr>
        <w:t>Требования к зданиям, сооружениям и объектам социальной инфраструктуры</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Объекты социальной инфраструктуры должны оснащаться следующими специальными приспособлениями и оборудованием:</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визуальной и звуковой информацией, включая специальные знаки у строящихся, ремонтируемых объектов;</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телефонами-автоматами или иными средствами связи, доступными для инвалидов;</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санитарно-гигиеническими помещениями, доступными для инвалидов и других маломобильных групп населения;</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пандусами и поручнями у лестниц при входах в здания;</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пологими спусками у тротуаров в местах наземных переходов улиц, дорог, магистралей и остановок транспорта общего пользования;</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специальными указателями маршрутов движения инвалидов по территории вокзалов, парков и других рекреационных зон;</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lastRenderedPageBreak/>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FC7FE0" w:rsidRPr="00C627CC" w:rsidRDefault="00FC7FE0" w:rsidP="00FC7FE0">
      <w:pPr>
        <w:widowControl w:val="0"/>
        <w:numPr>
          <w:ilvl w:val="0"/>
          <w:numId w:val="136"/>
        </w:numPr>
        <w:tabs>
          <w:tab w:val="left" w:pos="993"/>
        </w:tabs>
        <w:ind w:left="0" w:firstLine="709"/>
        <w:contextualSpacing/>
        <w:jc w:val="both"/>
        <w:rPr>
          <w:rFonts w:eastAsia="Times New Roman"/>
          <w:lang w:eastAsia="ru-RU"/>
        </w:rPr>
      </w:pPr>
      <w:r w:rsidRPr="00C627CC">
        <w:rPr>
          <w:rFonts w:eastAsia="Times New Roman"/>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Требования к параметрам проездов и проходов, обеспечивающих доступ инвалидов и маломобильных лиц</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w:t>
      </w:r>
      <w:r w:rsidRPr="00C627CC">
        <w:rPr>
          <w:rFonts w:eastAsia="Times New Roman"/>
          <w:lang w:eastAsia="ru-RU"/>
        </w:rPr>
        <w:lastRenderedPageBreak/>
        <w:t>движения, на участке, пешеходных дорогах, аллеях.</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Уклоны пути движения для проезда инвалидов на креслах-колясках не должны превышать:</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продольный - 5 процентов;</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поперечный - 1 - 2 процента.</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Высота бордюров по краям пешеходных путей должна быть не менее 0,05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Лестницы должны дублироваться пандусами, а при необходимости - другими средствами подъема.</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Места парковки оснащаются знаками, применяемыми в международной практике.</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 xml:space="preserve">Расстояние от остановок специализированных средств общественного транспорта, </w:t>
      </w:r>
      <w:r w:rsidRPr="00C627CC">
        <w:rPr>
          <w:rFonts w:eastAsia="Times New Roman"/>
          <w:lang w:eastAsia="ru-RU"/>
        </w:rPr>
        <w:lastRenderedPageBreak/>
        <w:t>перевозящих только инвалидов, до входов в общественные здания не должно превышать 100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Площадки и места отдыха следует размещать смежно вне габаритов путей движения мест отдыха и ожидания.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Следует предусматривать линейную посадку деревьев и кустарников для формирования кромок путей пешеходного движения.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FC7FE0" w:rsidRPr="00C627CC" w:rsidRDefault="00FC7FE0" w:rsidP="00FC7FE0">
      <w:pPr>
        <w:keepNext/>
        <w:spacing w:before="240" w:after="60"/>
        <w:outlineLvl w:val="1"/>
        <w:rPr>
          <w:rFonts w:eastAsia="Times New Roman"/>
          <w:b/>
          <w:bCs/>
          <w:iCs/>
        </w:rPr>
      </w:pPr>
      <w:bookmarkStart w:id="257" w:name="_Toc353466199"/>
      <w:bookmarkStart w:id="258" w:name="_Toc353543299"/>
      <w:bookmarkStart w:id="259" w:name="_Toc353557777"/>
      <w:bookmarkStart w:id="260" w:name="_Toc357004101"/>
      <w:bookmarkStart w:id="261" w:name="_Toc361819825"/>
      <w:bookmarkStart w:id="262" w:name="_Toc369715042"/>
      <w:bookmarkStart w:id="263" w:name="_Toc412129435"/>
      <w:bookmarkStart w:id="264" w:name="_Toc427850026"/>
      <w:bookmarkStart w:id="265" w:name="_Toc433729395"/>
      <w:bookmarkStart w:id="266" w:name="_Toc531245431"/>
      <w:bookmarkStart w:id="267" w:name="_Toc76049281"/>
      <w:r w:rsidRPr="00C627CC">
        <w:rPr>
          <w:rFonts w:eastAsia="Times New Roman"/>
          <w:b/>
          <w:bCs/>
          <w:iCs/>
        </w:rPr>
        <w:t>Статья 48.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257"/>
      <w:bookmarkEnd w:id="258"/>
      <w:bookmarkEnd w:id="259"/>
      <w:bookmarkEnd w:id="260"/>
      <w:bookmarkEnd w:id="261"/>
      <w:bookmarkEnd w:id="262"/>
      <w:bookmarkEnd w:id="263"/>
      <w:bookmarkEnd w:id="264"/>
      <w:bookmarkEnd w:id="265"/>
      <w:bookmarkEnd w:id="266"/>
      <w:bookmarkEnd w:id="267"/>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 xml:space="preserve">1. На картах настоящих Правил отображаются границы зон с особыми условиями использования территорий, границы территорий объектов культурного наследия. Указанные границы отображены на отдельных картах, которые являются приложением к правилам землепользования и застройки: </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1) Приложение Н-1 "Зоны охраны объектов культурного наследия"</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2) Приложение Н-2 "Зоны действия ограничений по экологическим условиям"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3) Приложение Н-3 "Зоны действия ограничений по санитарно-эпидемиологическим условиям</w:t>
      </w:r>
    </w:p>
    <w:p w:rsidR="00FC7FE0" w:rsidRPr="00C627CC" w:rsidRDefault="00FC7FE0" w:rsidP="00FC7FE0">
      <w:pPr>
        <w:widowControl w:val="0"/>
        <w:ind w:firstLine="709"/>
        <w:contextualSpacing/>
        <w:jc w:val="both"/>
        <w:rPr>
          <w:rFonts w:eastAsia="Times New Roman"/>
          <w:lang w:eastAsia="ru-RU"/>
        </w:rPr>
      </w:pPr>
      <w:r w:rsidRPr="00C627CC">
        <w:rPr>
          <w:rFonts w:eastAsia="Times New Roman"/>
          <w:lang w:eastAsia="ru-RU"/>
        </w:rPr>
        <w:t>4) Приложение Н-4 "Иные зоны с особыми условиями использования территории"</w:t>
      </w:r>
    </w:p>
    <w:p w:rsidR="00FC7FE0" w:rsidRPr="00C627CC" w:rsidRDefault="00FC7FE0" w:rsidP="00FC7FE0">
      <w:pPr>
        <w:ind w:firstLine="709"/>
        <w:contextualSpacing/>
        <w:jc w:val="both"/>
        <w:rPr>
          <w:rFonts w:eastAsia="Times New Roman"/>
          <w:lang w:eastAsia="ru-RU"/>
        </w:rPr>
      </w:pPr>
      <w:r w:rsidRPr="00C627CC">
        <w:rPr>
          <w:rFonts w:eastAsia="Times New Roman"/>
          <w:lang w:eastAsia="ru-RU"/>
        </w:rPr>
        <w:t>2.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FC7FE0" w:rsidRPr="00C627CC" w:rsidRDefault="00FC7FE0" w:rsidP="00FC7FE0">
      <w:pPr>
        <w:keepNext/>
        <w:spacing w:before="240" w:after="60"/>
        <w:outlineLvl w:val="1"/>
        <w:rPr>
          <w:rFonts w:eastAsia="Times New Roman"/>
          <w:b/>
          <w:bCs/>
          <w:iCs/>
        </w:rPr>
      </w:pPr>
      <w:bookmarkStart w:id="268" w:name="_Toc76049282"/>
      <w:r w:rsidRPr="00C627CC">
        <w:rPr>
          <w:rFonts w:eastAsia="Times New Roman"/>
          <w:b/>
          <w:bCs/>
          <w:iCs/>
        </w:rPr>
        <w:t>Статья 48.1 Ограничения в использовании земельных участков и объектов капитального строительства по условиям охраны объектов культурного наследия</w:t>
      </w:r>
      <w:bookmarkEnd w:id="268"/>
      <w:r w:rsidRPr="00C627CC">
        <w:rPr>
          <w:rFonts w:eastAsia="Times New Roman"/>
          <w:b/>
          <w:bCs/>
          <w:iCs/>
        </w:rPr>
        <w:t xml:space="preserve"> </w:t>
      </w:r>
    </w:p>
    <w:p w:rsidR="00FC7FE0" w:rsidRPr="00C627CC" w:rsidRDefault="00FC7FE0" w:rsidP="00FC7FE0">
      <w:pPr>
        <w:widowControl w:val="0"/>
        <w:ind w:firstLine="720"/>
        <w:jc w:val="both"/>
      </w:pPr>
      <w:r w:rsidRPr="00C627CC">
        <w:rPr>
          <w:rFonts w:eastAsia="Times New Roman"/>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hyperlink r:id="rId368" w:history="1">
        <w:r w:rsidRPr="00C627CC">
          <w:rPr>
            <w:rFonts w:eastAsia="Times New Roman"/>
            <w:lang w:eastAsia="ru-RU"/>
          </w:rPr>
          <w:t>Федеральным законом "Об объектах культурного наследия (памятниках истории и культуры) народов Российской Федерации"</w:t>
        </w:r>
      </w:hyperlink>
      <w:r w:rsidRPr="00C627CC">
        <w:rPr>
          <w:rFonts w:eastAsia="Times New Roman"/>
          <w:lang w:eastAsia="ru-RU"/>
        </w:rPr>
        <w:t>.</w:t>
      </w:r>
      <w:r w:rsidRPr="00C627CC">
        <w:t xml:space="preserve"> </w:t>
      </w:r>
    </w:p>
    <w:p w:rsidR="00FC7FE0" w:rsidRPr="00C627CC" w:rsidRDefault="00FC7FE0" w:rsidP="00FC7FE0">
      <w:pPr>
        <w:widowControl w:val="0"/>
        <w:ind w:firstLine="720"/>
        <w:jc w:val="both"/>
        <w:rPr>
          <w:rFonts w:eastAsia="Times New Roman"/>
          <w:lang w:eastAsia="ru-RU"/>
        </w:rPr>
      </w:pPr>
      <w:r w:rsidRPr="00C627CC">
        <w:rPr>
          <w:rFonts w:eastAsia="Times New Roman"/>
          <w:lang w:eastAsia="ru-RU"/>
        </w:rPr>
        <w:t>В случае отсутствия утвержденных границ территории объекта культурного наследия, включенного в реестр, или выявленного объекта культурного наследия территорией таких объектов признается часть земной поверхности, занятая соответствующими объектами.</w:t>
      </w:r>
    </w:p>
    <w:p w:rsidR="00FC7FE0" w:rsidRPr="00C627CC" w:rsidRDefault="00FC7FE0" w:rsidP="00FC7FE0">
      <w:pPr>
        <w:widowControl w:val="0"/>
        <w:ind w:firstLine="720"/>
        <w:jc w:val="both"/>
      </w:pPr>
      <w:r w:rsidRPr="00C627CC">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w:t>
      </w:r>
      <w:r w:rsidRPr="00C627CC">
        <w:lastRenderedPageBreak/>
        <w:t>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FC7FE0" w:rsidRPr="00C627CC" w:rsidRDefault="00FC7FE0" w:rsidP="00FC7FE0">
      <w:pPr>
        <w:widowControl w:val="0"/>
        <w:ind w:firstLine="720"/>
        <w:jc w:val="both"/>
      </w:pPr>
      <w:r w:rsidRPr="00C627CC">
        <w:t>Необходимый состав зон охраны объекта культурного наследия определяется проектом зон охраны объекта культурного наследия.</w:t>
      </w:r>
    </w:p>
    <w:p w:rsidR="00FC7FE0" w:rsidRPr="00C627CC" w:rsidRDefault="00FC7FE0" w:rsidP="00FC7FE0">
      <w:pPr>
        <w:widowControl w:val="0"/>
        <w:ind w:firstLine="720"/>
        <w:jc w:val="both"/>
      </w:pPr>
      <w:r w:rsidRPr="00C627CC">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FC7FE0" w:rsidRPr="00C627CC" w:rsidRDefault="00FC7FE0" w:rsidP="00FC7FE0">
      <w:pPr>
        <w:widowControl w:val="0"/>
        <w:ind w:firstLine="720"/>
        <w:jc w:val="both"/>
      </w:pPr>
      <w:r w:rsidRPr="00C627CC">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Вышестеблиевского сельского поселения.</w:t>
      </w:r>
    </w:p>
    <w:p w:rsidR="00FC7FE0" w:rsidRPr="00C627CC" w:rsidRDefault="00FC7FE0" w:rsidP="00FC7FE0">
      <w:pPr>
        <w:widowControl w:val="0"/>
        <w:ind w:firstLine="720"/>
        <w:jc w:val="both"/>
      </w:pPr>
      <w:r w:rsidRPr="00C627CC">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FC7FE0" w:rsidRPr="00C627CC" w:rsidRDefault="00FC7FE0" w:rsidP="00FC7FE0">
      <w:pPr>
        <w:widowControl w:val="0"/>
        <w:ind w:firstLine="720"/>
        <w:jc w:val="both"/>
      </w:pPr>
      <w:r w:rsidRPr="00C627CC">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границы зон охраны.</w:t>
      </w:r>
    </w:p>
    <w:p w:rsidR="00FC7FE0" w:rsidRPr="00C627CC" w:rsidRDefault="00FC7FE0" w:rsidP="00FC7FE0">
      <w:pPr>
        <w:widowControl w:val="0"/>
        <w:ind w:firstLine="720"/>
        <w:jc w:val="both"/>
      </w:pPr>
      <w:r w:rsidRPr="00C627CC">
        <w:t>В границах зон охраны объекта археологического наследия, установленных ст.11 Закона Краснодарского края от 23 июля 2015 года N 3223-КЗ, до утверждения в установленном порядке границ зон охраны, режимов использования земель и земельных участков,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FC7FE0" w:rsidRPr="00C627CC" w:rsidRDefault="00FC7FE0" w:rsidP="00FC7FE0">
      <w:pPr>
        <w:widowControl w:val="0"/>
        <w:ind w:firstLine="720"/>
        <w:jc w:val="both"/>
      </w:pPr>
      <w:r w:rsidRPr="00C627CC">
        <w:t>При проведении сельскохозяйственных работ в границах зон охраны объекта культурного наследия на глубину пахотного горизонта почвы, согласование с краевым органом охраны объектов культурного наследия не требуется.</w:t>
      </w:r>
    </w:p>
    <w:p w:rsidR="00FC7FE0" w:rsidRPr="00C627CC" w:rsidRDefault="00FC7FE0" w:rsidP="00FC7FE0">
      <w:pPr>
        <w:widowControl w:val="0"/>
        <w:ind w:firstLine="720"/>
        <w:jc w:val="both"/>
      </w:pPr>
      <w:r w:rsidRPr="00C627CC">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FC7FE0" w:rsidRPr="00C627CC" w:rsidRDefault="00FC7FE0" w:rsidP="00FC7FE0">
      <w:pPr>
        <w:widowControl w:val="0"/>
        <w:ind w:firstLine="720"/>
        <w:jc w:val="both"/>
        <w:rPr>
          <w:rFonts w:eastAsia="Calibri"/>
          <w:lang w:eastAsia="en-US"/>
        </w:rPr>
      </w:pPr>
      <w:r w:rsidRPr="00C627CC">
        <w:t>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FC7FE0" w:rsidRPr="00C627CC" w:rsidRDefault="00FC7FE0" w:rsidP="00FC7FE0">
      <w:pPr>
        <w:widowControl w:val="0"/>
        <w:ind w:firstLine="720"/>
        <w:jc w:val="both"/>
      </w:pPr>
      <w:r w:rsidRPr="00C627CC">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w:t>
      </w:r>
      <w:r w:rsidRPr="00C627CC">
        <w:lastRenderedPageBreak/>
        <w:t>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C7FE0" w:rsidRPr="00C627CC" w:rsidRDefault="00FC7FE0" w:rsidP="00FC7FE0">
      <w:pPr>
        <w:widowControl w:val="0"/>
        <w:ind w:firstLine="720"/>
        <w:jc w:val="both"/>
      </w:pPr>
      <w:r w:rsidRPr="00C627CC">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ст. 34.1 Федерального закона от 25 июня 2002 № 73-ФЗ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FC7FE0" w:rsidRPr="00C627CC" w:rsidRDefault="00FC7FE0" w:rsidP="00FC7FE0">
      <w:pPr>
        <w:widowControl w:val="0"/>
        <w:ind w:firstLine="720"/>
        <w:jc w:val="both"/>
      </w:pPr>
      <w:r w:rsidRPr="00C627CC">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 июня 2002 № 73-ФЗ.</w:t>
      </w:r>
    </w:p>
    <w:p w:rsidR="00FC7FE0" w:rsidRPr="00C627CC" w:rsidRDefault="00FC7FE0" w:rsidP="00FC7FE0">
      <w:pPr>
        <w:widowControl w:val="0"/>
        <w:ind w:firstLine="720"/>
        <w:jc w:val="both"/>
      </w:pPr>
      <w:r w:rsidRPr="00C627CC">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FC7FE0" w:rsidRPr="00C627CC" w:rsidRDefault="00FC7FE0" w:rsidP="00FC7FE0">
      <w:pPr>
        <w:widowControl w:val="0"/>
        <w:ind w:firstLine="720"/>
        <w:jc w:val="both"/>
      </w:pPr>
      <w:r w:rsidRPr="00C627CC">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FC7FE0" w:rsidRPr="00C627CC" w:rsidRDefault="00FC7FE0" w:rsidP="00FC7FE0">
      <w:pPr>
        <w:widowControl w:val="0"/>
        <w:ind w:firstLine="720"/>
        <w:jc w:val="both"/>
      </w:pPr>
      <w:bookmarkStart w:id="269" w:name="P130"/>
      <w:bookmarkEnd w:id="269"/>
      <w:r w:rsidRPr="00C627CC">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FC7FE0" w:rsidRPr="00C627CC" w:rsidRDefault="00FC7FE0" w:rsidP="00FC7FE0">
      <w:pPr>
        <w:widowControl w:val="0"/>
        <w:ind w:firstLine="720"/>
        <w:jc w:val="both"/>
      </w:pPr>
      <w:r w:rsidRPr="00C627CC">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FC7FE0" w:rsidRPr="00C627CC" w:rsidRDefault="00FC7FE0" w:rsidP="00FC7FE0">
      <w:pPr>
        <w:widowControl w:val="0"/>
        <w:ind w:firstLine="720"/>
        <w:jc w:val="both"/>
      </w:pPr>
      <w:r w:rsidRPr="00C627CC">
        <w:t>Рекомендации по эксплуатации и сохранению объекта культурного наследия:</w:t>
      </w:r>
    </w:p>
    <w:p w:rsidR="00FC7FE0" w:rsidRPr="00C627CC" w:rsidRDefault="00FC7FE0" w:rsidP="00FC7FE0">
      <w:pPr>
        <w:widowControl w:val="0"/>
        <w:ind w:firstLine="720"/>
        <w:jc w:val="both"/>
      </w:pPr>
      <w:r w:rsidRPr="00C627CC">
        <w:t>- экскурсионный показ;</w:t>
      </w:r>
    </w:p>
    <w:p w:rsidR="00FC7FE0" w:rsidRPr="00C627CC" w:rsidRDefault="00FC7FE0" w:rsidP="00FC7FE0">
      <w:pPr>
        <w:widowControl w:val="0"/>
        <w:ind w:firstLine="720"/>
        <w:jc w:val="both"/>
      </w:pPr>
      <w:r w:rsidRPr="00C627CC">
        <w:t>- своевременное проведение ремонтно-реставрационных работ в целях обеспечения нормального технического состояния памятника;</w:t>
      </w:r>
    </w:p>
    <w:p w:rsidR="00FC7FE0" w:rsidRPr="00C627CC" w:rsidRDefault="00FC7FE0" w:rsidP="00FC7FE0">
      <w:pPr>
        <w:widowControl w:val="0"/>
        <w:ind w:firstLine="720"/>
        <w:jc w:val="both"/>
      </w:pPr>
      <w:r w:rsidRPr="00C627CC">
        <w:lastRenderedPageBreak/>
        <w:t>- благоустройство и озеленение территории, не противоречащее сохранности  памятника;</w:t>
      </w:r>
    </w:p>
    <w:p w:rsidR="00FC7FE0" w:rsidRPr="00C627CC" w:rsidRDefault="00FC7FE0" w:rsidP="00FC7FE0">
      <w:pPr>
        <w:widowControl w:val="0"/>
        <w:ind w:firstLine="720"/>
        <w:jc w:val="both"/>
      </w:pPr>
      <w:r w:rsidRPr="00C627CC">
        <w:t>- использовать преимущественно по первоначальному назначению;</w:t>
      </w:r>
    </w:p>
    <w:p w:rsidR="00FC7FE0" w:rsidRPr="00C627CC" w:rsidRDefault="00FC7FE0" w:rsidP="00FC7FE0">
      <w:pPr>
        <w:widowControl w:val="0"/>
        <w:ind w:firstLine="720"/>
        <w:jc w:val="both"/>
      </w:pPr>
      <w:r w:rsidRPr="00C627CC">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FC7FE0" w:rsidRPr="00C627CC" w:rsidRDefault="00FC7FE0" w:rsidP="00FC7FE0">
      <w:pPr>
        <w:keepNext/>
        <w:spacing w:before="240" w:after="60"/>
        <w:outlineLvl w:val="1"/>
        <w:rPr>
          <w:rFonts w:eastAsia="Times New Roman"/>
          <w:b/>
          <w:bCs/>
          <w:iCs/>
        </w:rPr>
      </w:pPr>
      <w:bookmarkStart w:id="270" w:name="_Toc76049283"/>
      <w:r w:rsidRPr="00C627CC">
        <w:rPr>
          <w:rFonts w:eastAsia="Times New Roman"/>
          <w:b/>
          <w:bCs/>
          <w:iCs/>
        </w:rPr>
        <w:t>Статья 48.2 Ограничения в использовании земельных участков и объектов капитального строительства в зонах действия ограничений по экологическим условиям.</w:t>
      </w:r>
      <w:bookmarkEnd w:id="270"/>
      <w:r w:rsidRPr="00C627CC">
        <w:rPr>
          <w:rFonts w:eastAsia="Times New Roman"/>
          <w:b/>
          <w:bCs/>
          <w:iCs/>
        </w:rPr>
        <w:t xml:space="preserve"> </w:t>
      </w:r>
    </w:p>
    <w:p w:rsidR="00FC7FE0" w:rsidRPr="00C627CC" w:rsidRDefault="00FC7FE0" w:rsidP="00FC7FE0">
      <w:pPr>
        <w:widowControl w:val="0"/>
        <w:overflowPunct w:val="0"/>
        <w:autoSpaceDE w:val="0"/>
        <w:ind w:firstLine="720"/>
        <w:jc w:val="both"/>
        <w:rPr>
          <w:rFonts w:eastAsia="Times New Roman"/>
          <w:bCs/>
          <w:lang w:eastAsia="ar-SA"/>
        </w:rPr>
      </w:pPr>
      <w:r w:rsidRPr="00C627CC">
        <w:rPr>
          <w:rFonts w:eastAsia="Times New Roman"/>
          <w:bCs/>
          <w:lang w:eastAsia="ar-SA"/>
        </w:rPr>
        <w:t xml:space="preserve">1. Ограничения использования земельных участков и иных объектов недвижимости, расположенных </w:t>
      </w:r>
      <w:r w:rsidRPr="00C627CC">
        <w:t>в зонах действия ограничений по экологическим условиям,</w:t>
      </w:r>
      <w:r w:rsidRPr="00C627CC">
        <w:rPr>
          <w:rFonts w:eastAsia="Times New Roman"/>
          <w:bCs/>
          <w:lang w:eastAsia="ar-SA"/>
        </w:rPr>
        <w:t xml:space="preserve"> установлены следующими нормативными правовыми актами:</w:t>
      </w:r>
    </w:p>
    <w:p w:rsidR="00FC7FE0" w:rsidRPr="00C627CC" w:rsidRDefault="00FC7FE0" w:rsidP="00FC7FE0">
      <w:pPr>
        <w:widowControl w:val="0"/>
        <w:numPr>
          <w:ilvl w:val="0"/>
          <w:numId w:val="139"/>
        </w:numPr>
        <w:tabs>
          <w:tab w:val="left" w:pos="1191"/>
        </w:tabs>
        <w:ind w:hanging="28"/>
        <w:jc w:val="both"/>
        <w:rPr>
          <w:rFonts w:eastAsia="Calibri"/>
          <w:lang w:eastAsia="en-US"/>
        </w:rPr>
      </w:pPr>
      <w:r w:rsidRPr="00C627CC">
        <w:rPr>
          <w:rFonts w:eastAsia="Calibri"/>
          <w:lang w:eastAsia="en-US"/>
        </w:rPr>
        <w:t>Федеральный закон от 10 января 2002 года № 7-ФЗ «Об охране окружающей среды»;</w:t>
      </w:r>
    </w:p>
    <w:p w:rsidR="00FC7FE0" w:rsidRPr="00C627CC" w:rsidRDefault="00FC7FE0" w:rsidP="00FC7FE0">
      <w:pPr>
        <w:widowControl w:val="0"/>
        <w:numPr>
          <w:ilvl w:val="0"/>
          <w:numId w:val="139"/>
        </w:numPr>
        <w:tabs>
          <w:tab w:val="left" w:pos="1191"/>
        </w:tabs>
        <w:ind w:hanging="28"/>
        <w:jc w:val="both"/>
        <w:rPr>
          <w:rFonts w:eastAsia="Calibri"/>
          <w:lang w:eastAsia="en-US"/>
        </w:rPr>
      </w:pPr>
      <w:r w:rsidRPr="00C627CC">
        <w:rPr>
          <w:rFonts w:eastAsia="Calibri"/>
          <w:lang w:eastAsia="en-US"/>
        </w:rPr>
        <w:t>Водный кодекс Российской Федерации от 3 июня 2006 года № 74-ФЗ;</w:t>
      </w:r>
    </w:p>
    <w:p w:rsidR="00FC7FE0" w:rsidRPr="00C627CC" w:rsidRDefault="00FC7FE0" w:rsidP="00FC7FE0">
      <w:pPr>
        <w:widowControl w:val="0"/>
        <w:numPr>
          <w:ilvl w:val="0"/>
          <w:numId w:val="139"/>
        </w:numPr>
        <w:tabs>
          <w:tab w:val="left" w:pos="1191"/>
        </w:tabs>
        <w:ind w:hanging="28"/>
        <w:jc w:val="both"/>
        <w:rPr>
          <w:rFonts w:eastAsia="Calibri"/>
          <w:lang w:eastAsia="en-US"/>
        </w:rPr>
      </w:pPr>
      <w:r w:rsidRPr="00C627CC">
        <w:rPr>
          <w:rFonts w:eastAsia="Calibri"/>
          <w:lang w:eastAsia="en-US"/>
        </w:rPr>
        <w:t>Федеральный закон от 14 марта 1995 года № 33-ФЗ «Об особо охраняемых природных территориях»;</w:t>
      </w:r>
    </w:p>
    <w:p w:rsidR="00FC7FE0" w:rsidRPr="00C627CC" w:rsidRDefault="00FC7FE0" w:rsidP="00FC7FE0">
      <w:pPr>
        <w:widowControl w:val="0"/>
        <w:numPr>
          <w:ilvl w:val="0"/>
          <w:numId w:val="139"/>
        </w:numPr>
        <w:tabs>
          <w:tab w:val="left" w:pos="1191"/>
        </w:tabs>
        <w:contextualSpacing/>
        <w:jc w:val="both"/>
        <w:rPr>
          <w:rFonts w:eastAsia="Times New Roman"/>
          <w:lang w:eastAsia="ru-RU"/>
        </w:rPr>
      </w:pPr>
      <w:r w:rsidRPr="00C627CC">
        <w:rPr>
          <w:rFonts w:eastAsia="Times New Roman"/>
          <w:lang w:eastAsia="ru-RU"/>
        </w:rPr>
        <w:t>Постановление Совета Министров РСФСР от 30 января 1985 г. № 45 "Об установлении границ и режима округа санитарной охраны курорта Анапа в Краснодарском крае". Постановление Правительства Российской Федерации от 22 октября 2012 № 1087 «О частичном изменении Постановления Совета Министров РСФСР от 30 января 1985 года № 45.</w:t>
      </w:r>
    </w:p>
    <w:p w:rsidR="00FC7FE0" w:rsidRPr="00C627CC" w:rsidRDefault="00FC7FE0" w:rsidP="00FC7FE0">
      <w:pPr>
        <w:widowControl w:val="0"/>
        <w:numPr>
          <w:ilvl w:val="0"/>
          <w:numId w:val="139"/>
        </w:numPr>
        <w:tabs>
          <w:tab w:val="clear" w:pos="737"/>
          <w:tab w:val="left" w:pos="1191"/>
        </w:tabs>
        <w:ind w:left="142" w:firstLine="567"/>
        <w:jc w:val="both"/>
        <w:rPr>
          <w:rFonts w:eastAsia="Calibri"/>
          <w:lang w:eastAsia="en-US"/>
        </w:rPr>
      </w:pPr>
      <w:r w:rsidRPr="00C627CC">
        <w:rPr>
          <w:rFonts w:eastAsia="Calibri"/>
          <w:lang w:eastAsia="en-US"/>
        </w:rPr>
        <w:t>Постановление администрации (губернатора) Краснодарского края от                      24 декабря 2012 года № 1597 «Об утверждении границ и режима округа горно-санитарной охраны курортов местного значения Темрюкского района в Краснодарском крае» с учетом Внесения изменений утвержденных Постановлением главы администрации (Губернатора) Краснодарского края от 23.08.2016 №636;</w:t>
      </w:r>
    </w:p>
    <w:p w:rsidR="00FC7FE0" w:rsidRPr="00C627CC" w:rsidRDefault="00FC7FE0" w:rsidP="00FC7FE0">
      <w:pPr>
        <w:widowControl w:val="0"/>
        <w:numPr>
          <w:ilvl w:val="0"/>
          <w:numId w:val="139"/>
        </w:numPr>
        <w:tabs>
          <w:tab w:val="clear" w:pos="737"/>
          <w:tab w:val="num" w:pos="0"/>
          <w:tab w:val="left" w:pos="1191"/>
        </w:tabs>
        <w:ind w:left="142" w:firstLine="567"/>
        <w:jc w:val="both"/>
        <w:rPr>
          <w:rFonts w:eastAsia="Calibri"/>
          <w:lang w:eastAsia="en-US"/>
        </w:rPr>
      </w:pPr>
      <w:r w:rsidRPr="00C627CC">
        <w:rPr>
          <w:rFonts w:eastAsia="Calibri"/>
          <w:lang w:eastAsia="en-US"/>
        </w:rPr>
        <w:t>Постановление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w:t>
      </w:r>
    </w:p>
    <w:p w:rsidR="00FC7FE0" w:rsidRPr="00C627CC" w:rsidRDefault="00FC7FE0" w:rsidP="00FC7FE0">
      <w:pPr>
        <w:widowControl w:val="0"/>
        <w:tabs>
          <w:tab w:val="left" w:pos="993"/>
        </w:tabs>
        <w:ind w:firstLine="709"/>
        <w:jc w:val="both"/>
        <w:rPr>
          <w:rFonts w:eastAsia="Calibri"/>
          <w:b/>
          <w:lang w:eastAsia="en-US"/>
        </w:rPr>
      </w:pPr>
      <w:r w:rsidRPr="00C627CC">
        <w:rPr>
          <w:rFonts w:eastAsia="Calibri"/>
          <w:b/>
          <w:lang w:eastAsia="en-US"/>
        </w:rPr>
        <w:t>2. Водоохранные зоны и прибрежные защитные полосы.</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C7FE0" w:rsidRPr="00C627CC" w:rsidRDefault="00FC7FE0" w:rsidP="00FC7FE0">
      <w:pPr>
        <w:widowControl w:val="0"/>
        <w:tabs>
          <w:tab w:val="left" w:pos="709"/>
          <w:tab w:val="left" w:pos="1134"/>
        </w:tabs>
        <w:ind w:left="709"/>
        <w:jc w:val="both"/>
        <w:rPr>
          <w:rFonts w:eastAsia="Calibri"/>
          <w:lang w:eastAsia="en-US"/>
        </w:rPr>
      </w:pPr>
      <w:r w:rsidRPr="00C627CC">
        <w:rPr>
          <w:rFonts w:eastAsia="Calibri"/>
          <w:lang w:eastAsia="en-US"/>
        </w:rPr>
        <w:t>В границах водоохранных зон запрещаются:</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использование сточных вод в целях регулирования плодородия почв;</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осуществление авиационных мер по борьбе с вредными организмами;</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w:t>
      </w:r>
      <w:r w:rsidRPr="00C627CC">
        <w:rPr>
          <w:rFonts w:eastAsia="Calibri"/>
          <w:lang w:eastAsia="en-US"/>
        </w:rPr>
        <w:lastRenderedPageBreak/>
        <w:t>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FC7FE0" w:rsidRPr="00C627CC" w:rsidRDefault="00FC7FE0" w:rsidP="00FC7FE0">
      <w:pPr>
        <w:widowControl w:val="0"/>
        <w:numPr>
          <w:ilvl w:val="0"/>
          <w:numId w:val="141"/>
        </w:numPr>
        <w:tabs>
          <w:tab w:val="left" w:pos="567"/>
          <w:tab w:val="left" w:pos="709"/>
          <w:tab w:val="left" w:pos="993"/>
        </w:tabs>
        <w:ind w:left="0" w:firstLine="709"/>
        <w:jc w:val="both"/>
        <w:rPr>
          <w:rFonts w:eastAsia="Calibri"/>
          <w:lang w:eastAsia="en-US"/>
        </w:rPr>
      </w:pPr>
      <w:r w:rsidRPr="00C627CC">
        <w:rPr>
          <w:rFonts w:eastAsia="Calibri"/>
          <w:lang w:eastAsia="en-US"/>
        </w:rPr>
        <w:t>сброс сточных, в том числе дренажных, вод;</w:t>
      </w:r>
    </w:p>
    <w:p w:rsidR="00FC7FE0" w:rsidRPr="00C627CC" w:rsidRDefault="00FC7FE0" w:rsidP="00FC7FE0">
      <w:pPr>
        <w:widowControl w:val="0"/>
        <w:numPr>
          <w:ilvl w:val="0"/>
          <w:numId w:val="141"/>
        </w:numPr>
        <w:tabs>
          <w:tab w:val="left" w:pos="709"/>
          <w:tab w:val="left" w:pos="993"/>
        </w:tabs>
        <w:ind w:left="0" w:firstLine="709"/>
        <w:jc w:val="both"/>
        <w:rPr>
          <w:rFonts w:eastAsia="Calibri"/>
          <w:lang w:eastAsia="en-US"/>
        </w:rPr>
      </w:pPr>
      <w:r w:rsidRPr="00C627CC">
        <w:rPr>
          <w:rFonts w:eastAsia="Calibri"/>
          <w:lang w:eastAsia="en-US"/>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1) централизованные системы водоотведения (канализации), централизованные ливневые системы водоотведения;</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FC7FE0" w:rsidRPr="00C627CC" w:rsidRDefault="00FC7FE0" w:rsidP="00FC7FE0">
      <w:pPr>
        <w:widowControl w:val="0"/>
        <w:tabs>
          <w:tab w:val="left" w:pos="993"/>
        </w:tabs>
        <w:ind w:firstLine="709"/>
        <w:jc w:val="both"/>
        <w:rPr>
          <w:rFonts w:eastAsia="Calibri"/>
          <w:lang w:eastAsia="en-US"/>
        </w:rPr>
      </w:pPr>
      <w:r w:rsidRPr="00C627CC">
        <w:rPr>
          <w:rFonts w:eastAsia="Calibri"/>
          <w:lang w:eastAsia="en-U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FC7FE0" w:rsidRPr="00C627CC" w:rsidRDefault="00FC7FE0" w:rsidP="00FC7FE0">
      <w:pPr>
        <w:ind w:right="96" w:firstLine="709"/>
        <w:jc w:val="both"/>
        <w:rPr>
          <w:rFonts w:eastAsia="Calibri"/>
          <w:lang w:eastAsia="en-US"/>
        </w:rPr>
      </w:pPr>
      <w:bookmarkStart w:id="271" w:name="_Hlk51491127"/>
      <w:r w:rsidRPr="00C627CC">
        <w:rPr>
          <w:rFonts w:eastAsia="Calibri"/>
          <w:lang w:eastAsia="en-US"/>
        </w:rPr>
        <w:t xml:space="preserve">Организация сооружений водоотведения (канализации) и отведения ливневых стоков в локальные очистные сооружения осуществляется в соответствии с требованиями свода правил </w:t>
      </w:r>
      <w:bookmarkStart w:id="272" w:name="_Hlk52888608"/>
      <w:r w:rsidRPr="00C627CC">
        <w:rPr>
          <w:rFonts w:eastAsia="Calibri"/>
          <w:lang w:eastAsia="en-US"/>
        </w:rPr>
        <w:t>СП 32.13330.2018 «СНиП 2.04.03-85. Канализация. Наружные сети и сооружения» (утв. </w:t>
      </w:r>
      <w:hyperlink r:id="rId369" w:anchor="/document/72259456/entry/0" w:history="1">
        <w:r w:rsidRPr="00C627CC">
          <w:rPr>
            <w:rFonts w:eastAsia="Calibri"/>
            <w:lang w:eastAsia="en-US"/>
          </w:rPr>
          <w:t>приказом</w:t>
        </w:r>
      </w:hyperlink>
      <w:r w:rsidRPr="00C627CC">
        <w:rPr>
          <w:rFonts w:eastAsia="Calibri"/>
          <w:lang w:eastAsia="en-US"/>
        </w:rPr>
        <w:t xml:space="preserve"> Министерства строительства и жилищно-коммунального хозяйства РФ </w:t>
      </w:r>
      <w:r w:rsidRPr="00C627CC">
        <w:rPr>
          <w:rFonts w:eastAsia="Calibri"/>
          <w:lang w:eastAsia="en-US"/>
        </w:rPr>
        <w:br/>
        <w:t>от 25 декабря 2018 г. № 860/пр)</w:t>
      </w:r>
      <w:bookmarkEnd w:id="272"/>
      <w:r w:rsidRPr="00C627CC">
        <w:rPr>
          <w:rFonts w:eastAsia="Calibri"/>
          <w:lang w:eastAsia="en-US"/>
        </w:rPr>
        <w:t>.</w:t>
      </w:r>
      <w:bookmarkEnd w:id="271"/>
    </w:p>
    <w:p w:rsidR="00FC7FE0" w:rsidRPr="00C627CC" w:rsidRDefault="00FC7FE0" w:rsidP="00FC7FE0">
      <w:pPr>
        <w:ind w:right="96" w:firstLine="709"/>
        <w:jc w:val="both"/>
        <w:rPr>
          <w:rFonts w:eastAsia="Calibri"/>
          <w:strike/>
          <w:shd w:val="clear" w:color="auto" w:fill="FFFFFF"/>
        </w:rPr>
      </w:pPr>
      <w:r w:rsidRPr="00C627CC">
        <w:rPr>
          <w:rFonts w:eastAsia="Calibri"/>
          <w:lang w:eastAsia="en-US"/>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15 </w:t>
      </w:r>
      <w:r w:rsidRPr="00C627CC">
        <w:rPr>
          <w:rFonts w:eastAsia="Calibri"/>
          <w:lang w:eastAsia="en-US"/>
        </w:rPr>
        <w:lastRenderedPageBreak/>
        <w:t>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FC7FE0" w:rsidRPr="00C627CC" w:rsidRDefault="00FC7FE0" w:rsidP="00FC7FE0">
      <w:pPr>
        <w:ind w:right="96" w:firstLine="709"/>
        <w:jc w:val="both"/>
        <w:rPr>
          <w:rFonts w:eastAsia="Calibri"/>
          <w:strike/>
          <w:shd w:val="clear" w:color="auto" w:fill="FFFFFF"/>
        </w:rPr>
      </w:pPr>
      <w:r w:rsidRPr="00C627CC">
        <w:rPr>
          <w:rFonts w:eastAsia="Calibri"/>
          <w:lang w:eastAsia="en-US"/>
        </w:rPr>
        <w:t>В границах прибрежных защитных полос наряду с установленными ограничениями в границах водоохранных зон запрещаются:</w:t>
      </w:r>
    </w:p>
    <w:p w:rsidR="00FC7FE0" w:rsidRPr="00C627CC" w:rsidRDefault="00FC7FE0" w:rsidP="00FC7FE0">
      <w:pPr>
        <w:widowControl w:val="0"/>
        <w:tabs>
          <w:tab w:val="left" w:pos="709"/>
          <w:tab w:val="left" w:pos="993"/>
        </w:tabs>
        <w:ind w:firstLine="709"/>
        <w:jc w:val="both"/>
        <w:rPr>
          <w:rFonts w:eastAsia="Calibri"/>
          <w:lang w:eastAsia="en-US"/>
        </w:rPr>
      </w:pPr>
      <w:r w:rsidRPr="00C627CC">
        <w:rPr>
          <w:rFonts w:eastAsia="Calibri"/>
          <w:lang w:eastAsia="en-US"/>
        </w:rPr>
        <w:t>1) распашка земель;</w:t>
      </w:r>
    </w:p>
    <w:p w:rsidR="00FC7FE0" w:rsidRPr="00C627CC" w:rsidRDefault="00FC7FE0" w:rsidP="00FC7FE0">
      <w:pPr>
        <w:widowControl w:val="0"/>
        <w:tabs>
          <w:tab w:val="left" w:pos="709"/>
          <w:tab w:val="left" w:pos="993"/>
        </w:tabs>
        <w:ind w:firstLine="709"/>
        <w:jc w:val="both"/>
        <w:rPr>
          <w:rFonts w:eastAsia="Calibri"/>
          <w:lang w:eastAsia="en-US"/>
        </w:rPr>
      </w:pPr>
      <w:r w:rsidRPr="00C627CC">
        <w:rPr>
          <w:rFonts w:eastAsia="Calibri"/>
          <w:lang w:eastAsia="en-US"/>
        </w:rPr>
        <w:t>2) размещение отвалов размываемых грунтов;</w:t>
      </w:r>
    </w:p>
    <w:p w:rsidR="00FC7FE0" w:rsidRPr="00C627CC" w:rsidRDefault="00FC7FE0" w:rsidP="00FC7FE0">
      <w:pPr>
        <w:widowControl w:val="0"/>
        <w:tabs>
          <w:tab w:val="left" w:pos="709"/>
          <w:tab w:val="left" w:pos="993"/>
        </w:tabs>
        <w:ind w:firstLine="709"/>
        <w:jc w:val="both"/>
        <w:rPr>
          <w:rFonts w:eastAsia="Calibri"/>
          <w:lang w:eastAsia="en-US"/>
        </w:rPr>
      </w:pPr>
      <w:r w:rsidRPr="00C627CC">
        <w:rPr>
          <w:rFonts w:eastAsia="Calibri"/>
          <w:lang w:eastAsia="en-US"/>
        </w:rPr>
        <w:t>3) выпас сельскохозяйственных животных и организация для них летних лагерей, ванн.</w:t>
      </w:r>
    </w:p>
    <w:p w:rsidR="00FC7FE0" w:rsidRPr="00C627CC" w:rsidRDefault="00FC7FE0" w:rsidP="00FC7FE0">
      <w:pPr>
        <w:widowControl w:val="0"/>
        <w:tabs>
          <w:tab w:val="left" w:pos="709"/>
          <w:tab w:val="left" w:pos="993"/>
        </w:tabs>
        <w:ind w:firstLine="709"/>
        <w:jc w:val="both"/>
        <w:rPr>
          <w:rFonts w:eastAsia="Calibri"/>
          <w:lang w:eastAsia="en-US"/>
        </w:rPr>
      </w:pPr>
      <w:r w:rsidRPr="00C627CC">
        <w:rPr>
          <w:rFonts w:eastAsia="Calibri"/>
          <w:lang w:eastAsia="en-US"/>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FC7FE0" w:rsidRPr="00C627CC" w:rsidRDefault="00FC7FE0" w:rsidP="00FC7FE0">
      <w:pPr>
        <w:ind w:right="96" w:firstLine="709"/>
        <w:jc w:val="both"/>
        <w:rPr>
          <w:rFonts w:eastAsia="Calibri"/>
          <w:b/>
          <w:lang w:eastAsia="en-US"/>
        </w:rPr>
      </w:pPr>
      <w:r w:rsidRPr="00C627CC">
        <w:rPr>
          <w:rFonts w:eastAsia="Calibri"/>
          <w:b/>
          <w:lang w:eastAsia="en-US"/>
        </w:rPr>
        <w:t>3. Особо охраняемые природные территории.</w:t>
      </w:r>
    </w:p>
    <w:p w:rsidR="00FC7FE0" w:rsidRPr="00C627CC" w:rsidRDefault="00FC7FE0" w:rsidP="00FC7FE0">
      <w:pPr>
        <w:ind w:right="96" w:firstLine="709"/>
        <w:jc w:val="both"/>
        <w:rPr>
          <w:rFonts w:eastAsia="Calibri"/>
          <w:lang w:eastAsia="en-US"/>
        </w:rPr>
      </w:pPr>
      <w:r w:rsidRPr="00C627CC">
        <w:rPr>
          <w:rFonts w:eastAsia="Calibri"/>
          <w:lang w:eastAsia="en-US"/>
        </w:rPr>
        <w:t>3.1. Постановлением главы администрации (губернатора) Краснодарского края от 07.09.2020 №552 "О создании особо охраняемой природной территории регионального значения природного парка "Анапская пересыпь"" утверждены границы и Положение об особо охраняемой природной территории природный парк "Анапская пересыпь".</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3.1.1. Режим особой охраны, действующий на всей территории природного парка, не распространяется на подразделения пограничных органов Федеральной службы безопасности Российской Федерации при реализации ими своих полномочий.</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3.1.2. На всей территории природного парка запрещается любая деятельность, которая может нанести ущерб природным комплексам и объектам растительного и животного мира, культурно-историческим объектам и противоречит целям и задачам природного парка, в том числе:</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Разведка, разработка и добыча всех видов полезных ископаемых, за исключением добычи сапропеля (ила).</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Сброс сточных и дренажных вод без очистки в водные объекты и на рельеф местности, а также размещение септиков, не имеющих гидроизоляции.</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Все виды охоты в акватории лиманов Цокур, Кизилташский, Бугазский и Витязевский, на косе Голенькой, острове Каторжном, косах и островах, расположенных в лиманах Цокур, Кизилташский и Витязевский, за исключением любительской и спортивной охоты на Витязевской косе и на примыкающей к ней части акватории Витязевского лимана шириной в 100 метров от уреза воды, без использования моторных лодок, а также охоты, проводимой в целях осуществления научно-исследовательской деятельности, регулирования численности охотничьих ресурсов.</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Добывание и иное изъятие из природной среды объектов животного и растительного мира, занесенных в Красную книгу - Российской Федерации и (или) Красную книгу Краснодарского края, а также их дериватов без разрешений, предусмотренных законодательством Российской Федерации и Краснодарского края.</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Загрязнение почвы, воды, растительности, засорение и захламление акватории водных объектов и территории природного парка.</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Вырубка, кронирование. обрезка деревьев без согласования с уполномоченным органом исполнительной власти Краснодарского края в области охраны окружающей среды и осуществления компенсационного озеленения.</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Проведение рубок в гнездовой период с 1 апреля по 31 июля.</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Разрушение (уничтожение) обитаемых либо регулярно используемых гнезд, нор, логовищ, убежищ, жилищ и других сооружений животных, используемых для размножения.</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Сбор яиц диких видов птиц, кроме случаев, предусмотренных законодательством в целях осуществления научно-исследовательской и образовательной деятельности, регулирования численности охотничьих ресурсов и иных объектов животного мира.</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xml:space="preserve">- Осуществление любых мероприятий по охране объектов животного мира и среды их обитания (в том числе компенсационных мероприятий) без согласования с уполномоченным </w:t>
      </w:r>
      <w:r w:rsidRPr="00C627CC">
        <w:rPr>
          <w:rFonts w:eastAsia="Calibri"/>
          <w:lang w:eastAsia="en-US"/>
        </w:rPr>
        <w:lastRenderedPageBreak/>
        <w:t>органом исполнительной власти Краснодарского края в области охраны и использования объектов животного мира и среды их обитания.</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Интродукция и акклиматизация объектов животного мира, не характерных для данной территории, за исключением необходимости борьбы с вредными организмами и интродукции объектов аквакультуры, являющихся биологическими мелиораторами, в соответствии с ежегодным планом искусственного воспроизводства водных биологических ресурсов, утвержденным Федеральным агентством по рыболовству, по согласованию с уполномоченным органом исполнительной власти Краснодарского края в области охраны окружающей среды.</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Интродукция чужеродных видов флоры, кроме видов растений, предназначенных для закрепления песчаных дюн, по согласованию с уполномоченным органом исполнительной власти Краснодарского края в области охраны окружающей среды.</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Создание объектов размещения, хранения отходов производства и потребления, радиоактивных, химических, взрывчатых, токсичных, отравляющих и ядовитых веществ.</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Выжигание травянистой, кустарниковой и древесной растительности, ее остатков.</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Заготовка и сбор лекарственных и технических растений в промышленных и коммерческих целях.</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Перепрофилирование сложившихся к моменту создания природного парка направлений хозяйственной и иной деятельности без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Изменение гидрологического режима водных объектов, проведение дноуглубительных, взрывных, буровых и других работ, связанных с изменением дна и берегов водных объектов (перекрывание, изменение русла естественных водотоков и берегов водных объектов, углубление дна водотоков и естественных водоемов, отсыпка грунта в акваторию), за исключением деятельности, связанной с их восстановлением и рыбохозяйственной мелиорацией, по согласованию с уполномоченным органом исполнительной власти Краснодарского края в области охраны окружающей среды, а также деятельности, осуществляемой в целях предотвращения возникновения и ликвидации чрезвычайных ситуаций.</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Сбор ботанических коллекций при проведении научно-исследовательской деятельности без согласования с уполномоченным органом исполнительной власти Краснодарского края в области охраны окружающей среды, за исключением территории урочища Яхно.</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Виды экстремального туризма, связанные с поездками на транспортных средствах повышенной проходимости.</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Заправка топливом, мойка автомобилей и иного моторного транспорта, за исключением дозаправки в ходе (водного) патрулирования технических средств государственного учреждения, осуществляющего управление природным парком.</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Осуществление авиационных мер по борьбе с вредными организмами.</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Капитальный ремонт объектов капитального строительства без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Размещение рекламных и информационных щитов, кроме информационных щитов, связанных с функционированием ООПТ, обозначением водоохранных зон и прибрежно-защитных полос, границ округов горно-санитарной охраны, рыбохозяйственной деятельностью, деятельностью в области водных отношений, охотничьего хозяйства, обозначением линейных объектов, соблюдением требований безопасности дорожного движения.</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xml:space="preserve">- Уничтожение или повреждение шлагбаумов, аншлагов, стендов и других информационных знаков и указателей, связанных с функционированием природного парка, рыбохозяйственной деятельностью, деятельностью в области водных отношений, </w:t>
      </w:r>
      <w:r w:rsidRPr="00C627CC">
        <w:rPr>
          <w:rFonts w:eastAsia="Calibri"/>
          <w:lang w:eastAsia="en-US"/>
        </w:rPr>
        <w:lastRenderedPageBreak/>
        <w:t>охотничьего хозяйства, обозначением линейных объектов, соблюдением требований безопасности дорожного движения, рекреационной деятельностью.</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Ведение археологических полевых работ (разведки, раскопки, наблюдения) без полученного в установленном законодательством порядке разрешения (открытого листа), соблюдения условий, предусмотренных разрешением (открытым листом), и без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 Полеты легких и сверхлегких воздушных судов на высотах менее 2000 метров над акваторией Витязевского, Кизилташского и Бугазского лиманов, лимана Цокур, над косами Голенькой, Бугазской, островами в лиманах Витязевском, Бугазском, Кизилташском и Цокуре, над Витязевской косой без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shd w:val="clear" w:color="auto" w:fill="FFFFFF"/>
        <w:ind w:firstLine="709"/>
        <w:jc w:val="both"/>
        <w:textAlignment w:val="baseline"/>
        <w:rPr>
          <w:rFonts w:eastAsia="Calibri"/>
          <w:lang w:eastAsia="en-US"/>
        </w:rPr>
      </w:pPr>
      <w:r w:rsidRPr="00C627CC">
        <w:rPr>
          <w:rFonts w:eastAsia="Calibri"/>
          <w:lang w:eastAsia="en-US"/>
        </w:rPr>
        <w:t>3.1.3. В границах природного парка устанавливается дифференцированный режим особой охраны с учетом природных, хозяйственных и иных особенностей территории. На территории природного парка выделяются четыре функциональные зоны: особо охраняемая, природоохранная, агрохозяйственная и рекреационная.</w:t>
      </w:r>
    </w:p>
    <w:p w:rsidR="00FC7FE0" w:rsidRPr="00C627CC" w:rsidRDefault="00FC7FE0" w:rsidP="00FC7FE0">
      <w:pPr>
        <w:ind w:firstLine="709"/>
        <w:jc w:val="both"/>
      </w:pPr>
      <w:r w:rsidRPr="00C627CC">
        <w:t>На территории Вышестеблиевского сельского поселения находятся особо охраняемая, природоохранная и агрохозяйственная (рыбохозяйственная) зоны.</w:t>
      </w:r>
    </w:p>
    <w:p w:rsidR="00FC7FE0" w:rsidRPr="00C627CC" w:rsidRDefault="00FC7FE0" w:rsidP="00FC7FE0">
      <w:pPr>
        <w:ind w:firstLine="709"/>
        <w:jc w:val="both"/>
        <w:rPr>
          <w:rFonts w:eastAsia="Calibri"/>
          <w:lang w:eastAsia="en-US"/>
        </w:rPr>
      </w:pPr>
      <w:r w:rsidRPr="00C627CC">
        <w:t>3.1.4.</w:t>
      </w:r>
      <w:r w:rsidRPr="00C627CC">
        <w:rPr>
          <w:rFonts w:eastAsia="Calibri"/>
          <w:lang w:eastAsia="en-US"/>
        </w:rPr>
        <w:t xml:space="preserve"> В особо охраняемой зоне природного парка, помимо ограничений хозяйственной деятельности, перечисленных в пункте 3.1.2 настоящей статьи, запрещается:</w:t>
      </w:r>
    </w:p>
    <w:p w:rsidR="00FC7FE0" w:rsidRPr="00C627CC" w:rsidRDefault="00FC7FE0" w:rsidP="00FC7FE0">
      <w:pPr>
        <w:ind w:firstLine="709"/>
        <w:jc w:val="both"/>
        <w:rPr>
          <w:rFonts w:eastAsia="Calibri"/>
          <w:lang w:eastAsia="en-US"/>
        </w:rPr>
      </w:pPr>
      <w:r w:rsidRPr="00C627CC">
        <w:rPr>
          <w:rFonts w:eastAsia="Calibri"/>
          <w:lang w:eastAsia="en-US"/>
        </w:rPr>
        <w:t>- Строительство объектов капитального строительства и связанные с ними изыскательские работы.</w:t>
      </w:r>
    </w:p>
    <w:p w:rsidR="00FC7FE0" w:rsidRPr="00C627CC" w:rsidRDefault="00FC7FE0" w:rsidP="00FC7FE0">
      <w:pPr>
        <w:ind w:firstLine="709"/>
        <w:jc w:val="both"/>
        <w:rPr>
          <w:rFonts w:eastAsia="Calibri"/>
          <w:lang w:eastAsia="en-US"/>
        </w:rPr>
      </w:pPr>
      <w:r w:rsidRPr="00C627CC">
        <w:rPr>
          <w:rFonts w:eastAsia="Calibri"/>
          <w:lang w:eastAsia="en-US"/>
        </w:rPr>
        <w:t>- Размещение некапитальных строений, сооружений, в том числе малых архитектурных форм, кемпингов и автостоянок, за исключением размещения аншлагов, информационных щитов, сооружений для подкормки животных, искусственных мест размножения, жилищ, укрытий объектов животного мира при наличии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Рекреационное использование территории, за исключением организации индивидуальных пеших прогулок (экскурсий) в целях познавательного туризма без посещения островов в лиманах Цокур, Кизилташский, Бугазский, Витязевский и косы Голенькой.</w:t>
      </w:r>
    </w:p>
    <w:p w:rsidR="00FC7FE0" w:rsidRPr="00C627CC" w:rsidRDefault="00FC7FE0" w:rsidP="00FC7FE0">
      <w:pPr>
        <w:ind w:firstLine="709"/>
        <w:jc w:val="both"/>
        <w:rPr>
          <w:rFonts w:eastAsia="Calibri"/>
          <w:lang w:eastAsia="en-US"/>
        </w:rPr>
      </w:pPr>
      <w:r w:rsidRPr="00C627CC">
        <w:rPr>
          <w:rFonts w:eastAsia="Calibri"/>
          <w:lang w:eastAsia="en-US"/>
        </w:rPr>
        <w:t>- Нахождение на островах в лиманах Цокур, Кизилташский, Бугазский и Витязевский, на косе Голенькой, за исключением лиц, занимающихся научно-исследовательской и мониторинговой деятельностью, по согласованию с уполномоченным органом исполнительной власти Краснодарского края в области охраны окружающей среды, сотрудников государственного учреждения, осуществляющего управление природным парком, представителей органов, обеспечивающих контрольные и надзорные функции в соответствии с действующим законодательство.</w:t>
      </w:r>
    </w:p>
    <w:p w:rsidR="00FC7FE0" w:rsidRPr="00C627CC" w:rsidRDefault="00FC7FE0" w:rsidP="00FC7FE0">
      <w:pPr>
        <w:ind w:firstLine="709"/>
        <w:jc w:val="both"/>
        <w:rPr>
          <w:rFonts w:eastAsia="Calibri"/>
          <w:lang w:eastAsia="en-US"/>
        </w:rPr>
      </w:pPr>
      <w:r w:rsidRPr="00C627CC">
        <w:rPr>
          <w:rFonts w:eastAsia="Calibri"/>
          <w:lang w:eastAsia="en-US"/>
        </w:rPr>
        <w:t>- Любая деятельность, связанная с нарушением почвенного покрова, песчаных и ракушечных грунтов островов в лиманах Цокур, Кизилташский, Бугазский и Витязевский, на косе Голенькой, за исключением размещения аншлагов и информационных щитов, сооружений для подкормки животных, искусственных мест размножения, жилищ, укрытий объектов животного мира, согласованного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Деятельность, влекущая за собой нарушение природных ландшафтов Витязевской и Бугазской кос, за исключением устройства дощатых настилов или пешеходных мостков на деревянном основании, приподнятых над поверхностью дюн и не мешающих эоловым движениям песка.</w:t>
      </w:r>
    </w:p>
    <w:p w:rsidR="00FC7FE0" w:rsidRPr="00C627CC" w:rsidRDefault="00FC7FE0" w:rsidP="00FC7FE0">
      <w:pPr>
        <w:ind w:firstLine="709"/>
        <w:jc w:val="both"/>
        <w:rPr>
          <w:rFonts w:eastAsia="Calibri"/>
          <w:lang w:eastAsia="en-US"/>
        </w:rPr>
      </w:pPr>
      <w:r w:rsidRPr="00C627CC">
        <w:rPr>
          <w:rFonts w:eastAsia="Calibri"/>
          <w:lang w:eastAsia="en-US"/>
        </w:rPr>
        <w:t>- Размещение кемпингов, палаточных лагерей, туристических стоянок, за исключением установки отдельных палаток лицами, занимающимися научно-исследовательской, мониторинговой и природоохранной деятельностью, по согласованию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lastRenderedPageBreak/>
        <w:t>- Проведение массовых спортивных, зрелищных и иных мероприятий, размещение аттракционов, спортивных и игровых площадок, установка спортивного оборудования.</w:t>
      </w:r>
    </w:p>
    <w:p w:rsidR="00FC7FE0" w:rsidRPr="00C627CC" w:rsidRDefault="00FC7FE0" w:rsidP="00FC7FE0">
      <w:pPr>
        <w:ind w:firstLine="709"/>
        <w:jc w:val="both"/>
        <w:rPr>
          <w:rFonts w:eastAsia="Calibri"/>
          <w:lang w:eastAsia="en-US"/>
        </w:rPr>
      </w:pPr>
      <w:r w:rsidRPr="00C627CC">
        <w:rPr>
          <w:rFonts w:eastAsia="Calibri"/>
          <w:lang w:eastAsia="en-US"/>
        </w:rPr>
        <w:t>- Прокладка, обустройство и маркировка спортивных и туристских маршрутов.</w:t>
      </w:r>
    </w:p>
    <w:p w:rsidR="00FC7FE0" w:rsidRPr="00C627CC" w:rsidRDefault="00FC7FE0" w:rsidP="00FC7FE0">
      <w:pPr>
        <w:ind w:firstLine="709"/>
        <w:jc w:val="both"/>
        <w:rPr>
          <w:rFonts w:eastAsia="Calibri"/>
          <w:lang w:eastAsia="en-US"/>
        </w:rPr>
      </w:pPr>
      <w:r w:rsidRPr="00C627CC">
        <w:rPr>
          <w:rFonts w:eastAsia="Calibri"/>
          <w:lang w:eastAsia="en-US"/>
        </w:rPr>
        <w:t>- Разведение костров.</w:t>
      </w:r>
    </w:p>
    <w:p w:rsidR="00FC7FE0" w:rsidRPr="00C627CC" w:rsidRDefault="00FC7FE0" w:rsidP="00FC7FE0">
      <w:pPr>
        <w:ind w:firstLine="709"/>
        <w:jc w:val="both"/>
        <w:rPr>
          <w:rFonts w:eastAsia="Calibri"/>
          <w:lang w:eastAsia="en-US"/>
        </w:rPr>
      </w:pPr>
      <w:r w:rsidRPr="00C627CC">
        <w:rPr>
          <w:rFonts w:eastAsia="Calibri"/>
          <w:lang w:eastAsia="en-US"/>
        </w:rPr>
        <w:t>- Проезд и стоянка любых транспортных средств, за исключением специальных транспортных средств уполномоченного органа исполнительной власти Краснодарского края в области охраны окружающей среды и подведомственных ему государственных учреждений, государственных органов, осуществляющих надзорные и контрольные функции, а также деятельность в сфере обеспечения правопорядка и безопасности государства, функции по защите населения и территории от чрезвычайных ситуаций, по организации и проведению поисково-спасательных работ в чрезвычайных ситуациях природного и техногенного характера, хозяйствующих субъектов в рамках выполнения производственных работ, научных организаций, осуществляющих научно-исследовательскую и мониторинговую деятельность.</w:t>
      </w:r>
    </w:p>
    <w:p w:rsidR="00FC7FE0" w:rsidRPr="00C627CC" w:rsidRDefault="00FC7FE0" w:rsidP="00FC7FE0">
      <w:pPr>
        <w:ind w:firstLine="709"/>
        <w:jc w:val="both"/>
        <w:rPr>
          <w:rFonts w:eastAsia="Calibri"/>
          <w:lang w:eastAsia="en-US"/>
        </w:rPr>
      </w:pPr>
      <w:r w:rsidRPr="00C627CC">
        <w:rPr>
          <w:rFonts w:eastAsia="Calibri"/>
          <w:lang w:eastAsia="en-US"/>
        </w:rPr>
        <w:t>- Уничтожение и заготовка тростника.</w:t>
      </w:r>
    </w:p>
    <w:p w:rsidR="00FC7FE0" w:rsidRPr="00C627CC" w:rsidRDefault="00FC7FE0" w:rsidP="00FC7FE0">
      <w:pPr>
        <w:ind w:firstLine="709"/>
        <w:jc w:val="both"/>
        <w:rPr>
          <w:rFonts w:eastAsia="Calibri"/>
          <w:lang w:eastAsia="en-US"/>
        </w:rPr>
      </w:pPr>
      <w:r w:rsidRPr="00C627CC">
        <w:rPr>
          <w:rFonts w:eastAsia="Calibri"/>
          <w:lang w:eastAsia="en-US"/>
        </w:rPr>
        <w:t>-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восстановлению песчаных дюн) без планирования и реализации мероприятий по охране объектов животного мира и среды их обитания, согласованных с уполномоченным органом исполнительной власти Краснодарского края в области охраны и использования животного мира, сохранения и восстановления среды его обитания.</w:t>
      </w:r>
    </w:p>
    <w:p w:rsidR="00FC7FE0" w:rsidRPr="00C627CC" w:rsidRDefault="00FC7FE0" w:rsidP="00FC7FE0">
      <w:pPr>
        <w:ind w:firstLine="709"/>
        <w:jc w:val="both"/>
        <w:rPr>
          <w:rFonts w:eastAsia="Calibri"/>
          <w:lang w:eastAsia="en-US"/>
        </w:rPr>
      </w:pPr>
      <w:r w:rsidRPr="00C627CC">
        <w:rPr>
          <w:rFonts w:eastAsia="Calibri"/>
          <w:lang w:eastAsia="en-US"/>
        </w:rPr>
        <w:t>- Ведение сельского хозяйства.</w:t>
      </w:r>
    </w:p>
    <w:p w:rsidR="00FC7FE0" w:rsidRPr="00C627CC" w:rsidRDefault="00FC7FE0" w:rsidP="00FC7FE0">
      <w:pPr>
        <w:ind w:firstLine="709"/>
        <w:jc w:val="both"/>
        <w:rPr>
          <w:rFonts w:eastAsia="Calibri"/>
          <w:lang w:eastAsia="en-US"/>
        </w:rPr>
      </w:pPr>
      <w:r w:rsidRPr="00C627CC">
        <w:rPr>
          <w:rFonts w:eastAsia="Calibri"/>
          <w:lang w:eastAsia="en-US"/>
        </w:rPr>
        <w:t>- Нахождение с собаками охотничьих пород.</w:t>
      </w:r>
    </w:p>
    <w:p w:rsidR="00FC7FE0" w:rsidRPr="00C627CC" w:rsidRDefault="00FC7FE0" w:rsidP="00FC7FE0">
      <w:pPr>
        <w:ind w:firstLine="709"/>
        <w:jc w:val="both"/>
        <w:rPr>
          <w:rFonts w:eastAsia="Calibri"/>
          <w:lang w:eastAsia="en-US"/>
        </w:rPr>
      </w:pPr>
      <w:r w:rsidRPr="00C627CC">
        <w:rPr>
          <w:rFonts w:eastAsia="Calibri"/>
          <w:lang w:eastAsia="en-US"/>
        </w:rPr>
        <w:t>- Сбор зоологических, ботанических коллекций, палеонтологических образцов на территории урочища Яхно.</w:t>
      </w:r>
    </w:p>
    <w:p w:rsidR="00FC7FE0" w:rsidRPr="00C627CC" w:rsidRDefault="00FC7FE0" w:rsidP="00FC7FE0">
      <w:pPr>
        <w:ind w:firstLine="709"/>
        <w:jc w:val="both"/>
        <w:rPr>
          <w:rFonts w:eastAsia="Calibri"/>
          <w:lang w:eastAsia="en-US"/>
        </w:rPr>
      </w:pPr>
      <w:r w:rsidRPr="00C627CC">
        <w:rPr>
          <w:rFonts w:eastAsia="Calibri"/>
          <w:lang w:eastAsia="en-US"/>
        </w:rPr>
        <w:t>3.1.5. В природоохранной зоне природного парка, помимо ограничений хозяйственной деятельности, перечисленных в пункте 3.1.2 настоящей статьи, запрещается:</w:t>
      </w:r>
    </w:p>
    <w:p w:rsidR="00FC7FE0" w:rsidRPr="00C627CC" w:rsidRDefault="00FC7FE0" w:rsidP="00FC7FE0">
      <w:pPr>
        <w:ind w:firstLine="709"/>
        <w:jc w:val="both"/>
        <w:rPr>
          <w:rFonts w:eastAsia="Calibri"/>
          <w:lang w:eastAsia="en-US"/>
        </w:rPr>
      </w:pPr>
      <w:r w:rsidRPr="00C627CC">
        <w:rPr>
          <w:rFonts w:eastAsia="Calibri"/>
          <w:lang w:eastAsia="en-US"/>
        </w:rPr>
        <w:t>- Строительство и размещение объектов любого назначения, за исключением строительства и реконструкции магистральных газопроводов и линий электропередач на основании проекта, получившего положительное заключение государственной экологической экспертизы, в случаях, предусмотренных законодательством.</w:t>
      </w:r>
    </w:p>
    <w:p w:rsidR="00FC7FE0" w:rsidRPr="00C627CC" w:rsidRDefault="00FC7FE0" w:rsidP="00FC7FE0">
      <w:pPr>
        <w:ind w:firstLine="709"/>
        <w:jc w:val="both"/>
        <w:rPr>
          <w:rFonts w:eastAsia="Calibri"/>
          <w:lang w:eastAsia="en-US"/>
        </w:rPr>
      </w:pPr>
      <w:r w:rsidRPr="00C627CC">
        <w:rPr>
          <w:rFonts w:eastAsia="Calibri"/>
          <w:lang w:eastAsia="en-US"/>
        </w:rPr>
        <w:t>- Размещение некапитальных строений, сооружений, за исключением размещения аншлагов и информационных щитов, сооружений для подкормки животных, искусственных мест размножения, жилищ, укрытий объектов животного мира по согласованию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Размещение кемпингов, палаточных лагерей, туристических стоянок, за исключением установки отдельных палаток лиц, занимающимися научно-исследовательской, мониторинговой и природоохранной деятельностью, по согласованию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Проведение массовых спортивных, зрелищных и иных мероприятий, размещение аттракционов, спортивных и игровых площадок, установка спортивного оборудования.</w:t>
      </w:r>
    </w:p>
    <w:p w:rsidR="00FC7FE0" w:rsidRPr="00C627CC" w:rsidRDefault="00FC7FE0" w:rsidP="00FC7FE0">
      <w:pPr>
        <w:ind w:firstLine="709"/>
        <w:jc w:val="both"/>
        <w:rPr>
          <w:rFonts w:eastAsia="Calibri"/>
          <w:lang w:eastAsia="en-US"/>
        </w:rPr>
      </w:pPr>
      <w:r w:rsidRPr="00C627CC">
        <w:rPr>
          <w:rFonts w:eastAsia="Calibri"/>
          <w:lang w:eastAsia="en-US"/>
        </w:rPr>
        <w:t>- Прокладка, обустройство и маркировка спортивных и туристских маршрутов без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Деятельность, влекущая за собой нарушение природных ландшафтов, за исключением устройства дощатых настилов или пешеходных мостков на свайном основании, приподнятых над поверхностью дюн и не мешающих эоловым движениям песка.</w:t>
      </w:r>
    </w:p>
    <w:p w:rsidR="00FC7FE0" w:rsidRPr="00C627CC" w:rsidRDefault="00FC7FE0" w:rsidP="00FC7FE0">
      <w:pPr>
        <w:ind w:firstLine="709"/>
        <w:jc w:val="both"/>
        <w:rPr>
          <w:rFonts w:eastAsia="Calibri"/>
          <w:lang w:eastAsia="en-US"/>
        </w:rPr>
      </w:pPr>
      <w:r w:rsidRPr="00C627CC">
        <w:rPr>
          <w:rFonts w:eastAsia="Calibri"/>
          <w:lang w:eastAsia="en-US"/>
        </w:rPr>
        <w:t xml:space="preserve">- Проезд и стоянка любых транспортных средств, за исключением специальных транспортных средств уполномоченного органа исполнительной власти Краснодарского края в области охраны окружающей среды и подведомственных ему государственных учреждений, государственных органов, осуществляющих надзорные и контрольные функции, а также деятельность в сфере обеспечения правопорядка и безопасности государства, функции по </w:t>
      </w:r>
      <w:r w:rsidRPr="00C627CC">
        <w:rPr>
          <w:rFonts w:eastAsia="Calibri"/>
          <w:lang w:eastAsia="en-US"/>
        </w:rPr>
        <w:lastRenderedPageBreak/>
        <w:t>защите населения и территории от чрезвычайных ситуаций, по организации и проведению поисково-спасательных работ в чрезвычайных ситуациях природного и техногенного характера, научных организаций, осуществляющих научно-исследовательскую и мониторинговую деятельность.</w:t>
      </w:r>
    </w:p>
    <w:p w:rsidR="00FC7FE0" w:rsidRPr="00C627CC" w:rsidRDefault="00FC7FE0" w:rsidP="00FC7FE0">
      <w:pPr>
        <w:ind w:firstLine="709"/>
        <w:jc w:val="both"/>
        <w:rPr>
          <w:rFonts w:eastAsia="Calibri"/>
          <w:lang w:eastAsia="en-US"/>
        </w:rPr>
      </w:pPr>
      <w:r w:rsidRPr="00C627CC">
        <w:rPr>
          <w:rFonts w:eastAsia="Calibri"/>
          <w:lang w:eastAsia="en-US"/>
        </w:rPr>
        <w:t>- Ведение сельского хозяйства, за исключением сенокошения, выпаса сельскохозяйственных животных и размещения пасек на землях сельскохозяйственного назначения.</w:t>
      </w:r>
    </w:p>
    <w:p w:rsidR="00FC7FE0" w:rsidRPr="00C627CC" w:rsidRDefault="00FC7FE0" w:rsidP="00FC7FE0">
      <w:pPr>
        <w:ind w:firstLine="709"/>
        <w:jc w:val="both"/>
        <w:rPr>
          <w:rFonts w:eastAsia="Calibri"/>
          <w:lang w:eastAsia="en-US"/>
        </w:rPr>
      </w:pPr>
      <w:r w:rsidRPr="00C627CC">
        <w:rPr>
          <w:rFonts w:eastAsia="Calibri"/>
          <w:lang w:eastAsia="en-US"/>
        </w:rPr>
        <w:t>- Разведение костров.</w:t>
      </w:r>
    </w:p>
    <w:p w:rsidR="00FC7FE0" w:rsidRPr="00C627CC" w:rsidRDefault="00FC7FE0" w:rsidP="00FC7FE0">
      <w:pPr>
        <w:ind w:firstLine="709"/>
        <w:jc w:val="both"/>
        <w:rPr>
          <w:rFonts w:eastAsia="Calibri"/>
          <w:lang w:eastAsia="en-US"/>
        </w:rPr>
      </w:pPr>
      <w:r w:rsidRPr="00C627CC">
        <w:rPr>
          <w:rFonts w:eastAsia="Calibri"/>
          <w:lang w:eastAsia="en-US"/>
        </w:rPr>
        <w:t>- Любительский и спортивный лов рыбы в периоды нереста.</w:t>
      </w:r>
    </w:p>
    <w:p w:rsidR="00FC7FE0" w:rsidRPr="00C627CC" w:rsidRDefault="00FC7FE0" w:rsidP="00FC7FE0">
      <w:pPr>
        <w:ind w:firstLine="709"/>
        <w:jc w:val="both"/>
        <w:rPr>
          <w:rFonts w:eastAsia="Calibri"/>
          <w:lang w:eastAsia="en-US"/>
        </w:rPr>
      </w:pPr>
      <w:r w:rsidRPr="00C627CC">
        <w:rPr>
          <w:rFonts w:eastAsia="Calibri"/>
          <w:lang w:eastAsia="en-US"/>
        </w:rPr>
        <w:t>3.1.6. В агрохозяйственной зоне природного парка, помимо ограничений хозяйственной деятельности, перечисленных в пункте 3.1.2 настоящей статьи, запрещается:</w:t>
      </w:r>
    </w:p>
    <w:p w:rsidR="00FC7FE0" w:rsidRPr="00C627CC" w:rsidRDefault="00FC7FE0" w:rsidP="00FC7FE0">
      <w:pPr>
        <w:ind w:firstLine="709"/>
        <w:jc w:val="both"/>
        <w:rPr>
          <w:rFonts w:eastAsia="Calibri"/>
          <w:lang w:eastAsia="en-US"/>
        </w:rPr>
      </w:pPr>
      <w:r w:rsidRPr="00C627CC">
        <w:rPr>
          <w:rFonts w:eastAsia="Calibri"/>
          <w:lang w:eastAsia="en-US"/>
        </w:rPr>
        <w:t>- Строительство объектов капитального строительства.</w:t>
      </w:r>
    </w:p>
    <w:p w:rsidR="00FC7FE0" w:rsidRPr="00C627CC" w:rsidRDefault="00FC7FE0" w:rsidP="00FC7FE0">
      <w:pPr>
        <w:ind w:firstLine="709"/>
        <w:jc w:val="both"/>
        <w:rPr>
          <w:rFonts w:eastAsia="Calibri"/>
          <w:lang w:eastAsia="en-US"/>
        </w:rPr>
      </w:pPr>
      <w:r w:rsidRPr="00C627CC">
        <w:rPr>
          <w:rFonts w:eastAsia="Calibri"/>
          <w:lang w:eastAsia="en-US"/>
        </w:rPr>
        <w:t>- Реконструкция и капитальный ремонт объектов капитального строительства, связанных с деятельностью Кизилташского нагульно-воспроизводственного кефалевого хозяйства (далее - КНВКХ) и развитием рыбохозяйственной отрасли, без проекта, получившего положительное заключение государственной экологической экспертизы, в случаях, предусмотренных законодательством.</w:t>
      </w:r>
    </w:p>
    <w:p w:rsidR="00FC7FE0" w:rsidRPr="00C627CC" w:rsidRDefault="00FC7FE0" w:rsidP="00FC7FE0">
      <w:pPr>
        <w:ind w:firstLine="709"/>
        <w:jc w:val="both"/>
        <w:rPr>
          <w:rFonts w:eastAsia="Calibri"/>
          <w:lang w:eastAsia="en-US"/>
        </w:rPr>
      </w:pPr>
      <w:r w:rsidRPr="00C627CC">
        <w:rPr>
          <w:rFonts w:eastAsia="Calibri"/>
          <w:lang w:eastAsia="en-US"/>
        </w:rPr>
        <w:t>- Размещение некапитальных строений и сооружений, за исключением размещения некапитальных строений и сооружений, связанных с деятельностью КНВКХ и развитием рыбохозяйственной отрасли, аншлагов и информационных щитов, сооружений для подкормки животных, искусственных мест размножения, жилищ, укрытий объектов животного мира по согласованию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Ведение сельского хозяйства, за исключением рыбоводства.</w:t>
      </w:r>
    </w:p>
    <w:p w:rsidR="00FC7FE0" w:rsidRPr="00C627CC" w:rsidRDefault="00FC7FE0" w:rsidP="00FC7FE0">
      <w:pPr>
        <w:ind w:firstLine="709"/>
        <w:jc w:val="both"/>
        <w:rPr>
          <w:rFonts w:eastAsia="Calibri"/>
          <w:lang w:eastAsia="en-US"/>
        </w:rPr>
      </w:pPr>
      <w:r w:rsidRPr="00C627CC">
        <w:rPr>
          <w:rFonts w:eastAsia="Calibri"/>
          <w:lang w:eastAsia="en-US"/>
        </w:rPr>
        <w:t>- Проезд и стоянка любых транспортных средств (в том числе катеров и маломерных судов), за исключением специальных транспортных средств (в том числе катеров и маломерных судов) уполномоченного органа исполнительной власти Краснодарского края в области охраны окружающей среды и подведомственных ему государственных учреждений, государственных органов, осуществляющих надзорные и контрольные функции, а также деятельность в сфере обеспечения правопорядка и безопасности государства, функции по защите населения и территории от чрезвычайных ситуаций, по организации и проведению поисково-спасательных работ в чрезвычайных ситуациях природного и техногенного характера, хозяйствующих субъектов в рамках выполнения производственных работ, научных организаций, осуществляющих научно-исследовательскую и мониторинговую деятельность.</w:t>
      </w:r>
    </w:p>
    <w:p w:rsidR="00FC7FE0" w:rsidRPr="00C627CC" w:rsidRDefault="00FC7FE0" w:rsidP="00FC7FE0">
      <w:pPr>
        <w:ind w:firstLine="709"/>
        <w:jc w:val="both"/>
        <w:rPr>
          <w:rFonts w:eastAsia="Calibri"/>
          <w:lang w:eastAsia="en-US"/>
        </w:rPr>
      </w:pPr>
      <w:r w:rsidRPr="00C627CC">
        <w:rPr>
          <w:rFonts w:eastAsia="Calibri"/>
          <w:lang w:eastAsia="en-US"/>
        </w:rPr>
        <w:t>- Движение и пребывание плавательных средств, используемых для занятий серфингом, виндсерфингом, кайтсерфингом (кайтбордингом), парасейлингом, серфингом, сапсерфингом на акватории шириной 500 метров, прилегающей к островам в лиманах Цокур, Кизилташский, Бугазский и Витязевский, косе Голенькой.</w:t>
      </w:r>
    </w:p>
    <w:p w:rsidR="00FC7FE0" w:rsidRPr="00C627CC" w:rsidRDefault="00FC7FE0" w:rsidP="00FC7FE0">
      <w:pPr>
        <w:ind w:firstLine="709"/>
        <w:jc w:val="both"/>
        <w:rPr>
          <w:rFonts w:eastAsia="Calibri"/>
          <w:lang w:eastAsia="en-US"/>
        </w:rPr>
      </w:pPr>
      <w:r w:rsidRPr="00C627CC">
        <w:rPr>
          <w:rFonts w:eastAsia="Calibri"/>
          <w:lang w:eastAsia="en-US"/>
        </w:rPr>
        <w:t>- Расчистка акватории водных объектов от тростника и заготовка тростника без согласования с уполномоченным органом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 Любительский и спортивный лов рыбы в периоды нереста.</w:t>
      </w:r>
    </w:p>
    <w:p w:rsidR="00FC7FE0" w:rsidRPr="00C627CC" w:rsidRDefault="00FC7FE0" w:rsidP="00FC7FE0">
      <w:pPr>
        <w:ind w:firstLine="709"/>
        <w:jc w:val="both"/>
        <w:rPr>
          <w:rFonts w:eastAsia="Calibri"/>
          <w:lang w:eastAsia="en-US"/>
        </w:rPr>
      </w:pPr>
      <w:r w:rsidRPr="00C627CC">
        <w:rPr>
          <w:rFonts w:eastAsia="Calibri"/>
          <w:lang w:eastAsia="en-US"/>
        </w:rPr>
        <w:t>3.1.7. В случае возникновения угрозы либо наступления режима чрезвычайной ситуации проведение работ, связанных с предупреждением и ликвидацией чрезвычайных ситуаций различного характера, производится в соответствии с действующим законодательством о чрезвычайных ситуациях. Информация о планируемых и реализуемых мероприятиях, а также о нанесенном вреде направляется в уполномоченный орган исполнительной власти Краснодарского края в области охраны окружающей среды.</w:t>
      </w:r>
    </w:p>
    <w:p w:rsidR="00FC7FE0" w:rsidRPr="00C627CC" w:rsidRDefault="00FC7FE0" w:rsidP="00FC7FE0">
      <w:pPr>
        <w:ind w:firstLine="709"/>
        <w:jc w:val="both"/>
        <w:rPr>
          <w:rFonts w:eastAsia="Calibri"/>
          <w:lang w:eastAsia="en-US"/>
        </w:rPr>
      </w:pPr>
      <w:r w:rsidRPr="00C627CC">
        <w:rPr>
          <w:rFonts w:eastAsia="Calibri"/>
          <w:lang w:eastAsia="en-US"/>
        </w:rPr>
        <w:t>3.1.8. Лица, постоянно или временно находящиеся на территории природного парка, обязаны соблюдать установленный на территории природного парка режим особой охраны.</w:t>
      </w:r>
    </w:p>
    <w:p w:rsidR="00FC7FE0" w:rsidRPr="00C627CC" w:rsidRDefault="00FC7FE0" w:rsidP="00FC7FE0">
      <w:pPr>
        <w:ind w:firstLine="709"/>
        <w:jc w:val="both"/>
        <w:rPr>
          <w:rFonts w:eastAsia="Calibri"/>
          <w:lang w:eastAsia="en-US"/>
        </w:rPr>
      </w:pPr>
      <w:r w:rsidRPr="00C627CC">
        <w:rPr>
          <w:rFonts w:eastAsia="Calibri"/>
          <w:lang w:eastAsia="en-US"/>
        </w:rPr>
        <w:lastRenderedPageBreak/>
        <w:t>Лица, виновные в нарушении установленного на территории природного парка режима особой охраны, привлекаются к ответственности в соответствии с действующим законодательством.</w:t>
      </w:r>
    </w:p>
    <w:p w:rsidR="00FC7FE0" w:rsidRPr="00C627CC" w:rsidRDefault="00FC7FE0" w:rsidP="00FC7FE0">
      <w:pPr>
        <w:ind w:firstLine="709"/>
        <w:jc w:val="both"/>
        <w:rPr>
          <w:rFonts w:eastAsia="Calibri"/>
          <w:lang w:eastAsia="en-US"/>
        </w:rPr>
      </w:pPr>
      <w:r w:rsidRPr="00C627CC">
        <w:rPr>
          <w:rFonts w:eastAsia="Calibri"/>
          <w:lang w:eastAsia="en-US"/>
        </w:rPr>
        <w:t xml:space="preserve">3.1.9. Для всей территории природного парка вспомогательные виды разрешенного использования земельных участков не устанавливаются. </w:t>
      </w:r>
    </w:p>
    <w:p w:rsidR="00FC7FE0" w:rsidRPr="00C627CC" w:rsidRDefault="00FC7FE0" w:rsidP="00FC7FE0">
      <w:pPr>
        <w:ind w:firstLine="709"/>
        <w:jc w:val="both"/>
        <w:rPr>
          <w:rFonts w:eastAsia="Calibri"/>
          <w:lang w:eastAsia="en-US"/>
        </w:rPr>
      </w:pPr>
      <w:r w:rsidRPr="00C627CC">
        <w:rPr>
          <w:rFonts w:eastAsia="Calibri"/>
          <w:lang w:eastAsia="en-US"/>
        </w:rPr>
        <w:t xml:space="preserve">Предельные (максимальные и (или) минимальные) параметры разрешенного строительства, реконструкции объектов капитального строительства в границах </w:t>
      </w:r>
      <w:r w:rsidRPr="00C627CC">
        <w:rPr>
          <w:rFonts w:eastAsia="Calibri"/>
          <w:b/>
          <w:lang w:eastAsia="en-US"/>
        </w:rPr>
        <w:t>особо охраняемой, природоохранной</w:t>
      </w:r>
      <w:r w:rsidRPr="00C627CC">
        <w:rPr>
          <w:rFonts w:eastAsia="Calibri"/>
          <w:lang w:eastAsia="en-US"/>
        </w:rPr>
        <w:t xml:space="preserve"> не устанавливаются.</w:t>
      </w:r>
    </w:p>
    <w:p w:rsidR="00FC7FE0" w:rsidRPr="00C627CC" w:rsidRDefault="00FC7FE0" w:rsidP="00FC7FE0">
      <w:pPr>
        <w:ind w:firstLine="709"/>
        <w:jc w:val="both"/>
        <w:rPr>
          <w:strike/>
        </w:rPr>
      </w:pPr>
      <w:r w:rsidRPr="00C627CC">
        <w:t>3.2. Согласно кадастровому отчету, составленному ИАС«ООПТ России» (oopt.aari.ru), на основании Постановления Главы Администрации (губернатора) Краснодарского края от 21.07.2017 №549 «Об утверждении Схемы развития и размещения особо охраняемых природных территорий Краснодарского края» на территории Темрюкского района планируется к организации особо охраняемая территория регионального значения природный парк «Вулканы Тамани».</w:t>
      </w:r>
    </w:p>
    <w:p w:rsidR="00FC7FE0" w:rsidRPr="00C627CC" w:rsidRDefault="00FC7FE0" w:rsidP="00FC7FE0">
      <w:pPr>
        <w:ind w:firstLine="709"/>
        <w:jc w:val="both"/>
      </w:pPr>
      <w:r w:rsidRPr="00C627CC">
        <w:t>Статус ООПТ - перспективный, границы и положение об особо охраняемой природной территории - не утверждены.</w:t>
      </w:r>
    </w:p>
    <w:p w:rsidR="00FC7FE0" w:rsidRPr="00C627CC" w:rsidRDefault="00FC7FE0" w:rsidP="00FC7FE0">
      <w:pPr>
        <w:ind w:firstLine="709"/>
        <w:jc w:val="both"/>
        <w:rPr>
          <w:rFonts w:eastAsia="Times New Roman"/>
          <w:bCs/>
          <w:lang w:eastAsia="ru-RU"/>
        </w:rPr>
      </w:pPr>
      <w:r w:rsidRPr="00C627CC">
        <w:rPr>
          <w:rFonts w:eastAsia="Calibri"/>
          <w:b/>
          <w:bCs/>
          <w:lang w:eastAsia="en-US"/>
        </w:rPr>
        <w:t xml:space="preserve">4. Зоны горно-санитарной охраны курортов. </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 xml:space="preserve">4.1. Границы и режим округа горно-санитарной охраны курортов местного значения Темрюкского района в Краснодарском крае утверждены Постановлением Главы Администрации (губернатора) Краснодарского края от 24 декабря 2012 года N 1597 «Об утверждении границ и режима округа горно-санитарной охраны курортов местного значения Темрюкского района в Краснодарском крае» в редакции Постановлений главы администрации (губернатора) Краснодарского края </w:t>
      </w:r>
      <w:hyperlink r:id="rId370" w:history="1">
        <w:r w:rsidRPr="00C627CC">
          <w:rPr>
            <w:rFonts w:eastAsia="Times New Roman"/>
            <w:bCs/>
            <w:lang w:eastAsia="ru-RU"/>
          </w:rPr>
          <w:t>от 30.04.2014 N 408</w:t>
        </w:r>
      </w:hyperlink>
      <w:r w:rsidRPr="00C627CC">
        <w:rPr>
          <w:rFonts w:eastAsia="Times New Roman"/>
          <w:bCs/>
          <w:lang w:eastAsia="ru-RU"/>
        </w:rPr>
        <w:t xml:space="preserve">, </w:t>
      </w:r>
      <w:hyperlink r:id="rId371" w:history="1">
        <w:r w:rsidRPr="00C627CC">
          <w:rPr>
            <w:rFonts w:eastAsia="Times New Roman"/>
            <w:bCs/>
            <w:lang w:eastAsia="ru-RU"/>
          </w:rPr>
          <w:t>от 23.08.2016 N 636</w:t>
        </w:r>
      </w:hyperlink>
      <w:r w:rsidRPr="00C627CC">
        <w:rPr>
          <w:rFonts w:eastAsia="Times New Roman"/>
          <w:bCs/>
          <w:lang w:eastAsia="ru-RU"/>
        </w:rPr>
        <w:t>).</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В пределах округа и зон горно-санитарной охраны курортов местного значения Темрюкского района должен поддерживаться режим, обеспечивающий высокие санитарно-гигиенические условия местности и защиту месторождений минеральных вод и лечебных грязей от преждевременного истощения, бактериального и химического загрязнения, а также приморских пляжей и акватории от бактериального и химического загрязнения.</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Соблюдаемый режим должен обеспечивать сохранение естественных ландшафтно-климатических условий района и других природных факторов, совокупность которых используется на рассматриваемой территории в рекреационных целях.</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Обеспечение соблюдения установленного режима в пределах округа и зон санитарной охраны осуществляют:</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 в первой зоне - пользователи;</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 во второй и третьей зонах - пользователи, землепользователи и проживающие в этих зонах граждане.</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Times New Roman"/>
          <w:bCs/>
          <w:lang w:eastAsia="ru-RU"/>
        </w:rPr>
        <w:t>Вынесение на местность установленных границ округа горно-санитарной охраны осуществляет орган местного самоуправления не позднее чем через шесть месяцев после утверждения границ округа.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На территории округа горно-санитарной охраны курортов местного значения Темрюкского района устанавливается режим хозяйственной деятельности, запрещающий всякие работы, загрязняющие почву, воду и воздух, наносящие ущерб лесам, зеленым насаждениям, ведущие к развитию эрозионных процессов и отрицательно влияющие на природные лечебные ресурсы и санитарное и экологическое состояние территорий.</w:t>
      </w:r>
    </w:p>
    <w:p w:rsidR="00FC7FE0" w:rsidRPr="00C627CC" w:rsidRDefault="00FC7FE0" w:rsidP="00FC7FE0">
      <w:pPr>
        <w:widowControl w:val="0"/>
        <w:ind w:firstLine="709"/>
        <w:rPr>
          <w:rFonts w:eastAsia="Times New Roman"/>
          <w:bCs/>
          <w:u w:val="single"/>
          <w:lang w:eastAsia="ru-RU"/>
        </w:rPr>
      </w:pPr>
      <w:r w:rsidRPr="00C627CC">
        <w:rPr>
          <w:rFonts w:eastAsia="Times New Roman"/>
          <w:bCs/>
          <w:u w:val="single"/>
          <w:lang w:eastAsia="ru-RU"/>
        </w:rPr>
        <w:t>4.1.1. Режим на территории первой зоны горно-санитарной охраны (зона строгого режима)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На территории первой зоны </w:t>
      </w:r>
      <w:r w:rsidRPr="00C627CC">
        <w:rPr>
          <w:rFonts w:eastAsia="Times New Roman"/>
          <w:b/>
          <w:bCs/>
          <w:lang w:eastAsia="ru-RU"/>
        </w:rPr>
        <w:t>запрещаются</w:t>
      </w:r>
      <w:r w:rsidRPr="00C627CC">
        <w:rPr>
          <w:rFonts w:eastAsia="Times New Roman"/>
          <w:bCs/>
          <w:lang w:eastAsia="ru-RU"/>
        </w:rPr>
        <w:t xml:space="preserve">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 в том числе:</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любое индивидуальное жилищное строительство;</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 земляные и горные работы на участках месторождений лечебных грязей, не связанные </w:t>
      </w:r>
      <w:r w:rsidRPr="00C627CC">
        <w:rPr>
          <w:rFonts w:eastAsia="Times New Roman"/>
          <w:bCs/>
          <w:lang w:eastAsia="ru-RU"/>
        </w:rPr>
        <w:lastRenderedPageBreak/>
        <w:t>с их эксплуатацией и разведкой и в припляжной полосе, кроме работ связанных с благоустройством пляжей, берегоукрепительных и противооползневых работ;</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торговых точек и летних кафе непосредственно на пляже;</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функционирование существующих капитальных предприятий питания, торговли и бытового обслуживания без оборудования инженерно-коммунальными сетями;</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новых капитальных предприятий питания, торговли и бытового обслуживания;</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забор песка и гравия для строительных нужд;</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сброс неочищенных сточных вод в море, реки и ручьи; сброс сточных вод в лиманы; устройство свалок, сливных ям, поглощающих туалетов и колодцев; выпас любого скота;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автостоянок и палаточных лагерей,</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На территории первой зоны </w:t>
      </w:r>
      <w:r w:rsidRPr="00C627CC">
        <w:rPr>
          <w:rFonts w:eastAsia="Times New Roman"/>
          <w:b/>
          <w:bCs/>
          <w:lang w:eastAsia="ru-RU"/>
        </w:rPr>
        <w:t>разрешаются</w:t>
      </w:r>
      <w:r w:rsidRPr="00C627CC">
        <w:rPr>
          <w:rFonts w:eastAsia="Times New Roman"/>
          <w:bCs/>
          <w:lang w:eastAsia="ru-RU"/>
        </w:rPr>
        <w:t>:</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на участках месторождений лечебных грязей строительство, земляные и горные работы, связанные с их эксплуатацией и разведкой или благоустройством их территорий,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работы, связанные с благоустройством и реконструкцией набережных, берегоукрепительные, противооползневые и противоэрозионные работы,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сооружений и устройств для добычи грязей,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и ремонт средств связи и парковых сооружений методами, не наносящими ущерба природным лечебным ресурсам;</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и размещение объектов, необходимых для нормального функционирования пляжей (лодочные и спасательные станции, оборудованные туалеты, питьевые фонтанчики и душевые, медицинские посты и др.);</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 функционирование существующих капитальных предприятий питания, торговли и бытового обслуживания, оборудованных инженерно-коммунальными сетями. </w:t>
      </w:r>
    </w:p>
    <w:p w:rsidR="00FC7FE0" w:rsidRPr="00C627CC" w:rsidRDefault="00FC7FE0" w:rsidP="00FC7FE0">
      <w:pPr>
        <w:widowControl w:val="0"/>
        <w:ind w:firstLine="709"/>
        <w:rPr>
          <w:rFonts w:eastAsia="Times New Roman"/>
          <w:bCs/>
          <w:u w:val="single"/>
          <w:lang w:eastAsia="ru-RU"/>
        </w:rPr>
      </w:pPr>
      <w:r w:rsidRPr="00C627CC">
        <w:rPr>
          <w:rFonts w:eastAsia="Times New Roman"/>
          <w:bCs/>
          <w:u w:val="single"/>
          <w:lang w:eastAsia="ru-RU"/>
        </w:rPr>
        <w:t>4.1.2. Режим во второй зоне горно-санитарной охраны (зона ограничений)</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На территории второй зоны </w:t>
      </w:r>
      <w:r w:rsidRPr="00C627CC">
        <w:rPr>
          <w:rFonts w:eastAsia="Times New Roman"/>
          <w:b/>
          <w:bCs/>
          <w:lang w:eastAsia="ru-RU"/>
        </w:rPr>
        <w:t>запрещается</w:t>
      </w:r>
      <w:r w:rsidRPr="00C627CC">
        <w:rPr>
          <w:rFonts w:eastAsia="Times New Roman"/>
          <w:bCs/>
          <w:lang w:eastAsia="ru-RU"/>
        </w:rPr>
        <w:t xml:space="preserve">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в том числе:</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производство горных и других работ, не связанных непосредственно с развитием и благоустройством территории курорта;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животноводческих комплексов и птицефабрик;</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складов ядохимикатов, минеральных удобрений и горючесмазочных материалов;</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коллективных стоянок автотранспорта без соответствующей системы очистки от твердых отходов, отработанных масел и сточных вод;</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жилых домов, организация и обустройство садово-огороднических участков и палаточных туристских стоянок без централизованных или локальных систем водоснабжения и канализации;</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кладбищ, скотомогильников и свалок мусора;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устройство поглощающих колодцев, полей орошения и подземной фильтрации;</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применение ядохимикатов для борьбы с вредителями, болезнями растений и сорняками;</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вырубка зеленых насаждений, кроме рубок ухода за лесом и санитарных рубок.</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открытое содержание и хранение минеральных удобрений и ядохимикатов;</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животноводческих комплексов, птицефабрик и навозохранилищ;</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складирование и захоронение промышленных и сельскохозяйственных отходов;</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lastRenderedPageBreak/>
        <w:t>- устройство неорганизованных свалок и скоплений твердого мусора;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вырубка зеленых насаждений, кроме санитарных рубок и рубок ухода;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сброс неочищенных сточных вод в море;</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массовый прогон и выпас скота.</w:t>
      </w:r>
    </w:p>
    <w:p w:rsidR="00FC7FE0" w:rsidRPr="00C627CC" w:rsidRDefault="00FC7FE0" w:rsidP="00FC7FE0">
      <w:pPr>
        <w:widowControl w:val="0"/>
        <w:ind w:firstLine="709"/>
        <w:jc w:val="both"/>
        <w:rPr>
          <w:rFonts w:eastAsia="Times New Roman"/>
          <w:b/>
          <w:bCs/>
          <w:lang w:eastAsia="ru-RU"/>
        </w:rPr>
      </w:pPr>
      <w:r w:rsidRPr="00C627CC">
        <w:rPr>
          <w:rFonts w:eastAsia="Times New Roman"/>
          <w:bCs/>
          <w:lang w:eastAsia="ru-RU"/>
        </w:rPr>
        <w:t xml:space="preserve">На территории второй зоны </w:t>
      </w:r>
      <w:r w:rsidRPr="00C627CC">
        <w:rPr>
          <w:rFonts w:eastAsia="Times New Roman"/>
          <w:b/>
          <w:bCs/>
          <w:lang w:eastAsia="ru-RU"/>
        </w:rPr>
        <w:t>разрешается:</w:t>
      </w:r>
    </w:p>
    <w:p w:rsidR="00FC7FE0" w:rsidRPr="00C627CC" w:rsidRDefault="00FC7FE0" w:rsidP="00FC7FE0">
      <w:pPr>
        <w:widowControl w:val="0"/>
        <w:ind w:firstLine="709"/>
        <w:jc w:val="both"/>
        <w:rPr>
          <w:rFonts w:eastAsia="Times New Roman"/>
          <w:bCs/>
          <w:lang w:eastAsia="ru-RU"/>
        </w:rPr>
      </w:pPr>
      <w:r w:rsidRPr="00C627CC">
        <w:rPr>
          <w:rFonts w:eastAsia="Times New Roman"/>
          <w:b/>
          <w:bCs/>
          <w:lang w:eastAsia="ru-RU"/>
        </w:rPr>
        <w:t>-</w:t>
      </w:r>
      <w:r w:rsidRPr="00C627CC">
        <w:rPr>
          <w:rFonts w:eastAsia="Times New Roman"/>
          <w:bCs/>
          <w:lang w:eastAsia="ru-RU"/>
        </w:rPr>
        <w:t xml:space="preserve"> размещение объектов и сооружений, связанных непосредственно с созданием и развитием сферы курортного лечения и отдыха, а также всякие действия, которые не оказывают разрушающего воздействия на пляжи, не могут привести к загрязнению акватории и воздушного бассейна, или оказывать иное неблагоприятное влияние на совокупность ландшафтно-климатических факторов и санитарное состояние курортов;</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производство горных и других работ, связанных непосредственно с развитием и благоустройством территории курорта,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размещение коллективных стоянок автотранспорта, оборудованных соответствующей системой очистки от твердых отходов, отработанных масел и сточных вод,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жилых домов, организация и обустройство садово-огороднических участков и палаточных туристских стоянок, оборудованных полным инженерным обеспечением, с подключением к централизованным или локальным системам водоснабжения и канализации,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массовый прогон и выпас скота исключительно по обочинам автодорог;</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осуществление авиационных мер по борьбе с вредителями и болезнями растений в случае отсутствия возможности применения наземных мер при возникновении массовых эпидемий или иных естественных природных явлений по согласованию с уполномоченным органом Краснодарского края;</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 рубка леса по согласованию с уполномоченными органами Краснодарского края. </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В населенных пунктах, вошедших во вторую зону, все здания должны быть канализованы либо иметь водонепроницаемые выгреба.</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На всей территории второй зоны санитарной охраны должен соблюдаться надлежащий санитарный порядок и чистота территории; осуществляться своевременный вывоз нечистот и бытового мусора в места, специально отведенные для организованных свалок.</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Режим второй зоны распространяется также на территорию первой зоны.</w:t>
      </w:r>
    </w:p>
    <w:p w:rsidR="00FC7FE0" w:rsidRPr="00C627CC" w:rsidRDefault="00FC7FE0" w:rsidP="00FC7FE0">
      <w:pPr>
        <w:widowControl w:val="0"/>
        <w:ind w:firstLine="709"/>
        <w:rPr>
          <w:rFonts w:eastAsia="Times New Roman"/>
          <w:bCs/>
          <w:u w:val="single"/>
          <w:lang w:eastAsia="ru-RU"/>
        </w:rPr>
      </w:pPr>
      <w:r w:rsidRPr="00C627CC">
        <w:rPr>
          <w:rFonts w:eastAsia="Times New Roman"/>
          <w:bCs/>
          <w:u w:val="single"/>
          <w:lang w:eastAsia="ru-RU"/>
        </w:rPr>
        <w:t>4.1.3. Режим в третьей зоне горно-санитарной охраны (зона наблюдений)</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 в том числе </w:t>
      </w:r>
      <w:r w:rsidRPr="00C627CC">
        <w:rPr>
          <w:rFonts w:eastAsia="Times New Roman"/>
          <w:b/>
          <w:bCs/>
          <w:lang w:eastAsia="ru-RU"/>
        </w:rPr>
        <w:t>запрещается</w:t>
      </w:r>
      <w:r w:rsidRPr="00C627CC">
        <w:rPr>
          <w:rFonts w:eastAsia="Times New Roman"/>
          <w:bCs/>
          <w:lang w:eastAsia="ru-RU"/>
        </w:rPr>
        <w:t>:</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устройство хранилищ и захоронений химических и радиоактивных веществ, а также вредных промышленных отходов;</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строительство промышленных предприятий, объектов и сооружений и выполнение работ, которые могут оказать неблагоприятное влияние на природные факторы курортов.</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На территории третьей зоны </w:t>
      </w:r>
      <w:r w:rsidRPr="00C627CC">
        <w:rPr>
          <w:rFonts w:eastAsia="Times New Roman"/>
          <w:b/>
          <w:bCs/>
          <w:lang w:eastAsia="ru-RU"/>
        </w:rPr>
        <w:t xml:space="preserve">допускаются </w:t>
      </w:r>
      <w:r w:rsidRPr="00C627CC">
        <w:rPr>
          <w:rFonts w:eastAsia="Times New Roman"/>
          <w:bCs/>
          <w:lang w:eastAsia="ru-RU"/>
        </w:rPr>
        <w:t>только виды работ, не оказывающие вредного воздействия на природные лечебные ресурсы и не нарушающие природный экологический баланс в целом в районе курорта, на основании проекта при наличии положительного заключения государственной экологической экспертизы.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Развитие и застройка территорий в пределах округа санитарной охраны осуществляются в строгом соответствии с генеральным планом курорта, утвержденном в установленном порядке.</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В связи с тем, что границы округа совпадают с границами третьей зоны санитарной охраны, санитарный режим, предусматриваемый в третьей зоне, является единым для округа </w:t>
      </w:r>
      <w:r w:rsidRPr="00C627CC">
        <w:rPr>
          <w:rFonts w:eastAsia="Times New Roman"/>
          <w:bCs/>
          <w:lang w:eastAsia="ru-RU"/>
        </w:rPr>
        <w:lastRenderedPageBreak/>
        <w:t xml:space="preserve">в целом и распространяется также на территорию первой и второй зон. </w:t>
      </w:r>
    </w:p>
    <w:p w:rsidR="00FC7FE0" w:rsidRPr="00C627CC" w:rsidRDefault="00FC7FE0" w:rsidP="00FC7FE0">
      <w:pPr>
        <w:widowControl w:val="0"/>
        <w:ind w:firstLine="709"/>
        <w:rPr>
          <w:rFonts w:eastAsia="Times New Roman"/>
          <w:bCs/>
          <w:u w:val="single"/>
          <w:lang w:eastAsia="ru-RU"/>
        </w:rPr>
      </w:pPr>
      <w:r w:rsidRPr="00C627CC">
        <w:rPr>
          <w:rFonts w:eastAsia="Times New Roman"/>
          <w:bCs/>
          <w:u w:val="single"/>
          <w:lang w:eastAsia="ru-RU"/>
        </w:rPr>
        <w:t>4.1.4. Санитарно-оздоровительные мероприятия в округе санитарной охраны</w:t>
      </w:r>
    </w:p>
    <w:p w:rsidR="00FC7FE0" w:rsidRPr="00C627CC" w:rsidRDefault="00FC7FE0" w:rsidP="00FC7FE0">
      <w:pPr>
        <w:widowControl w:val="0"/>
        <w:ind w:firstLine="709"/>
        <w:jc w:val="both"/>
        <w:rPr>
          <w:rFonts w:eastAsia="Times New Roman"/>
          <w:bCs/>
          <w:lang w:eastAsia="ru-RU"/>
        </w:rPr>
      </w:pPr>
      <w:r w:rsidRPr="00C627CC">
        <w:rPr>
          <w:rFonts w:eastAsia="Times New Roman"/>
          <w:bCs/>
          <w:lang w:eastAsia="ru-RU"/>
        </w:rPr>
        <w:t xml:space="preserve">В пределах округа и зон санитарной охраны курортов Темрюкского района санитарно-оздоровительные мероприятия должны проводиться в соответствии с пунктом 4 приложения к Постановлению Главы Администрации (губернатора) Краснодарского края от 24 декабря 2012 года N 1597 «Об утверждении границ и режима округа горно-санитарной охраны курортов местного значения Темрюкского района в Краснодарском крае» в редакции Постановлений главы администрации (губернатора) Краснодарского края </w:t>
      </w:r>
      <w:hyperlink r:id="rId372" w:history="1">
        <w:r w:rsidRPr="00C627CC">
          <w:rPr>
            <w:rFonts w:eastAsia="Times New Roman"/>
            <w:bCs/>
            <w:lang w:eastAsia="ru-RU"/>
          </w:rPr>
          <w:t>от 30.04.2014 N 408</w:t>
        </w:r>
      </w:hyperlink>
      <w:r w:rsidRPr="00C627CC">
        <w:rPr>
          <w:rFonts w:eastAsia="Times New Roman"/>
          <w:bCs/>
          <w:lang w:eastAsia="ru-RU"/>
        </w:rPr>
        <w:t xml:space="preserve">, </w:t>
      </w:r>
      <w:hyperlink r:id="rId373" w:history="1">
        <w:r w:rsidRPr="00C627CC">
          <w:rPr>
            <w:rFonts w:eastAsia="Times New Roman"/>
            <w:bCs/>
            <w:lang w:eastAsia="ru-RU"/>
          </w:rPr>
          <w:t>от 23.08.2016 N 636</w:t>
        </w:r>
      </w:hyperlink>
      <w:r w:rsidRPr="00C627CC">
        <w:rPr>
          <w:rFonts w:eastAsia="Times New Roman"/>
          <w:bCs/>
          <w:lang w:eastAsia="ru-RU"/>
        </w:rPr>
        <w:t>).</w:t>
      </w:r>
    </w:p>
    <w:p w:rsidR="00FC7FE0" w:rsidRPr="00C627CC" w:rsidRDefault="00FC7FE0" w:rsidP="00FC7FE0">
      <w:pPr>
        <w:widowControl w:val="0"/>
        <w:tabs>
          <w:tab w:val="left" w:pos="709"/>
        </w:tabs>
        <w:ind w:firstLine="709"/>
        <w:jc w:val="both"/>
        <w:rPr>
          <w:rFonts w:eastAsia="Calibri"/>
          <w:lang w:eastAsia="ru-RU"/>
        </w:rPr>
      </w:pPr>
      <w:r w:rsidRPr="00C627CC">
        <w:rPr>
          <w:rFonts w:eastAsia="Times New Roman"/>
          <w:bCs/>
          <w:lang w:eastAsia="ru-RU"/>
        </w:rPr>
        <w:t xml:space="preserve">4.2. Границы и режим округа горно-санитарной охраны курорта федерального значения города-курорта Анапа утверждены </w:t>
      </w:r>
      <w:hyperlink r:id="rId374" w:history="1">
        <w:r w:rsidRPr="00C627CC">
          <w:rPr>
            <w:rFonts w:eastAsia="Calibri"/>
            <w:lang w:eastAsia="ru-RU"/>
          </w:rPr>
          <w:t>Постановлением</w:t>
        </w:r>
      </w:hyperlink>
      <w:r w:rsidRPr="00C627CC">
        <w:rPr>
          <w:rFonts w:eastAsia="Calibri"/>
          <w:lang w:eastAsia="ru-RU"/>
        </w:rPr>
        <w:t xml:space="preserve"> Совмина РСФСР от 30 января 1985 г. N 45 "Об установлении границ и режима округа санитарной охраны курорта Анапа в Краснодарском крае".</w:t>
      </w:r>
    </w:p>
    <w:p w:rsidR="00FC7FE0" w:rsidRPr="00C627CC" w:rsidRDefault="00FC7FE0" w:rsidP="00FC7FE0">
      <w:pPr>
        <w:widowControl w:val="0"/>
        <w:tabs>
          <w:tab w:val="left" w:pos="709"/>
        </w:tabs>
        <w:ind w:firstLine="709"/>
        <w:jc w:val="both"/>
        <w:rPr>
          <w:rFonts w:eastAsia="Times New Roman"/>
          <w:bCs/>
          <w:lang w:eastAsia="ru-RU"/>
        </w:rPr>
      </w:pPr>
      <w:r w:rsidRPr="00C627CC">
        <w:rPr>
          <w:rFonts w:eastAsia="Calibri"/>
          <w:lang w:eastAsia="ru-RU"/>
        </w:rPr>
        <w:t xml:space="preserve">4.2.1. Принципиальное содержание вышеуказанного режима установлено </w:t>
      </w:r>
      <w:hyperlink r:id="rId375" w:history="1">
        <w:r w:rsidRPr="00C627CC">
          <w:rPr>
            <w:rFonts w:eastAsia="Calibri"/>
            <w:lang w:eastAsia="ru-RU"/>
          </w:rPr>
          <w:t>Положением</w:t>
        </w:r>
      </w:hyperlink>
      <w:r w:rsidRPr="00C627CC">
        <w:rPr>
          <w:rFonts w:eastAsia="Calibri"/>
          <w:lang w:eastAsia="ru-RU"/>
        </w:rPr>
        <w:t xml:space="preserve"> об округах санитарной и горно-санитарной охраны лечебно-оздоровительных местностей и курортов федерального значения, утвержденным постановлением Правительства Российской Федерации от 07 декабря 1996 г. N 1425 "Об утверждении Положения об округах санитарной и горно-санитарной охраны лечебно-оздоровительных местностей и курортов федерального значения".</w:t>
      </w:r>
    </w:p>
    <w:p w:rsidR="00FC7FE0" w:rsidRPr="00C627CC" w:rsidRDefault="00FC7FE0" w:rsidP="00FC7FE0">
      <w:pPr>
        <w:widowControl w:val="0"/>
        <w:tabs>
          <w:tab w:val="left" w:pos="709"/>
        </w:tabs>
        <w:ind w:firstLine="709"/>
        <w:jc w:val="both"/>
        <w:rPr>
          <w:rFonts w:eastAsia="Calibri"/>
          <w:lang w:eastAsia="ru-RU"/>
        </w:rPr>
      </w:pPr>
      <w:r w:rsidRPr="00C627CC">
        <w:rPr>
          <w:rFonts w:eastAsia="Times New Roman"/>
          <w:bCs/>
          <w:lang w:eastAsia="ru-RU"/>
        </w:rPr>
        <w:t xml:space="preserve">4.2.3. </w:t>
      </w:r>
      <w:r w:rsidRPr="00C627CC">
        <w:rPr>
          <w:rFonts w:eastAsia="Calibri"/>
          <w:lang w:eastAsia="ru-RU"/>
        </w:rPr>
        <w:t xml:space="preserve">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r:id="rId376" w:history="1">
        <w:r w:rsidRPr="00C627CC">
          <w:rPr>
            <w:rFonts w:eastAsia="Calibri"/>
            <w:lang w:eastAsia="ru-RU"/>
          </w:rPr>
          <w:t>статьей 55</w:t>
        </w:r>
      </w:hyperlink>
      <w:r w:rsidRPr="00C627CC">
        <w:rPr>
          <w:rFonts w:eastAsia="Calibri"/>
          <w:lang w:eastAsia="ru-RU"/>
        </w:rPr>
        <w:t xml:space="preserve"> Земельного кодекса Российской Федерации.</w:t>
      </w:r>
    </w:p>
    <w:p w:rsidR="00FC7FE0" w:rsidRPr="00C627CC" w:rsidRDefault="00FC7FE0" w:rsidP="00FC7FE0">
      <w:pPr>
        <w:widowControl w:val="0"/>
        <w:tabs>
          <w:tab w:val="left" w:pos="709"/>
        </w:tabs>
        <w:ind w:firstLine="709"/>
        <w:jc w:val="both"/>
        <w:rPr>
          <w:rFonts w:eastAsia="Calibri"/>
          <w:lang w:eastAsia="ru-RU"/>
        </w:rPr>
      </w:pPr>
      <w:r w:rsidRPr="00C627CC">
        <w:rPr>
          <w:rFonts w:eastAsia="Calibri"/>
          <w:lang w:eastAsia="ru-RU"/>
        </w:rPr>
        <w:t>4.2.4. В составе округа санитарной (горно-санитарной) охраны выделяется до трех зон.</w:t>
      </w:r>
    </w:p>
    <w:p w:rsidR="00FC7FE0" w:rsidRPr="00C627CC" w:rsidRDefault="00FC7FE0" w:rsidP="00FC7FE0">
      <w:pPr>
        <w:widowControl w:val="0"/>
        <w:tabs>
          <w:tab w:val="left" w:pos="709"/>
        </w:tabs>
        <w:ind w:firstLine="709"/>
        <w:jc w:val="both"/>
        <w:rPr>
          <w:rFonts w:eastAsia="Calibri"/>
          <w:lang w:eastAsia="ru-RU"/>
        </w:rPr>
      </w:pPr>
      <w:r w:rsidRPr="00C627CC">
        <w:rPr>
          <w:rFonts w:eastAsia="Calibri"/>
          <w:lang w:eastAsia="ru-RU"/>
        </w:rPr>
        <w:t>1) Территория Вышестеблиевского сельского поселения Темрюкского района не попадает в первую зону горно-санитарной охраны курорта Анапа.</w:t>
      </w:r>
    </w:p>
    <w:p w:rsidR="00FC7FE0" w:rsidRPr="00C627CC" w:rsidRDefault="00FC7FE0" w:rsidP="00FC7FE0">
      <w:pPr>
        <w:widowControl w:val="0"/>
        <w:tabs>
          <w:tab w:val="left" w:pos="709"/>
        </w:tabs>
        <w:ind w:firstLine="709"/>
        <w:jc w:val="both"/>
        <w:rPr>
          <w:rFonts w:eastAsia="Calibri"/>
          <w:lang w:eastAsia="ru-RU"/>
        </w:rPr>
      </w:pPr>
      <w:r w:rsidRPr="00C627CC">
        <w:rPr>
          <w:rFonts w:eastAsia="Calibri"/>
          <w:lang w:eastAsia="ru-RU"/>
        </w:rPr>
        <w:t>2) 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и приводящих к истощению природных лечебных ресурсов, в том числе:</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строительство новых и расширение действующих промышленных объектов, производство горных и других работ, не связанных непосредственно с освоением лечебно-оздоровительной местности, а также с развитием и благоустройством курорта;</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строительство животноводческих и птицеводческих комплексов и ферм, устройство навозохранилищ;</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размещение складов ядохимикатов, минеральных удобрений и горюче-смазочных материалов;</w:t>
      </w:r>
    </w:p>
    <w:p w:rsidR="00FC7FE0" w:rsidRPr="00C627CC" w:rsidRDefault="00FC7FE0" w:rsidP="00FC7FE0">
      <w:pPr>
        <w:autoSpaceDE w:val="0"/>
        <w:autoSpaceDN w:val="0"/>
        <w:adjustRightInd w:val="0"/>
        <w:ind w:left="567"/>
        <w:jc w:val="both"/>
        <w:rPr>
          <w:rFonts w:eastAsia="Calibri"/>
          <w:lang w:eastAsia="ru-RU"/>
        </w:rPr>
      </w:pPr>
      <w:r w:rsidRPr="00C627CC">
        <w:rPr>
          <w:rFonts w:eastAsia="Calibri"/>
          <w:lang w:eastAsia="ru-RU"/>
        </w:rPr>
        <w:t>- строительство транзитных автомобильных дорог;</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размещение коллективных стоянок автотранспорта без соответствующей системы очистки от твердых отходов, отработанных масел и сточных вод;</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строительство жилых домов, организация и обустройство садово-огороднических участков и палаточных туристических стоянок без централизованных систем водоснабжения и канализации;</w:t>
      </w:r>
    </w:p>
    <w:p w:rsidR="00FC7FE0" w:rsidRPr="00C627CC" w:rsidRDefault="00FC7FE0" w:rsidP="00FC7FE0">
      <w:pPr>
        <w:autoSpaceDE w:val="0"/>
        <w:autoSpaceDN w:val="0"/>
        <w:adjustRightInd w:val="0"/>
        <w:ind w:left="567"/>
        <w:jc w:val="both"/>
        <w:rPr>
          <w:rFonts w:eastAsia="Calibri"/>
          <w:lang w:eastAsia="ru-RU"/>
        </w:rPr>
      </w:pPr>
      <w:r w:rsidRPr="00C627CC">
        <w:rPr>
          <w:rFonts w:eastAsia="Calibri"/>
          <w:lang w:eastAsia="ru-RU"/>
        </w:rPr>
        <w:t>- размещение кладбищ и скотомогильников;</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устройство поглощающих колодцев, полей орошения, подземной фильтрации и накопителей сточных вод;</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складирование и захоронение промышленных, бытовых и сельскохозяйственных отходов;</w:t>
      </w:r>
    </w:p>
    <w:p w:rsidR="00FC7FE0" w:rsidRPr="00C627CC" w:rsidRDefault="00FC7FE0" w:rsidP="00FC7FE0">
      <w:pPr>
        <w:autoSpaceDE w:val="0"/>
        <w:autoSpaceDN w:val="0"/>
        <w:adjustRightInd w:val="0"/>
        <w:ind w:left="567"/>
        <w:jc w:val="both"/>
        <w:rPr>
          <w:rFonts w:eastAsia="Calibri"/>
          <w:lang w:eastAsia="ru-RU"/>
        </w:rPr>
      </w:pPr>
      <w:r w:rsidRPr="00C627CC">
        <w:rPr>
          <w:rFonts w:eastAsia="Calibri"/>
          <w:lang w:eastAsia="ru-RU"/>
        </w:rPr>
        <w:lastRenderedPageBreak/>
        <w:t>- массовый прогон и выпас скота (кроме пастбищ, обеспечивающих организацию кумысолечения);</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использование минеральных удобрений и навозных стоков, применение ядохимикатов при борьбе с вредителями, болезнями растений и сорняками, использование химических методов борьбы с эвтрофикацией водоемов;</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сброс сточных и дренажных вод в водные объекты (за исключением сброса очищенных вод через специальные глубоководные выпуски), а также другие виды водопользования, отрицательно влияющие на санитарное и экологическое состояние этих объектов;</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 вырубка зеленых насаждений, кроме рубок ухода за лесом и санитарных рубок, и другое использование земельных участков, лесных угодий и водоемов, которое может привести к ухудшению качества или уменьшению количества природных лечебных ресурсов лечебно-оздоровительной местности и курорта федерального значения.</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При массовом распространении опасных и карантинных вредителей и болезней растений в парках, лесопарках и других зеленых насаждениях разрешается применение по согласованию с органами санитарно-эпидемиологического надзора нетоксичных для человека и быстро разлагающихся в природной среде ядохимикатов при условии выполнения этой работы специализированными организациями.</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3) На территории третьей зоны вводятся ограничения на размещение промышленных и сельскохозяйственных объектов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 Допускаются только те виды работ, которые не окажут отрицательного влияния на природные лечебные ресурсы и санитарное состояние лечебно-оздоровительной местности или курорта федерального значения.</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4.2.5. 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rsidR="00FC7FE0" w:rsidRPr="00C627CC" w:rsidRDefault="00FC7FE0" w:rsidP="00FC7FE0">
      <w:pPr>
        <w:autoSpaceDE w:val="0"/>
        <w:autoSpaceDN w:val="0"/>
        <w:adjustRightInd w:val="0"/>
        <w:ind w:firstLine="567"/>
        <w:jc w:val="both"/>
        <w:rPr>
          <w:rFonts w:eastAsia="Calibri"/>
          <w:lang w:eastAsia="ru-RU"/>
        </w:rPr>
      </w:pPr>
      <w:r w:rsidRPr="00C627CC">
        <w:rPr>
          <w:rFonts w:eastAsia="Calibri"/>
          <w:lang w:eastAsia="ru-RU"/>
        </w:rPr>
        <w:t>4.2.6. 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rsidR="00FC7FE0" w:rsidRPr="00C627CC" w:rsidRDefault="00FC7FE0" w:rsidP="00FC7FE0">
      <w:pPr>
        <w:widowControl w:val="0"/>
        <w:tabs>
          <w:tab w:val="left" w:pos="0"/>
        </w:tabs>
        <w:ind w:firstLine="709"/>
        <w:jc w:val="both"/>
        <w:rPr>
          <w:rFonts w:eastAsia="Times New Roman"/>
          <w:b/>
          <w:bCs/>
          <w:lang w:eastAsia="ru-RU"/>
        </w:rPr>
      </w:pPr>
      <w:r w:rsidRPr="00C627CC">
        <w:rPr>
          <w:rFonts w:eastAsia="Calibri"/>
          <w:b/>
          <w:lang w:eastAsia="en-US"/>
        </w:rPr>
        <w:t xml:space="preserve">5. </w:t>
      </w:r>
      <w:r w:rsidRPr="00C627CC">
        <w:rPr>
          <w:rFonts w:eastAsia="Times New Roman"/>
          <w:b/>
          <w:bCs/>
          <w:lang w:eastAsia="ru-RU"/>
        </w:rPr>
        <w:t>Зоны санитарной охраны источников питьевого водоснабжения.</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 xml:space="preserve">5.1. На территории зон санитарной охраны источников питьевого водоснабжения (далее - ЗСО) в соответствии с Федеральным </w:t>
      </w:r>
      <w:hyperlink r:id="rId377" w:history="1">
        <w:r w:rsidRPr="00C627CC">
          <w:rPr>
            <w:rFonts w:eastAsia="Calibri"/>
            <w:lang w:eastAsia="ru-RU"/>
          </w:rPr>
          <w:t>законом</w:t>
        </w:r>
      </w:hyperlink>
      <w:r w:rsidRPr="00C627CC">
        <w:rPr>
          <w:rFonts w:eastAsia="Calibri"/>
          <w:lang w:eastAsia="ru-RU"/>
        </w:rPr>
        <w:t xml:space="preserve"> от 30 марта 1999 г. N 52-ФЗ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 xml:space="preserve">5.2. Принципиальное содержание указанного режима установлено </w:t>
      </w:r>
      <w:hyperlink r:id="rId378" w:history="1">
        <w:r w:rsidRPr="00C627CC">
          <w:rPr>
            <w:rFonts w:eastAsia="Calibri"/>
            <w:lang w:eastAsia="ru-RU"/>
          </w:rPr>
          <w:t>СанПиН 2.1.4.1110-02</w:t>
        </w:r>
      </w:hyperlink>
      <w:r w:rsidRPr="00C627CC">
        <w:rPr>
          <w:rFonts w:eastAsia="Calibri"/>
          <w:lang w:eastAsia="ru-RU"/>
        </w:rPr>
        <w:t xml:space="preserve">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5.3. Устройство зон санитарной охраны (ЗСО) и санитарно-защитных полос для водопроводных площадок и водоводов предусматривается в целях обеспечения санитарно-эпидемиологической надежности системы хозяйственно-питьевого водоснабжения.</w:t>
      </w:r>
    </w:p>
    <w:p w:rsidR="00FC7FE0" w:rsidRPr="00C627CC" w:rsidRDefault="00FC7FE0" w:rsidP="00FC7FE0">
      <w:pPr>
        <w:widowControl w:val="0"/>
        <w:tabs>
          <w:tab w:val="left" w:pos="1276"/>
        </w:tabs>
        <w:ind w:firstLine="709"/>
        <w:jc w:val="both"/>
        <w:rPr>
          <w:rFonts w:eastAsia="Calibri"/>
          <w:lang w:eastAsia="ru-RU"/>
        </w:rPr>
      </w:pPr>
      <w:r w:rsidRPr="00C627CC">
        <w:rPr>
          <w:rFonts w:eastAsia="Calibri"/>
          <w:lang w:eastAsia="ru-RU"/>
        </w:rPr>
        <w:t xml:space="preserve">5.4. Мероприятия по первому поясу </w:t>
      </w:r>
      <w:r w:rsidRPr="00C627CC">
        <w:rPr>
          <w:rFonts w:eastAsia="Times New Roman"/>
          <w:bCs/>
          <w:lang w:eastAsia="ru-RU"/>
        </w:rPr>
        <w:t>ЗСО:</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lastRenderedPageBreak/>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t>5)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Times New Roman"/>
          <w:bCs/>
          <w:lang w:eastAsia="ru-RU"/>
        </w:rPr>
        <w:t>5.5. Мероприятия по второму и третьему поясам ЗСО:</w:t>
      </w:r>
    </w:p>
    <w:p w:rsidR="00FC7FE0" w:rsidRPr="00C627CC" w:rsidRDefault="00FC7FE0" w:rsidP="00FC7FE0">
      <w:pPr>
        <w:widowControl w:val="0"/>
        <w:tabs>
          <w:tab w:val="left" w:pos="1134"/>
        </w:tabs>
        <w:ind w:firstLine="709"/>
        <w:jc w:val="both"/>
        <w:rPr>
          <w:rFonts w:eastAsia="Calibri"/>
          <w:lang w:eastAsia="ru-RU"/>
        </w:rPr>
      </w:pPr>
      <w:r w:rsidRPr="00C627CC">
        <w:rPr>
          <w:rFonts w:eastAsia="Calibri"/>
          <w:lang w:eastAsia="ru-RU"/>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FC7FE0" w:rsidRPr="00C627CC" w:rsidRDefault="00FC7FE0" w:rsidP="00FC7FE0">
      <w:pPr>
        <w:widowControl w:val="0"/>
        <w:tabs>
          <w:tab w:val="left" w:pos="1134"/>
        </w:tabs>
        <w:ind w:firstLine="709"/>
        <w:jc w:val="both"/>
        <w:rPr>
          <w:rFonts w:eastAsia="Calibri"/>
          <w:lang w:eastAsia="ru-RU"/>
        </w:rPr>
      </w:pPr>
      <w:r w:rsidRPr="00C627CC">
        <w:rPr>
          <w:rFonts w:eastAsia="Calibri"/>
          <w:lang w:eastAsia="ru-RU"/>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FC7FE0" w:rsidRPr="00C627CC" w:rsidRDefault="00FC7FE0" w:rsidP="00FC7FE0">
      <w:pPr>
        <w:widowControl w:val="0"/>
        <w:tabs>
          <w:tab w:val="left" w:pos="1134"/>
        </w:tabs>
        <w:ind w:firstLine="709"/>
        <w:jc w:val="both"/>
        <w:rPr>
          <w:rFonts w:eastAsia="Calibri"/>
          <w:lang w:eastAsia="ru-RU"/>
        </w:rPr>
      </w:pPr>
      <w:r w:rsidRPr="00C627CC">
        <w:rPr>
          <w:rFonts w:eastAsia="Calibri"/>
          <w:lang w:eastAsia="ru-RU"/>
        </w:rPr>
        <w:t>3) запрещение закачки отработанных вод в подземные горизонты, подземного складирования твердых отходов и разработки недр земли;</w:t>
      </w:r>
    </w:p>
    <w:p w:rsidR="00FC7FE0" w:rsidRPr="00C627CC" w:rsidRDefault="00FC7FE0" w:rsidP="00FC7FE0">
      <w:pPr>
        <w:widowControl w:val="0"/>
        <w:tabs>
          <w:tab w:val="left" w:pos="1134"/>
        </w:tabs>
        <w:ind w:firstLine="709"/>
        <w:jc w:val="both"/>
        <w:rPr>
          <w:rFonts w:eastAsia="Calibri"/>
          <w:lang w:eastAsia="ru-RU"/>
        </w:rPr>
      </w:pPr>
      <w:r w:rsidRPr="00C627CC">
        <w:rPr>
          <w:rFonts w:eastAsia="Calibri"/>
          <w:lang w:eastAsia="ru-RU"/>
        </w:rPr>
        <w:t xml:space="preserve">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w:t>
      </w:r>
    </w:p>
    <w:p w:rsidR="00FC7FE0" w:rsidRPr="00C627CC" w:rsidRDefault="00FC7FE0" w:rsidP="00FC7FE0">
      <w:pPr>
        <w:widowControl w:val="0"/>
        <w:tabs>
          <w:tab w:val="left" w:pos="1134"/>
        </w:tabs>
        <w:ind w:firstLine="709"/>
        <w:jc w:val="both"/>
        <w:rPr>
          <w:rFonts w:eastAsia="Calibri"/>
          <w:lang w:eastAsia="ru-RU"/>
        </w:rPr>
      </w:pPr>
      <w:r w:rsidRPr="00C627CC">
        <w:rPr>
          <w:rFonts w:eastAsia="Calibri"/>
          <w:lang w:eastAsia="ru-RU"/>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FC7FE0" w:rsidRPr="00C627CC" w:rsidRDefault="00FC7FE0" w:rsidP="00FC7FE0">
      <w:pPr>
        <w:widowControl w:val="0"/>
        <w:tabs>
          <w:tab w:val="left" w:pos="1134"/>
        </w:tabs>
        <w:ind w:firstLine="709"/>
        <w:jc w:val="both"/>
        <w:rPr>
          <w:rFonts w:eastAsia="Times New Roman"/>
          <w:bCs/>
          <w:lang w:eastAsia="ru-RU"/>
        </w:rPr>
      </w:pPr>
      <w:r w:rsidRPr="00C627CC">
        <w:rPr>
          <w:rFonts w:eastAsia="Calibri"/>
          <w:lang w:eastAsia="ru-RU"/>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FC7FE0" w:rsidRPr="00C627CC" w:rsidRDefault="00FC7FE0" w:rsidP="00FC7FE0">
      <w:pPr>
        <w:widowControl w:val="0"/>
        <w:tabs>
          <w:tab w:val="left" w:pos="1276"/>
        </w:tabs>
        <w:ind w:left="709"/>
        <w:jc w:val="both"/>
        <w:rPr>
          <w:rFonts w:eastAsia="Calibri"/>
          <w:lang w:eastAsia="ru-RU"/>
        </w:rPr>
      </w:pPr>
      <w:r w:rsidRPr="00C627CC">
        <w:rPr>
          <w:rFonts w:eastAsia="Calibri"/>
          <w:lang w:eastAsia="ru-RU"/>
        </w:rPr>
        <w:t>5.6. Мероприятия по второму поясу ЗСО.</w:t>
      </w:r>
    </w:p>
    <w:p w:rsidR="00FC7FE0" w:rsidRPr="00C627CC" w:rsidRDefault="00FC7FE0" w:rsidP="00FC7FE0">
      <w:pPr>
        <w:widowControl w:val="0"/>
        <w:tabs>
          <w:tab w:val="left" w:pos="1276"/>
        </w:tabs>
        <w:ind w:firstLine="709"/>
        <w:jc w:val="both"/>
        <w:rPr>
          <w:rFonts w:eastAsia="Times New Roman"/>
          <w:bCs/>
          <w:lang w:eastAsia="ru-RU"/>
        </w:rPr>
      </w:pPr>
      <w:r w:rsidRPr="00C627CC">
        <w:rPr>
          <w:rFonts w:eastAsia="Times New Roman"/>
          <w:bCs/>
          <w:lang w:eastAsia="ru-RU"/>
        </w:rPr>
        <w:t>Кроме мероприятий, указанных в пункте 5.5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FC7FE0" w:rsidRPr="00C627CC" w:rsidRDefault="00FC7FE0" w:rsidP="00FC7FE0">
      <w:pPr>
        <w:widowControl w:val="0"/>
        <w:tabs>
          <w:tab w:val="left" w:pos="1276"/>
        </w:tabs>
        <w:ind w:firstLine="709"/>
        <w:jc w:val="both"/>
        <w:rPr>
          <w:rFonts w:eastAsia="Times New Roman"/>
          <w:bCs/>
          <w:lang w:eastAsia="ru-RU"/>
        </w:rPr>
      </w:pPr>
      <w:r w:rsidRPr="00C627CC">
        <w:rPr>
          <w:rFonts w:eastAsia="Times New Roman"/>
          <w:bCs/>
          <w:lang w:eastAsia="ru-RU"/>
        </w:rPr>
        <w:t>Не допускается: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 применение удобрений и ядохимикатов;</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 рубка леса главного пользования и реконструкции.</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 xml:space="preserve">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w:t>
      </w:r>
      <w:r w:rsidRPr="00C627CC">
        <w:rPr>
          <w:rFonts w:eastAsia="Times New Roman"/>
          <w:bCs/>
          <w:lang w:eastAsia="ru-RU"/>
        </w:rPr>
        <w:lastRenderedPageBreak/>
        <w:t>выгребов, организация отвода поверхностного стока и др.).</w:t>
      </w:r>
    </w:p>
    <w:p w:rsidR="00FC7FE0" w:rsidRPr="00C627CC" w:rsidRDefault="00FC7FE0" w:rsidP="00FC7FE0">
      <w:pPr>
        <w:widowControl w:val="0"/>
        <w:tabs>
          <w:tab w:val="left" w:pos="993"/>
        </w:tabs>
        <w:ind w:left="709"/>
        <w:jc w:val="both"/>
        <w:rPr>
          <w:rFonts w:eastAsia="Times New Roman"/>
          <w:bCs/>
          <w:lang w:eastAsia="ru-RU"/>
        </w:rPr>
      </w:pPr>
      <w:r w:rsidRPr="00C627CC">
        <w:rPr>
          <w:rFonts w:eastAsia="Times New Roman"/>
          <w:bCs/>
          <w:lang w:eastAsia="ru-RU"/>
        </w:rPr>
        <w:t>5.7. Мероприятия на территории ЗСО поверхностных источников водоснабжения.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5.7.1. Мероприятия по первому поясу ЗСО поверхностных источников водоснабжения: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1) На территории первого пояса ЗСО поверхностного источника водоснабжения должны предусматриваться мероприятия, указанные в пункте 5.4 настоящей статьи.</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2) Не допускаются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3)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5.7.2. Мероприятия по второму и третьему поясам ЗСО поверхностных источников водоснабжения:</w:t>
      </w:r>
    </w:p>
    <w:p w:rsidR="00FC7FE0" w:rsidRPr="00C627CC" w:rsidRDefault="00FC7FE0" w:rsidP="00FC7FE0">
      <w:pPr>
        <w:widowControl w:val="0"/>
        <w:tabs>
          <w:tab w:val="left" w:pos="993"/>
        </w:tabs>
        <w:ind w:firstLine="709"/>
        <w:jc w:val="both"/>
        <w:rPr>
          <w:rFonts w:eastAsia="Times New Roman"/>
          <w:bCs/>
          <w:u w:val="single"/>
          <w:lang w:eastAsia="ru-RU"/>
        </w:rPr>
      </w:pPr>
      <w:r w:rsidRPr="00C627CC">
        <w:rPr>
          <w:rFonts w:eastAsia="Times New Roman"/>
          <w:bCs/>
          <w:lang w:eastAsia="ru-RU"/>
        </w:rPr>
        <w:t>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FC7FE0" w:rsidRPr="00C627CC" w:rsidRDefault="00FC7FE0" w:rsidP="00FC7FE0">
      <w:pPr>
        <w:widowControl w:val="0"/>
        <w:tabs>
          <w:tab w:val="left" w:pos="993"/>
        </w:tabs>
        <w:ind w:firstLine="709"/>
        <w:jc w:val="both"/>
        <w:rPr>
          <w:rFonts w:eastAsia="Times New Roman"/>
          <w:bCs/>
          <w:u w:val="single"/>
          <w:lang w:eastAsia="ru-RU"/>
        </w:rPr>
      </w:pPr>
      <w:r w:rsidRPr="00C627CC">
        <w:rPr>
          <w:rFonts w:eastAsia="Times New Roman"/>
          <w:bCs/>
          <w:lang w:eastAsia="ru-RU"/>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4)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5.7.3. Мероприятия по второму поясу ЗСО поверхностных источников водоснабжения.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Кроме мероприятий, указанных в пункте 5.7.2 настоящей статьи, в пределах второго пояса ЗСО поверхностных источников водоснабжения подлежат выполнению мероприятия абзаца 1 подпункта 4 пункта 5.5, абзацев 2 и 3 пункта 5.6 настоящей статьи, а также следующее:</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 xml:space="preserve">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w:t>
      </w:r>
      <w:r w:rsidRPr="00C627CC">
        <w:rPr>
          <w:rFonts w:eastAsia="Times New Roman"/>
          <w:bCs/>
          <w:lang w:eastAsia="ru-RU"/>
        </w:rPr>
        <w:lastRenderedPageBreak/>
        <w:t>условии соблюдения гигиенических требований к охране поверхностных вод, а также гигиенических требований к зонам рекреации водных объектов.</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5) Границы второго пояса ЗСО на пересечении дорог, пешеходных троп и пр. обозначаются столбами со специальными знаками.</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5.8.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5.9. Мероприятия по санитарно-защитной полосе водоводов:</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1) в пределах санитарно-защитной полосы водоводов должны отсутствовать источники загрязнения почвы и грунтовых вод;</w:t>
      </w:r>
    </w:p>
    <w:p w:rsidR="00FC7FE0" w:rsidRPr="00C627CC" w:rsidRDefault="00FC7FE0" w:rsidP="00FC7FE0">
      <w:pPr>
        <w:autoSpaceDE w:val="0"/>
        <w:autoSpaceDN w:val="0"/>
        <w:adjustRightInd w:val="0"/>
        <w:ind w:firstLine="540"/>
        <w:jc w:val="both"/>
        <w:rPr>
          <w:rFonts w:eastAsia="Calibri"/>
          <w:lang w:eastAsia="ru-RU"/>
        </w:rPr>
      </w:pPr>
      <w:r w:rsidRPr="00C627CC">
        <w:rPr>
          <w:rFonts w:eastAsia="Calibri"/>
          <w:lang w:eastAsia="ru-RU"/>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FC7FE0" w:rsidRPr="00C627CC" w:rsidRDefault="00FC7FE0" w:rsidP="00FC7FE0">
      <w:pPr>
        <w:autoSpaceDE w:val="0"/>
        <w:autoSpaceDN w:val="0"/>
        <w:adjustRightInd w:val="0"/>
        <w:ind w:firstLine="540"/>
        <w:jc w:val="both"/>
        <w:rPr>
          <w:rFonts w:eastAsia="Times New Roman"/>
          <w:b/>
          <w:bCs/>
          <w:lang w:eastAsia="ru-RU"/>
        </w:rPr>
      </w:pPr>
      <w:r w:rsidRPr="00C627CC">
        <w:rPr>
          <w:rFonts w:eastAsia="Calibri"/>
          <w:lang w:eastAsia="ru-RU"/>
        </w:rPr>
        <w:t>5.10. Мероприятия по первому поясу ЗСО водопроводных сооружений принимаются в соответствии с пунктом 5.4 настоящей статьи.</w:t>
      </w:r>
      <w:r w:rsidRPr="00C627CC">
        <w:rPr>
          <w:rFonts w:eastAsia="Times New Roman"/>
          <w:b/>
          <w:bCs/>
          <w:lang w:eastAsia="ru-RU"/>
        </w:rPr>
        <w:t xml:space="preserve"> </w:t>
      </w:r>
    </w:p>
    <w:p w:rsidR="00FC7FE0" w:rsidRPr="00C627CC" w:rsidRDefault="00FC7FE0" w:rsidP="00FC7FE0">
      <w:pPr>
        <w:keepNext/>
        <w:spacing w:before="240" w:after="60"/>
        <w:outlineLvl w:val="1"/>
        <w:rPr>
          <w:rFonts w:eastAsia="Times New Roman"/>
          <w:b/>
          <w:bCs/>
          <w:iCs/>
        </w:rPr>
      </w:pPr>
      <w:bookmarkStart w:id="273" w:name="_Toc76049284"/>
      <w:r w:rsidRPr="00C627CC">
        <w:rPr>
          <w:rFonts w:eastAsia="Times New Roman"/>
          <w:b/>
          <w:bCs/>
          <w:iCs/>
        </w:rPr>
        <w:t>Статья 48.3 Ограничения в использовании земельных участков и объектов капитального строительства по санитарно-эпидемиологическим условиям</w:t>
      </w:r>
      <w:bookmarkEnd w:id="273"/>
      <w:r w:rsidRPr="00C627CC">
        <w:rPr>
          <w:rFonts w:eastAsia="Times New Roman"/>
          <w:b/>
          <w:bCs/>
          <w:iCs/>
        </w:rPr>
        <w:t xml:space="preserve"> </w:t>
      </w:r>
    </w:p>
    <w:p w:rsidR="00FC7FE0" w:rsidRPr="00C627CC" w:rsidRDefault="00FC7FE0" w:rsidP="00FC7FE0">
      <w:pPr>
        <w:autoSpaceDE w:val="0"/>
        <w:autoSpaceDN w:val="0"/>
        <w:adjustRightInd w:val="0"/>
        <w:ind w:firstLine="709"/>
        <w:jc w:val="both"/>
        <w:rPr>
          <w:rFonts w:eastAsia="Calibri"/>
          <w:b/>
          <w:lang w:eastAsia="en-US"/>
        </w:rPr>
      </w:pPr>
      <w:r w:rsidRPr="00C627CC">
        <w:rPr>
          <w:rFonts w:eastAsia="Calibri"/>
          <w:b/>
          <w:lang w:eastAsia="en-US"/>
        </w:rPr>
        <w:t>1.Санитарно-защитные зоны.</w:t>
      </w:r>
    </w:p>
    <w:p w:rsidR="00FC7FE0" w:rsidRPr="00C627CC" w:rsidRDefault="00FC7FE0" w:rsidP="00FC7FE0">
      <w:pPr>
        <w:autoSpaceDE w:val="0"/>
        <w:autoSpaceDN w:val="0"/>
        <w:adjustRightInd w:val="0"/>
        <w:ind w:firstLine="709"/>
        <w:jc w:val="both"/>
        <w:rPr>
          <w:rFonts w:eastAsia="Calibri"/>
          <w:lang w:eastAsia="ru-RU"/>
        </w:rPr>
      </w:pPr>
      <w:r w:rsidRPr="00C627CC">
        <w:rPr>
          <w:rFonts w:eastAsia="Calibri"/>
          <w:lang w:eastAsia="ru-RU"/>
        </w:rPr>
        <w:t xml:space="preserve">1.1. Санитарно-защитные зоны объектов, являющихся источниками воздействия на среду обитания и здоровье человека, устанавливаются на основании Федерального </w:t>
      </w:r>
      <w:hyperlink r:id="rId379" w:history="1">
        <w:r w:rsidRPr="00C627CC">
          <w:rPr>
            <w:rFonts w:eastAsia="Calibri"/>
            <w:lang w:eastAsia="ru-RU"/>
          </w:rPr>
          <w:t>закона</w:t>
        </w:r>
      </w:hyperlink>
      <w:r w:rsidRPr="00C627CC">
        <w:rPr>
          <w:rFonts w:eastAsia="Calibri"/>
          <w:lang w:eastAsia="ru-RU"/>
        </w:rPr>
        <w:t xml:space="preserve"> от 30 марта 1999 г. N 52-ФЗ "О санитарно-эпидемиологическом благополучии населения", в соответствии с СанПиН 2.2.1/2.1.1.1200-03 "Санитарно-защитные зоны и санитарная классификация предприятий, сооружений и иных объектов. Новая редакция" (действует до 1 января 2022 г.в связи с изданием Постановления Главного государственного врача РФ от 28.01.2021 №3), постановлением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1.2.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1.3. Допускается размещать в границах санитарно-защитной зоны промышленного объекта или производства:</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w:t>
      </w:r>
      <w:r w:rsidRPr="00C627CC">
        <w:rPr>
          <w:rFonts w:eastAsia="Times New Roman"/>
          <w:bCs/>
          <w:lang w:eastAsia="ru-RU"/>
        </w:rPr>
        <w:lastRenderedPageBreak/>
        <w:t>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C7FE0" w:rsidRPr="00C627CC" w:rsidRDefault="00FC7FE0" w:rsidP="00FC7FE0">
      <w:pPr>
        <w:widowControl w:val="0"/>
        <w:tabs>
          <w:tab w:val="left" w:pos="993"/>
        </w:tabs>
        <w:ind w:firstLine="709"/>
        <w:jc w:val="both"/>
        <w:rPr>
          <w:rFonts w:eastAsia="Times New Roman"/>
          <w:bCs/>
          <w:lang w:eastAsia="ru-RU"/>
        </w:rPr>
      </w:pPr>
      <w:r w:rsidRPr="00C627CC">
        <w:rPr>
          <w:rFonts w:eastAsia="Times New Roman"/>
          <w:bCs/>
          <w:lang w:eastAsia="ru-RU"/>
        </w:rPr>
        <w:t>1.4.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C7FE0" w:rsidRPr="00C627CC" w:rsidRDefault="00FC7FE0" w:rsidP="00FC7FE0">
      <w:pPr>
        <w:widowControl w:val="0"/>
        <w:tabs>
          <w:tab w:val="left" w:pos="993"/>
        </w:tabs>
        <w:ind w:firstLine="709"/>
        <w:jc w:val="both"/>
        <w:rPr>
          <w:rFonts w:eastAsia="Times New Roman"/>
          <w:b/>
          <w:bCs/>
          <w:lang w:eastAsia="ru-RU"/>
        </w:rPr>
      </w:pPr>
      <w:r w:rsidRPr="00C627CC">
        <w:rPr>
          <w:rFonts w:eastAsia="Times New Roman"/>
          <w:b/>
          <w:bCs/>
          <w:lang w:eastAsia="ru-RU"/>
        </w:rPr>
        <w:t>2. Зоны охраны искусственных объектов</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2.1.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FC7FE0" w:rsidRPr="00C627CC" w:rsidRDefault="00FC7FE0" w:rsidP="00FC7FE0">
      <w:pPr>
        <w:widowControl w:val="0"/>
        <w:ind w:firstLine="709"/>
        <w:contextualSpacing/>
        <w:jc w:val="both"/>
        <w:rPr>
          <w:lang w:eastAsia="ru-RU"/>
        </w:rPr>
      </w:pPr>
      <w:r w:rsidRPr="00C627CC">
        <w:rPr>
          <w:lang w:eastAsia="ru-RU"/>
        </w:rPr>
        <w:t>2.2.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rsidR="00FC7FE0" w:rsidRPr="00C627CC" w:rsidRDefault="00FC7FE0" w:rsidP="00FC7FE0">
      <w:pPr>
        <w:widowControl w:val="0"/>
        <w:ind w:firstLine="709"/>
        <w:contextualSpacing/>
        <w:jc w:val="both"/>
        <w:rPr>
          <w:lang w:eastAsia="ru-RU"/>
        </w:rPr>
      </w:pPr>
      <w:r w:rsidRPr="00C627CC">
        <w:rPr>
          <w:lang w:eastAsia="ru-RU"/>
        </w:rPr>
        <w:t>2.2.1. Согласно п 4.3.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FC7FE0" w:rsidRPr="00C627CC" w:rsidRDefault="00FC7FE0" w:rsidP="00FC7FE0">
      <w:pPr>
        <w:widowControl w:val="0"/>
        <w:ind w:firstLine="709"/>
        <w:contextualSpacing/>
        <w:jc w:val="both"/>
        <w:rPr>
          <w:lang w:eastAsia="ru-RU"/>
        </w:rPr>
      </w:pPr>
      <w:r w:rsidRPr="00C627CC">
        <w:rPr>
          <w:lang w:eastAsia="ru-RU"/>
        </w:rPr>
        <w:t>а) перемещать, засыпать и ломать опознавательные и сигнальные знаки, контрольно- измерительные пункты;</w:t>
      </w:r>
    </w:p>
    <w:p w:rsidR="00FC7FE0" w:rsidRPr="00C627CC" w:rsidRDefault="00FC7FE0" w:rsidP="00FC7FE0">
      <w:pPr>
        <w:widowControl w:val="0"/>
        <w:ind w:firstLine="709"/>
        <w:contextualSpacing/>
        <w:jc w:val="both"/>
        <w:rPr>
          <w:lang w:eastAsia="ru-RU"/>
        </w:rPr>
      </w:pPr>
      <w:r w:rsidRPr="00C627CC">
        <w:rPr>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FC7FE0" w:rsidRPr="00C627CC" w:rsidRDefault="00FC7FE0" w:rsidP="00FC7FE0">
      <w:pPr>
        <w:widowControl w:val="0"/>
        <w:ind w:firstLine="709"/>
        <w:contextualSpacing/>
        <w:jc w:val="both"/>
        <w:rPr>
          <w:lang w:eastAsia="ru-RU"/>
        </w:rPr>
      </w:pPr>
      <w:r w:rsidRPr="00C627CC">
        <w:rPr>
          <w:lang w:eastAsia="ru-RU"/>
        </w:rPr>
        <w:t>в) устраивать всякого рода свалки, выливать растворы кислот, солей и щелочей;</w:t>
      </w:r>
    </w:p>
    <w:p w:rsidR="00FC7FE0" w:rsidRPr="00C627CC" w:rsidRDefault="00FC7FE0" w:rsidP="00FC7FE0">
      <w:pPr>
        <w:widowControl w:val="0"/>
        <w:ind w:firstLine="709"/>
        <w:contextualSpacing/>
        <w:jc w:val="both"/>
        <w:rPr>
          <w:lang w:eastAsia="ru-RU"/>
        </w:rPr>
      </w:pPr>
      <w:r w:rsidRPr="00C627CC">
        <w:rPr>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FC7FE0" w:rsidRPr="00C627CC" w:rsidRDefault="00FC7FE0" w:rsidP="00FC7FE0">
      <w:pPr>
        <w:widowControl w:val="0"/>
        <w:ind w:firstLine="709"/>
        <w:contextualSpacing/>
        <w:jc w:val="both"/>
        <w:rPr>
          <w:lang w:eastAsia="ru-RU"/>
        </w:rPr>
      </w:pPr>
      <w:r w:rsidRPr="00C627CC">
        <w:rPr>
          <w:lang w:eastAsia="ru-RU"/>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FC7FE0" w:rsidRPr="00C627CC" w:rsidRDefault="00FC7FE0" w:rsidP="00FC7FE0">
      <w:pPr>
        <w:widowControl w:val="0"/>
        <w:ind w:firstLine="709"/>
        <w:contextualSpacing/>
        <w:jc w:val="both"/>
        <w:rPr>
          <w:lang w:eastAsia="ru-RU"/>
        </w:rPr>
      </w:pPr>
      <w:r w:rsidRPr="00C627CC">
        <w:rPr>
          <w:lang w:eastAsia="ru-RU"/>
        </w:rPr>
        <w:t>е) разводить огонь и размещать какие-либо открытые или закрытые источники огня.</w:t>
      </w:r>
    </w:p>
    <w:p w:rsidR="00FC7FE0" w:rsidRPr="00C627CC" w:rsidRDefault="00FC7FE0" w:rsidP="00FC7FE0">
      <w:pPr>
        <w:widowControl w:val="0"/>
        <w:ind w:firstLine="709"/>
        <w:contextualSpacing/>
        <w:jc w:val="both"/>
        <w:rPr>
          <w:lang w:eastAsia="ru-RU"/>
        </w:rPr>
      </w:pPr>
      <w:r w:rsidRPr="00C627CC">
        <w:rPr>
          <w:lang w:eastAsia="ru-RU"/>
        </w:rPr>
        <w:t>2.2.2. В охранных зонах трубопроводов без письменного разрешения предприятий трубопроводного транспорта запрещается:</w:t>
      </w:r>
    </w:p>
    <w:p w:rsidR="00FC7FE0" w:rsidRPr="00C627CC" w:rsidRDefault="00FC7FE0" w:rsidP="00FC7FE0">
      <w:pPr>
        <w:widowControl w:val="0"/>
        <w:ind w:firstLine="709"/>
        <w:contextualSpacing/>
        <w:jc w:val="both"/>
        <w:rPr>
          <w:lang w:eastAsia="ru-RU"/>
        </w:rPr>
      </w:pPr>
      <w:r w:rsidRPr="00C627CC">
        <w:rPr>
          <w:lang w:eastAsia="ru-RU"/>
        </w:rPr>
        <w:t>а) возводить любые постройки и сооружения;</w:t>
      </w:r>
    </w:p>
    <w:p w:rsidR="00FC7FE0" w:rsidRPr="00C627CC" w:rsidRDefault="00FC7FE0" w:rsidP="00FC7FE0">
      <w:pPr>
        <w:widowControl w:val="0"/>
        <w:ind w:firstLine="709"/>
        <w:contextualSpacing/>
        <w:jc w:val="both"/>
        <w:rPr>
          <w:lang w:eastAsia="ru-RU"/>
        </w:rPr>
      </w:pPr>
      <w:r w:rsidRPr="00C627CC">
        <w:rPr>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FC7FE0" w:rsidRPr="00C627CC" w:rsidRDefault="00FC7FE0" w:rsidP="00FC7FE0">
      <w:pPr>
        <w:widowControl w:val="0"/>
        <w:ind w:firstLine="709"/>
        <w:contextualSpacing/>
        <w:jc w:val="both"/>
        <w:rPr>
          <w:lang w:eastAsia="ru-RU"/>
        </w:rPr>
      </w:pPr>
      <w:r w:rsidRPr="00C627CC">
        <w:rPr>
          <w:lang w:eastAsia="ru-RU"/>
        </w:rPr>
        <w:t xml:space="preserve">в) сооружать проезды и переезды через трассы трубопроводов, устраивать стоянки </w:t>
      </w:r>
      <w:r w:rsidRPr="00C627CC">
        <w:rPr>
          <w:lang w:eastAsia="ru-RU"/>
        </w:rPr>
        <w:lastRenderedPageBreak/>
        <w:t>автомобильного транспорта, тракторов и механизмов, размещать сады и огороды;</w:t>
      </w:r>
    </w:p>
    <w:p w:rsidR="00FC7FE0" w:rsidRPr="00C627CC" w:rsidRDefault="00FC7FE0" w:rsidP="00FC7FE0">
      <w:pPr>
        <w:widowControl w:val="0"/>
        <w:ind w:firstLine="709"/>
        <w:contextualSpacing/>
        <w:jc w:val="both"/>
        <w:rPr>
          <w:lang w:eastAsia="ru-RU"/>
        </w:rPr>
      </w:pPr>
      <w:r w:rsidRPr="00C627CC">
        <w:rPr>
          <w:lang w:eastAsia="ru-RU"/>
        </w:rPr>
        <w:t>г) производить мелиоративные земляные работы, сооружать оросительные и осушительные системы;</w:t>
      </w:r>
    </w:p>
    <w:p w:rsidR="00FC7FE0" w:rsidRPr="00C627CC" w:rsidRDefault="00FC7FE0" w:rsidP="00FC7FE0">
      <w:pPr>
        <w:widowControl w:val="0"/>
        <w:ind w:firstLine="709"/>
        <w:contextualSpacing/>
        <w:jc w:val="both"/>
        <w:rPr>
          <w:lang w:eastAsia="ru-RU"/>
        </w:rPr>
      </w:pPr>
      <w:r w:rsidRPr="00C627CC">
        <w:rPr>
          <w:lang w:eastAsia="ru-RU"/>
        </w:rPr>
        <w:t>д) производить всякого рода открытые и подземные, горные, строительные, монтажные и взрывные работы, планировку грунта.</w:t>
      </w:r>
    </w:p>
    <w:p w:rsidR="00FC7FE0" w:rsidRPr="00C627CC" w:rsidRDefault="00FC7FE0" w:rsidP="00FC7FE0">
      <w:pPr>
        <w:widowControl w:val="0"/>
        <w:ind w:firstLine="709"/>
        <w:contextualSpacing/>
        <w:jc w:val="both"/>
        <w:rPr>
          <w:lang w:eastAsia="ru-RU"/>
        </w:rPr>
      </w:pPr>
      <w:r w:rsidRPr="00C627CC">
        <w:rPr>
          <w:lang w:eastAsia="ru-RU"/>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FC7FE0" w:rsidRPr="00C627CC" w:rsidRDefault="00FC7FE0" w:rsidP="00FC7FE0">
      <w:pPr>
        <w:widowControl w:val="0"/>
        <w:ind w:firstLine="709"/>
        <w:contextualSpacing/>
        <w:jc w:val="both"/>
        <w:rPr>
          <w:lang w:eastAsia="ru-RU"/>
        </w:rPr>
      </w:pPr>
      <w:r w:rsidRPr="00C627CC">
        <w:rPr>
          <w:lang w:eastAsia="ru-RU"/>
        </w:rPr>
        <w:t>2.2.3. Владельцы земельных участков, расположенных в охранных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FC7FE0" w:rsidRPr="00C627CC" w:rsidRDefault="00FC7FE0" w:rsidP="00FC7FE0">
      <w:pPr>
        <w:widowControl w:val="0"/>
        <w:ind w:firstLine="709"/>
        <w:contextualSpacing/>
        <w:jc w:val="both"/>
        <w:rPr>
          <w:lang w:eastAsia="ru-RU"/>
        </w:rPr>
      </w:pPr>
      <w:r w:rsidRPr="00C627CC">
        <w:rPr>
          <w:lang w:eastAsia="ru-RU"/>
        </w:rPr>
        <w:t>2.3. 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rsidR="00FC7FE0" w:rsidRPr="00C627CC" w:rsidRDefault="00FC7FE0" w:rsidP="00FC7FE0">
      <w:pPr>
        <w:widowControl w:val="0"/>
        <w:ind w:firstLine="709"/>
        <w:contextualSpacing/>
        <w:jc w:val="both"/>
        <w:rPr>
          <w:lang w:eastAsia="ru-RU"/>
        </w:rPr>
      </w:pPr>
      <w:r w:rsidRPr="00C627CC">
        <w:rPr>
          <w:lang w:eastAsia="ru-RU"/>
        </w:rPr>
        <w:t>2.3.1.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C7FE0" w:rsidRPr="00C627CC" w:rsidRDefault="00FC7FE0" w:rsidP="00FC7FE0">
      <w:pPr>
        <w:widowControl w:val="0"/>
        <w:ind w:firstLine="709"/>
        <w:contextualSpacing/>
        <w:jc w:val="both"/>
        <w:rPr>
          <w:lang w:eastAsia="ru-RU"/>
        </w:rPr>
      </w:pPr>
      <w:r w:rsidRPr="00C627CC">
        <w:rPr>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C7FE0" w:rsidRPr="00C627CC" w:rsidRDefault="00FC7FE0" w:rsidP="00FC7FE0">
      <w:pPr>
        <w:widowControl w:val="0"/>
        <w:ind w:firstLine="709"/>
        <w:contextualSpacing/>
        <w:jc w:val="both"/>
        <w:rPr>
          <w:lang w:eastAsia="ru-RU"/>
        </w:rPr>
      </w:pPr>
      <w:r w:rsidRPr="00C627CC">
        <w:rPr>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г) размещать свалки;</w:t>
      </w:r>
    </w:p>
    <w:p w:rsidR="00FC7FE0" w:rsidRPr="00C627CC" w:rsidRDefault="00FC7FE0" w:rsidP="00FC7FE0">
      <w:pPr>
        <w:widowControl w:val="0"/>
        <w:ind w:firstLine="709"/>
        <w:contextualSpacing/>
        <w:jc w:val="both"/>
        <w:rPr>
          <w:lang w:eastAsia="ru-RU"/>
        </w:rPr>
      </w:pPr>
      <w:r w:rsidRPr="00C627CC">
        <w:rPr>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2.3.2. В охранных зонах, установленных для объектов электросетевого хозяйства напряжением свыше 1000 вольт, также запрещается:</w:t>
      </w:r>
    </w:p>
    <w:p w:rsidR="00FC7FE0" w:rsidRPr="00C627CC" w:rsidRDefault="00FC7FE0" w:rsidP="00FC7FE0">
      <w:pPr>
        <w:widowControl w:val="0"/>
        <w:ind w:firstLine="709"/>
        <w:contextualSpacing/>
        <w:jc w:val="both"/>
        <w:rPr>
          <w:lang w:eastAsia="ru-RU"/>
        </w:rPr>
      </w:pPr>
      <w:r w:rsidRPr="00C627CC">
        <w:rPr>
          <w:lang w:eastAsia="ru-RU"/>
        </w:rPr>
        <w:t>а) складировать или размещать хранилища любых, в том числе горюче-смазочных, материалов;</w:t>
      </w:r>
    </w:p>
    <w:p w:rsidR="00FC7FE0" w:rsidRPr="00C627CC" w:rsidRDefault="00FC7FE0" w:rsidP="00FC7FE0">
      <w:pPr>
        <w:widowControl w:val="0"/>
        <w:ind w:firstLine="709"/>
        <w:contextualSpacing/>
        <w:jc w:val="both"/>
        <w:rPr>
          <w:lang w:eastAsia="ru-RU"/>
        </w:rPr>
      </w:pPr>
      <w:r w:rsidRPr="00C627CC">
        <w:rPr>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lastRenderedPageBreak/>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FC7FE0" w:rsidRPr="00C627CC" w:rsidRDefault="00FC7FE0" w:rsidP="00FC7FE0">
      <w:pPr>
        <w:widowControl w:val="0"/>
        <w:ind w:firstLine="709"/>
        <w:contextualSpacing/>
        <w:jc w:val="both"/>
        <w:rPr>
          <w:lang w:eastAsia="ru-RU"/>
        </w:rPr>
      </w:pPr>
      <w:r w:rsidRPr="00C627CC">
        <w:rPr>
          <w:lang w:eastAsia="ru-RU"/>
        </w:rPr>
        <w:t>а) строительство, капитальный ремонт, реконструкция или снос зданий и сооружений;</w:t>
      </w:r>
    </w:p>
    <w:p w:rsidR="00FC7FE0" w:rsidRPr="00C627CC" w:rsidRDefault="00FC7FE0" w:rsidP="00FC7FE0">
      <w:pPr>
        <w:widowControl w:val="0"/>
        <w:ind w:firstLine="709"/>
        <w:contextualSpacing/>
        <w:jc w:val="both"/>
        <w:rPr>
          <w:lang w:eastAsia="ru-RU"/>
        </w:rPr>
      </w:pPr>
      <w:r w:rsidRPr="00C627CC">
        <w:rPr>
          <w:lang w:eastAsia="ru-RU"/>
        </w:rPr>
        <w:t>б) горные, взрывные, мелиоративные работы, в том числе связанные с временным затоплением земель;</w:t>
      </w:r>
    </w:p>
    <w:p w:rsidR="00FC7FE0" w:rsidRPr="00C627CC" w:rsidRDefault="00FC7FE0" w:rsidP="00FC7FE0">
      <w:pPr>
        <w:widowControl w:val="0"/>
        <w:ind w:firstLine="709"/>
        <w:contextualSpacing/>
        <w:jc w:val="both"/>
        <w:rPr>
          <w:lang w:eastAsia="ru-RU"/>
        </w:rPr>
      </w:pPr>
      <w:r w:rsidRPr="00C627CC">
        <w:rPr>
          <w:lang w:eastAsia="ru-RU"/>
        </w:rPr>
        <w:t>в) посадка и вырубка деревьев и кустарников;</w:t>
      </w:r>
    </w:p>
    <w:p w:rsidR="00FC7FE0" w:rsidRPr="00C627CC" w:rsidRDefault="00FC7FE0" w:rsidP="00FC7FE0">
      <w:pPr>
        <w:widowControl w:val="0"/>
        <w:ind w:firstLine="709"/>
        <w:contextualSpacing/>
        <w:jc w:val="both"/>
        <w:rPr>
          <w:lang w:eastAsia="ru-RU"/>
        </w:rPr>
      </w:pPr>
      <w:r w:rsidRPr="00C627CC">
        <w:rPr>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C7FE0" w:rsidRPr="00C627CC" w:rsidRDefault="00FC7FE0" w:rsidP="00FC7FE0">
      <w:pPr>
        <w:widowControl w:val="0"/>
        <w:ind w:firstLine="709"/>
        <w:contextualSpacing/>
        <w:jc w:val="both"/>
        <w:rPr>
          <w:lang w:eastAsia="ru-RU"/>
        </w:rPr>
      </w:pPr>
      <w:r w:rsidRPr="00C627CC">
        <w:rPr>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C7FE0" w:rsidRPr="00C627CC" w:rsidRDefault="00FC7FE0" w:rsidP="00FC7FE0">
      <w:pPr>
        <w:widowControl w:val="0"/>
        <w:ind w:firstLine="709"/>
        <w:contextualSpacing/>
        <w:jc w:val="both"/>
        <w:rPr>
          <w:lang w:eastAsia="ru-RU"/>
        </w:rPr>
      </w:pPr>
      <w:r w:rsidRPr="00C627CC">
        <w:rPr>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C7FE0" w:rsidRPr="00C627CC" w:rsidRDefault="00FC7FE0" w:rsidP="00FC7FE0">
      <w:pPr>
        <w:widowControl w:val="0"/>
        <w:ind w:firstLine="709"/>
        <w:contextualSpacing/>
        <w:jc w:val="both"/>
        <w:rPr>
          <w:spacing w:val="3"/>
        </w:rPr>
      </w:pPr>
      <w:r w:rsidRPr="00C627CC">
        <w:rPr>
          <w:spacing w:val="3"/>
        </w:rPr>
        <w:t>2.4. Придорожные полосы устанавливаются в соответствии с Приказом Министерства транспорта Российской Федерации (Минтранс России) от 13 января 2010 г. N 4 г. Москва "Об установлении и использовании придорожных полос автомобильных дорог федерального значения".</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2.4.1.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2.4.2. Размещение в пределах придорожных полос объектов разрешается при соблюдении следующих условий:</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б) выбор места размещения объектов должны соблюдаться с учетом возможной реконструкции автомобильной дороги;</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 xml:space="preserve">3) размещение объектов дорожного сервиса в пределах придорожных полос должно </w:t>
      </w:r>
      <w:r w:rsidRPr="00C627CC">
        <w:rPr>
          <w:rFonts w:eastAsia="Calibri"/>
          <w:lang w:eastAsia="ru-RU"/>
        </w:rPr>
        <w:lastRenderedPageBreak/>
        <w:t>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FC7FE0" w:rsidRPr="00C627CC" w:rsidRDefault="00FC7FE0" w:rsidP="00FC7FE0">
      <w:pPr>
        <w:widowControl w:val="0"/>
        <w:ind w:firstLine="709"/>
        <w:contextualSpacing/>
        <w:jc w:val="both"/>
        <w:rPr>
          <w:rFonts w:eastAsia="Calibri"/>
          <w:lang w:eastAsia="ru-RU"/>
        </w:rPr>
      </w:pPr>
      <w:r w:rsidRPr="00C627CC">
        <w:rPr>
          <w:rFonts w:eastAsia="Calibri"/>
          <w:lang w:eastAsia="ru-RU"/>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FC7FE0" w:rsidRPr="00C627CC" w:rsidRDefault="00FC7FE0" w:rsidP="00FC7FE0">
      <w:pPr>
        <w:ind w:firstLine="709"/>
        <w:jc w:val="both"/>
        <w:rPr>
          <w:rFonts w:eastAsia="Calibri"/>
          <w:b/>
          <w:lang w:eastAsia="ru-RU"/>
        </w:rPr>
      </w:pPr>
      <w:r w:rsidRPr="00C627CC">
        <w:rPr>
          <w:rFonts w:eastAsia="Calibri"/>
          <w:b/>
          <w:lang w:eastAsia="ru-RU"/>
        </w:rPr>
        <w:t>3. Приаэродромная территория.</w:t>
      </w:r>
    </w:p>
    <w:p w:rsidR="00FC7FE0" w:rsidRPr="00C627CC" w:rsidRDefault="00FC7FE0" w:rsidP="00FC7FE0">
      <w:pPr>
        <w:ind w:firstLine="709"/>
        <w:jc w:val="both"/>
        <w:rPr>
          <w:rFonts w:eastAsia="Calibri"/>
          <w:b/>
          <w:lang w:eastAsia="ru-RU"/>
        </w:rPr>
      </w:pPr>
      <w:r w:rsidRPr="00C627CC">
        <w:rPr>
          <w:rFonts w:eastAsia="Calibri"/>
          <w:lang w:eastAsia="ru-RU"/>
        </w:rPr>
        <w:t xml:space="preserve">3.1. Ограничения использования земельных участков и объектов капитального строительства на территории полос воздушных подходов аэродромов и приаэродромной территорий устанавливаются в целях обеспечения безопасности полетов воздушных судов в соответствии с Воздушным </w:t>
      </w:r>
      <w:hyperlink r:id="rId380" w:history="1">
        <w:r w:rsidRPr="00C627CC">
          <w:rPr>
            <w:rFonts w:eastAsia="Calibri"/>
            <w:lang w:eastAsia="ru-RU"/>
          </w:rPr>
          <w:t>кодексом</w:t>
        </w:r>
      </w:hyperlink>
      <w:r w:rsidRPr="00C627CC">
        <w:rPr>
          <w:rFonts w:eastAsia="Calibri"/>
          <w:lang w:eastAsia="ru-RU"/>
        </w:rPr>
        <w:t xml:space="preserve"> Российской Федерации и принимаемыми в соответствии с ним нормативными правовыми актами исполнительных органов федеральной власти Российской Федерации. Содержание вышеуказанных ограничений определено Постановлением Правительства РФ от 02.12.2017 N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rsidR="00FC7FE0" w:rsidRPr="00C627CC" w:rsidRDefault="00FC7FE0" w:rsidP="00FC7FE0">
      <w:pPr>
        <w:ind w:firstLine="709"/>
        <w:jc w:val="both"/>
        <w:rPr>
          <w:rFonts w:eastAsia="Calibri"/>
          <w:lang w:eastAsia="ru-RU"/>
        </w:rPr>
      </w:pPr>
      <w:r w:rsidRPr="00C627CC">
        <w:rPr>
          <w:rFonts w:eastAsia="Calibri"/>
          <w:lang w:eastAsia="ru-RU"/>
        </w:rPr>
        <w:t>3.2. Территория Вышестеблиевского сельского поселения расположена в границах контура №2 Подзоны №7 приаэродромной территории совместного базирования Анапа (Витязево), утвержденной Приказом первого заместителя министра обороны Российской Федерации от 29 июля 2019 года №645, установленной согласно расчетам, учитывающим факторы: акустическое воздействие (шумовое воздействие вдоль стандартных маршрутов взлета, посадки и маневрирования ВС) (границы санитарного разрыва).</w:t>
      </w:r>
    </w:p>
    <w:p w:rsidR="00FC7FE0" w:rsidRPr="00C627CC" w:rsidRDefault="00FC7FE0" w:rsidP="00FC7FE0">
      <w:pPr>
        <w:ind w:firstLine="709"/>
        <w:jc w:val="both"/>
        <w:rPr>
          <w:rFonts w:eastAsia="Calibri"/>
          <w:lang w:eastAsia="ru-RU"/>
        </w:rPr>
      </w:pPr>
      <w:r w:rsidRPr="00C627CC">
        <w:rPr>
          <w:rFonts w:eastAsia="Calibri"/>
          <w:lang w:eastAsia="ru-RU"/>
        </w:rPr>
        <w:t>3.3. В соответствии с указанным приказом, 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 эпидемиологического благополучия населения, если иное не установлено федеральными законами.</w:t>
      </w:r>
    </w:p>
    <w:p w:rsidR="00FC7FE0" w:rsidRPr="00C627CC" w:rsidRDefault="00FC7FE0" w:rsidP="00FC7FE0">
      <w:pPr>
        <w:ind w:firstLine="709"/>
        <w:jc w:val="both"/>
        <w:rPr>
          <w:rFonts w:eastAsia="Calibri"/>
          <w:lang w:eastAsia="ru-RU"/>
        </w:rPr>
      </w:pPr>
      <w:r w:rsidRPr="00C627CC">
        <w:rPr>
          <w:rFonts w:eastAsia="Calibri"/>
          <w:lang w:eastAsia="ru-RU"/>
        </w:rPr>
        <w:t>3.4. Ограничения использования объектов недвижимости и осуществления деятельности в границах подзоны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w:t>
      </w:r>
    </w:p>
    <w:p w:rsidR="00FC7FE0" w:rsidRPr="00C627CC" w:rsidRDefault="00FC7FE0" w:rsidP="00FC7FE0">
      <w:pPr>
        <w:ind w:firstLine="709"/>
        <w:jc w:val="both"/>
        <w:rPr>
          <w:rFonts w:eastAsia="Calibri"/>
          <w:lang w:eastAsia="ru-RU"/>
        </w:rPr>
      </w:pPr>
      <w:r w:rsidRPr="00C627CC">
        <w:rPr>
          <w:rFonts w:eastAsia="Calibri"/>
          <w:lang w:eastAsia="ru-RU"/>
        </w:rPr>
        <w:t xml:space="preserve">3.5. В соответствии с подпунктом 5 пункта 7 статьи 4 Федерального закона от 01.07.2017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подзоне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w:t>
      </w:r>
      <w:r w:rsidRPr="00C627CC">
        <w:rPr>
          <w:rFonts w:eastAsia="Calibri"/>
          <w:lang w:eastAsia="ru-RU"/>
        </w:rPr>
        <w:lastRenderedPageBreak/>
        <w:t>недвижимости, права на которые возникли у граждан или юридических лиц до дня вступления в силу настоящего Федерального закона.</w:t>
      </w:r>
    </w:p>
    <w:p w:rsidR="00FC7FE0" w:rsidRPr="00C627CC" w:rsidRDefault="00FC7FE0" w:rsidP="00FC7FE0">
      <w:pPr>
        <w:keepNext/>
        <w:spacing w:before="240" w:after="60"/>
        <w:outlineLvl w:val="1"/>
        <w:rPr>
          <w:rFonts w:eastAsia="Times New Roman"/>
          <w:b/>
          <w:bCs/>
          <w:iCs/>
        </w:rPr>
      </w:pPr>
      <w:bookmarkStart w:id="274" w:name="_Toc76049285"/>
      <w:r w:rsidRPr="00C627CC">
        <w:rPr>
          <w:rFonts w:eastAsia="Times New Roman"/>
          <w:b/>
          <w:bCs/>
          <w:iCs/>
        </w:rPr>
        <w:t>Статья 48.4 Ограничения в использовании земельных участков и объектов капитального строительства в иных зонах с особыми условиями использования территории.</w:t>
      </w:r>
      <w:bookmarkEnd w:id="274"/>
    </w:p>
    <w:p w:rsidR="00FC7FE0" w:rsidRPr="00C627CC" w:rsidRDefault="00FC7FE0" w:rsidP="00FC7FE0">
      <w:pPr>
        <w:ind w:firstLine="709"/>
        <w:jc w:val="both"/>
        <w:rPr>
          <w:rFonts w:eastAsia="Calibri"/>
          <w:b/>
          <w:lang w:eastAsia="ru-RU"/>
        </w:rPr>
      </w:pPr>
      <w:r w:rsidRPr="00C627CC">
        <w:rPr>
          <w:rFonts w:eastAsia="Calibri"/>
          <w:b/>
          <w:lang w:eastAsia="ru-RU"/>
        </w:rPr>
        <w:t>1. Береговые полосы.</w:t>
      </w:r>
    </w:p>
    <w:p w:rsidR="00FC7FE0" w:rsidRPr="00C627CC" w:rsidRDefault="00FC7FE0" w:rsidP="00FC7FE0">
      <w:pPr>
        <w:ind w:firstLine="709"/>
        <w:jc w:val="both"/>
        <w:rPr>
          <w:rFonts w:ascii="Verdana" w:hAnsi="Verdana"/>
          <w:sz w:val="21"/>
          <w:szCs w:val="21"/>
        </w:rPr>
      </w:pPr>
      <w:r w:rsidRPr="00C627CC">
        <w:t>1.1.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ее ширина устанавливается в соответствии с пунктом 6 статьи 6 Водного Кодекса РФ.</w:t>
      </w:r>
    </w:p>
    <w:p w:rsidR="00FC7FE0" w:rsidRPr="00C627CC" w:rsidRDefault="00FC7FE0" w:rsidP="00FC7FE0">
      <w:pPr>
        <w:ind w:firstLine="709"/>
        <w:jc w:val="both"/>
        <w:rPr>
          <w:rFonts w:ascii="Verdana" w:eastAsia="Times New Roman" w:hAnsi="Verdana"/>
          <w:sz w:val="21"/>
          <w:szCs w:val="21"/>
          <w:lang w:eastAsia="ru-RU"/>
        </w:rPr>
      </w:pPr>
      <w:r w:rsidRPr="00C627CC">
        <w:rPr>
          <w:rFonts w:eastAsia="Times New Roman"/>
          <w:lang w:eastAsia="ru-RU"/>
        </w:rPr>
        <w:t>1.2.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Кодексом РФ, другими федеральными законами.</w:t>
      </w:r>
    </w:p>
    <w:p w:rsidR="00FC7FE0" w:rsidRPr="00C627CC" w:rsidRDefault="00FC7FE0" w:rsidP="00FC7FE0">
      <w:pPr>
        <w:ind w:firstLine="709"/>
        <w:jc w:val="both"/>
      </w:pPr>
      <w:r w:rsidRPr="00C627CC">
        <w:t>1.3.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FC7FE0" w:rsidRPr="00C627CC" w:rsidRDefault="00FC7FE0" w:rsidP="00FC7FE0">
      <w:pPr>
        <w:ind w:firstLine="709"/>
        <w:jc w:val="both"/>
        <w:rPr>
          <w:rFonts w:eastAsia="Calibri"/>
          <w:b/>
          <w:lang w:eastAsia="ru-RU"/>
        </w:rPr>
      </w:pPr>
      <w:r w:rsidRPr="00C627CC">
        <w:rPr>
          <w:rFonts w:eastAsia="Calibri"/>
          <w:b/>
          <w:lang w:eastAsia="ru-RU"/>
        </w:rPr>
        <w:t>2. Месторождения полезных ископаемых и границы участков недр.</w:t>
      </w:r>
    </w:p>
    <w:p w:rsidR="00FC7FE0" w:rsidRPr="00C627CC" w:rsidRDefault="00FC7FE0" w:rsidP="00FC7FE0">
      <w:pPr>
        <w:ind w:firstLine="709"/>
        <w:jc w:val="both"/>
        <w:rPr>
          <w:rFonts w:eastAsia="Times New Roman"/>
          <w:lang w:eastAsia="ru-RU"/>
        </w:rPr>
      </w:pPr>
      <w:bookmarkStart w:id="275" w:name="_Toc470251997"/>
      <w:r w:rsidRPr="00C627CC">
        <w:rPr>
          <w:rFonts w:eastAsia="Times New Roman"/>
          <w:lang w:eastAsia="ru-RU"/>
        </w:rPr>
        <w:t>2.1. Использование земельных участков в границах горных отводов ведется при соблюдении Закона РФ от 21.02.1992 № 2395-1 (в ред. ФЗ от 08.12.2020 </w:t>
      </w:r>
      <w:hyperlink r:id="rId381" w:anchor="dst100014" w:history="1">
        <w:r w:rsidRPr="00C627CC">
          <w:rPr>
            <w:rFonts w:eastAsia="Times New Roman"/>
            <w:lang w:eastAsia="ru-RU"/>
          </w:rPr>
          <w:t>N 429-ФЗ</w:t>
        </w:r>
      </w:hyperlink>
      <w:r w:rsidRPr="00C627CC">
        <w:rPr>
          <w:rFonts w:eastAsia="Times New Roman"/>
          <w:lang w:eastAsia="ru-RU"/>
        </w:rPr>
        <w:t>) "О недрах"</w:t>
      </w:r>
      <w:bookmarkEnd w:id="275"/>
      <w:r w:rsidRPr="00C627CC">
        <w:rPr>
          <w:rFonts w:eastAsia="Times New Roman"/>
          <w:lang w:eastAsia="ru-RU"/>
        </w:rPr>
        <w:t>.</w:t>
      </w:r>
    </w:p>
    <w:p w:rsidR="00FC7FE0" w:rsidRPr="00C627CC" w:rsidRDefault="00FC7FE0" w:rsidP="00FC7FE0">
      <w:pPr>
        <w:ind w:firstLine="709"/>
        <w:jc w:val="both"/>
        <w:rPr>
          <w:rFonts w:eastAsia="Times New Roman"/>
          <w:lang w:eastAsia="ru-RU"/>
        </w:rPr>
      </w:pPr>
      <w:r w:rsidRPr="00C627CC">
        <w:rPr>
          <w:rFonts w:eastAsia="Times New Roman"/>
          <w:lang w:eastAsia="ru-RU"/>
        </w:rPr>
        <w:t>2.2. В соответствии со статьей 19 Закона РФ от 21.02.1992 № 2395-1 "О недрах" собственники земельных участков, землепользователи, землевладельцы, арендаторы земельных участков имеют право осуществлять в границах данных земельных участков без применения взрывных работ использование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строительство подземных сооружений на глубину до пяти метров в порядке, установленном законами и иными нормативными правовыми актами субъектов Российской Федерации.</w:t>
      </w:r>
    </w:p>
    <w:p w:rsidR="00FC7FE0" w:rsidRPr="00C627CC" w:rsidRDefault="00FC7FE0" w:rsidP="00FC7FE0">
      <w:pPr>
        <w:ind w:firstLine="709"/>
        <w:jc w:val="both"/>
        <w:rPr>
          <w:rFonts w:eastAsia="Times New Roman"/>
          <w:lang w:eastAsia="ru-RU"/>
        </w:rPr>
      </w:pPr>
      <w:bookmarkStart w:id="276" w:name="dst203"/>
      <w:bookmarkEnd w:id="276"/>
      <w:r w:rsidRPr="00C627CC">
        <w:rPr>
          <w:rFonts w:eastAsia="Times New Roman"/>
          <w:lang w:eastAsia="ru-RU"/>
        </w:rPr>
        <w:t>Под использованием для собственных нужд общераспространенных полезных ископаемых и подземных вод в целях настоящего пункта понимается их использование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w:t>
      </w:r>
    </w:p>
    <w:p w:rsidR="00FC7FE0" w:rsidRPr="00C627CC" w:rsidRDefault="00FC7FE0" w:rsidP="00FC7FE0">
      <w:pPr>
        <w:ind w:firstLine="709"/>
        <w:jc w:val="both"/>
        <w:rPr>
          <w:rFonts w:eastAsia="Times New Roman"/>
          <w:lang w:eastAsia="ru-RU"/>
        </w:rPr>
      </w:pPr>
      <w:bookmarkStart w:id="277" w:name="dst204"/>
      <w:bookmarkEnd w:id="277"/>
      <w:r w:rsidRPr="00C627CC">
        <w:rPr>
          <w:rFonts w:eastAsia="Times New Roman"/>
          <w:lang w:eastAsia="ru-RU"/>
        </w:rPr>
        <w:t>Общераспространенные полезные ископаемые и подземные воды, имеющиеся в границах земельного участка и используемые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 не могут отчуждаться или переходить от одного лица к другому.</w:t>
      </w:r>
    </w:p>
    <w:p w:rsidR="00FC7FE0" w:rsidRPr="00C627CC" w:rsidRDefault="00FC7FE0" w:rsidP="00FC7FE0">
      <w:pPr>
        <w:ind w:firstLine="709"/>
        <w:jc w:val="both"/>
        <w:rPr>
          <w:rFonts w:eastAsia="Times New Roman"/>
          <w:lang w:eastAsia="ru-RU"/>
        </w:rPr>
      </w:pPr>
      <w:r w:rsidRPr="00C627CC">
        <w:rPr>
          <w:rFonts w:eastAsia="Times New Roman"/>
          <w:lang w:eastAsia="ru-RU"/>
        </w:rPr>
        <w:t>2.3. В соответствии со статьей 25 Закона РФ от 21.02.1992 № 2395-1 "О недрах"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FC7FE0" w:rsidRPr="00C627CC" w:rsidRDefault="00FC7FE0" w:rsidP="00FC7FE0">
      <w:pPr>
        <w:ind w:firstLine="709"/>
        <w:jc w:val="both"/>
        <w:rPr>
          <w:rFonts w:eastAsia="Times New Roman"/>
          <w:lang w:eastAsia="ru-RU"/>
        </w:rPr>
      </w:pPr>
      <w:bookmarkStart w:id="278" w:name="dst308"/>
      <w:bookmarkStart w:id="279" w:name="dst136"/>
      <w:bookmarkStart w:id="280" w:name="dst100325"/>
      <w:bookmarkStart w:id="281" w:name="dst100713"/>
      <w:bookmarkStart w:id="282" w:name="dst100719"/>
      <w:bookmarkEnd w:id="278"/>
      <w:bookmarkEnd w:id="279"/>
      <w:bookmarkEnd w:id="280"/>
      <w:bookmarkEnd w:id="281"/>
      <w:bookmarkEnd w:id="282"/>
      <w:r w:rsidRPr="00C627CC">
        <w:rPr>
          <w:rFonts w:eastAsia="Times New Roman"/>
          <w:lang w:eastAsia="ru-RU"/>
        </w:rPr>
        <w:t xml:space="preserve">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w:t>
      </w:r>
      <w:r w:rsidRPr="00C627CC">
        <w:rPr>
          <w:rFonts w:eastAsia="Times New Roman"/>
          <w:lang w:eastAsia="ru-RU"/>
        </w:rPr>
        <w:lastRenderedPageBreak/>
        <w:t>может осуществляться через многофункциональный центр предоставления государственных и муниципальных услуг.</w:t>
      </w:r>
    </w:p>
    <w:p w:rsidR="00FC7FE0" w:rsidRPr="00C627CC" w:rsidRDefault="00FC7FE0" w:rsidP="00FC7FE0">
      <w:pPr>
        <w:ind w:firstLine="709"/>
        <w:jc w:val="both"/>
        <w:rPr>
          <w:rFonts w:eastAsia="Times New Roman"/>
          <w:lang w:eastAsia="ru-RU"/>
        </w:rPr>
      </w:pPr>
      <w:bookmarkStart w:id="283" w:name="dst309"/>
      <w:bookmarkStart w:id="284" w:name="dst100326"/>
      <w:bookmarkEnd w:id="283"/>
      <w:bookmarkEnd w:id="284"/>
      <w:r w:rsidRPr="00C627CC">
        <w:rPr>
          <w:rFonts w:eastAsia="Times New Roman"/>
          <w:lang w:eastAsia="ru-RU"/>
        </w:rPr>
        <w:t>Самовольная застройка земельных участков, указанных в </w:t>
      </w:r>
      <w:hyperlink r:id="rId382" w:anchor="dst308" w:history="1">
        <w:r w:rsidRPr="00C627CC">
          <w:rPr>
            <w:rFonts w:eastAsia="Times New Roman"/>
            <w:lang w:eastAsia="ru-RU"/>
          </w:rPr>
          <w:t>части второй</w:t>
        </w:r>
      </w:hyperlink>
      <w:r w:rsidRPr="00C627CC">
        <w:rPr>
          <w:rFonts w:eastAsia="Times New Roman"/>
          <w:lang w:eastAsia="ru-RU"/>
        </w:rPr>
        <w:t> настоящей статьи, прекращается без возмещения произведенных затрат и затрат по рекультивации территории и демонтажу возведенных объектов.</w:t>
      </w:r>
    </w:p>
    <w:p w:rsidR="00FC7FE0" w:rsidRPr="00C627CC" w:rsidRDefault="00FC7FE0" w:rsidP="00FC7FE0">
      <w:pPr>
        <w:ind w:firstLine="709"/>
        <w:jc w:val="both"/>
        <w:rPr>
          <w:rFonts w:eastAsia="Calibri"/>
          <w:b/>
          <w:lang w:eastAsia="ru-RU"/>
        </w:rPr>
      </w:pPr>
      <w:r w:rsidRPr="00C627CC">
        <w:rPr>
          <w:rFonts w:eastAsia="Calibri"/>
          <w:b/>
          <w:lang w:eastAsia="ru-RU"/>
        </w:rPr>
        <w:t>3. Зоны затопления, подтопления.</w:t>
      </w:r>
    </w:p>
    <w:p w:rsidR="00FC7FE0" w:rsidRPr="00C627CC" w:rsidRDefault="00FC7FE0" w:rsidP="00FC7FE0">
      <w:pPr>
        <w:ind w:firstLine="709"/>
        <w:jc w:val="both"/>
        <w:rPr>
          <w:rFonts w:eastAsia="Times New Roman"/>
          <w:lang w:eastAsia="ru-RU"/>
        </w:rPr>
      </w:pPr>
      <w:r w:rsidRPr="00C627CC">
        <w:rPr>
          <w:rFonts w:eastAsia="Times New Roman"/>
          <w:lang w:eastAsia="ru-RU"/>
        </w:rPr>
        <w:t xml:space="preserve">3.1. Порядок установления, изменения и прекращения существования зон затопления, подтопления устанавливается Положением о зонах затопления, подтопления, утвержденным </w:t>
      </w:r>
      <w:hyperlink w:anchor="sub_0" w:history="1">
        <w:r w:rsidRPr="00C627CC">
          <w:rPr>
            <w:rFonts w:eastAsia="Times New Roman"/>
            <w:lang w:eastAsia="ru-RU"/>
          </w:rPr>
          <w:t>постановлением</w:t>
        </w:r>
      </w:hyperlink>
      <w:r w:rsidRPr="00C627CC">
        <w:rPr>
          <w:rFonts w:eastAsia="Times New Roman"/>
          <w:lang w:eastAsia="ru-RU"/>
        </w:rPr>
        <w:t xml:space="preserve"> Правительства РФ от 18 апреля 2014 г. № 360.</w:t>
      </w:r>
    </w:p>
    <w:p w:rsidR="00FC7FE0" w:rsidRPr="00C627CC" w:rsidRDefault="00FC7FE0" w:rsidP="00FC7FE0">
      <w:pPr>
        <w:ind w:firstLine="709"/>
        <w:jc w:val="both"/>
        <w:rPr>
          <w:rFonts w:eastAsia="Times New Roman"/>
          <w:lang w:eastAsia="ru-RU"/>
        </w:rPr>
      </w:pPr>
      <w:r w:rsidRPr="00C627CC">
        <w:rPr>
          <w:rFonts w:eastAsia="Times New Roman"/>
          <w:lang w:eastAsia="ru-RU"/>
        </w:rPr>
        <w:t xml:space="preserve">3.2. Границы зон затопления, подтопления устанавливаются в отношении территорий в соответствии с требованиями согласно </w:t>
      </w:r>
      <w:hyperlink w:anchor="sub_10000" w:history="1">
        <w:r w:rsidRPr="00C627CC">
          <w:rPr>
            <w:rFonts w:eastAsia="Times New Roman"/>
            <w:lang w:eastAsia="ru-RU"/>
          </w:rPr>
          <w:t>приложению</w:t>
        </w:r>
      </w:hyperlink>
      <w:r w:rsidRPr="00C627CC">
        <w:rPr>
          <w:rFonts w:eastAsia="Times New Roman"/>
          <w:lang w:eastAsia="ru-RU"/>
        </w:rPr>
        <w:t xml:space="preserve"> к указанному Положению.</w:t>
      </w:r>
    </w:p>
    <w:p w:rsidR="00FC7FE0" w:rsidRPr="00C627CC" w:rsidRDefault="00FC7FE0" w:rsidP="00FC7FE0">
      <w:pPr>
        <w:ind w:firstLine="709"/>
        <w:jc w:val="both"/>
        <w:rPr>
          <w:rFonts w:eastAsia="Times New Roman"/>
          <w:lang w:eastAsia="ru-RU"/>
        </w:rPr>
      </w:pPr>
      <w:r w:rsidRPr="00C627CC">
        <w:rPr>
          <w:rFonts w:eastAsia="Times New Roman"/>
          <w:lang w:eastAsia="ru-RU"/>
        </w:rPr>
        <w:t>3.3. 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rsidR="00FC7FE0" w:rsidRPr="00C627CC" w:rsidRDefault="00FC7FE0" w:rsidP="00FC7FE0">
      <w:pPr>
        <w:ind w:firstLine="709"/>
        <w:jc w:val="both"/>
        <w:rPr>
          <w:rFonts w:eastAsia="Times New Roman"/>
          <w:lang w:eastAsia="ru-RU"/>
        </w:rPr>
      </w:pPr>
      <w:r w:rsidRPr="00C627CC">
        <w:rPr>
          <w:rFonts w:eastAsia="Times New Roman"/>
          <w:lang w:eastAsia="ru-RU"/>
        </w:rPr>
        <w:t>3.4. Зоны затопления, подтопления считаются установленными, измененными со дня внесения сведений о зонах затопления, подтопления, соответствующих изменений в сведения о таких зонах в Единый государственный реестр недвижимости. Зоны затопления, подтопления считаются прекратившими существование со дня исключения сведений о них из Единого государственного реестра недвижимости.</w:t>
      </w:r>
    </w:p>
    <w:p w:rsidR="00FC7FE0" w:rsidRPr="00C627CC" w:rsidRDefault="00FC7FE0" w:rsidP="00FC7FE0">
      <w:pPr>
        <w:ind w:firstLine="709"/>
        <w:jc w:val="both"/>
        <w:rPr>
          <w:rFonts w:eastAsia="Times New Roman"/>
          <w:lang w:eastAsia="ru-RU"/>
        </w:rPr>
      </w:pPr>
      <w:r w:rsidRPr="00C627CC">
        <w:rPr>
          <w:rFonts w:eastAsia="Times New Roman"/>
          <w:lang w:eastAsia="ru-RU"/>
        </w:rPr>
        <w:t>3.5. 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p>
    <w:p w:rsidR="00FC7FE0" w:rsidRPr="00C627CC" w:rsidRDefault="00FC7FE0" w:rsidP="00FC7FE0">
      <w:pPr>
        <w:ind w:firstLine="709"/>
        <w:jc w:val="both"/>
        <w:rPr>
          <w:rFonts w:eastAsia="Times New Roman"/>
          <w:lang w:eastAsia="ru-RU"/>
        </w:rPr>
      </w:pPr>
      <w:r w:rsidRPr="00C627CC">
        <w:rPr>
          <w:rFonts w:eastAsia="Times New Roman"/>
          <w:lang w:eastAsia="ru-RU"/>
        </w:rPr>
        <w:t>3.6. Границы зон затопления, подтопления на местности не обозначаются.</w:t>
      </w:r>
    </w:p>
    <w:p w:rsidR="00FC7FE0" w:rsidRPr="00C627CC" w:rsidRDefault="00FC7FE0" w:rsidP="00FC7FE0">
      <w:pPr>
        <w:ind w:firstLine="709"/>
        <w:jc w:val="both"/>
        <w:rPr>
          <w:rFonts w:eastAsia="Times New Roman"/>
          <w:lang w:eastAsia="ru-RU"/>
        </w:rPr>
      </w:pPr>
      <w:r w:rsidRPr="00C627CC">
        <w:rPr>
          <w:rFonts w:eastAsia="Times New Roman"/>
          <w:lang w:eastAsia="ru-RU"/>
        </w:rPr>
        <w:t>3.7. Границы зон затопления, подтопления могут быть изменены в порядке, предусмотренном указанным Положением.</w:t>
      </w:r>
    </w:p>
    <w:p w:rsidR="00FC7FE0" w:rsidRPr="00C627CC" w:rsidRDefault="00FC7FE0" w:rsidP="00FC7FE0">
      <w:pPr>
        <w:ind w:firstLine="709"/>
        <w:jc w:val="both"/>
        <w:rPr>
          <w:rFonts w:eastAsia="Times New Roman"/>
          <w:lang w:eastAsia="ru-RU"/>
        </w:rPr>
      </w:pPr>
      <w:r w:rsidRPr="00C627CC">
        <w:rPr>
          <w:rFonts w:eastAsia="Times New Roman"/>
          <w:lang w:eastAsia="ru-RU"/>
        </w:rPr>
        <w:t>3.8. Зоны затопления и подтопления прекращают свое существование одновременно с прекращением существования водных объектов.</w:t>
      </w:r>
    </w:p>
    <w:p w:rsidR="00FC7FE0" w:rsidRPr="00C627CC" w:rsidRDefault="00FC7FE0" w:rsidP="00FC7FE0">
      <w:pPr>
        <w:ind w:firstLine="709"/>
        <w:jc w:val="both"/>
        <w:rPr>
          <w:rFonts w:eastAsia="Times New Roman"/>
          <w:lang w:eastAsia="ru-RU"/>
        </w:rPr>
      </w:pPr>
      <w:r w:rsidRPr="00C627CC">
        <w:rPr>
          <w:rFonts w:eastAsia="Times New Roman"/>
          <w:lang w:eastAsia="ru-RU"/>
        </w:rPr>
        <w:t>3.9. В соответствии с пунктом 6 статьи 67.1 Водного Кодекса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FC7FE0" w:rsidRPr="00C627CC" w:rsidRDefault="00FC7FE0" w:rsidP="00FC7FE0">
      <w:pPr>
        <w:ind w:firstLine="709"/>
        <w:jc w:val="both"/>
        <w:rPr>
          <w:rFonts w:eastAsia="Times New Roman"/>
          <w:lang w:eastAsia="ru-RU"/>
        </w:rPr>
      </w:pPr>
      <w:bookmarkStart w:id="285" w:name="dst213"/>
      <w:bookmarkEnd w:id="285"/>
      <w:r w:rsidRPr="00C627CC">
        <w:rPr>
          <w:rFonts w:eastAsia="Times New Roman"/>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FC7FE0" w:rsidRPr="00C627CC" w:rsidRDefault="00FC7FE0" w:rsidP="00FC7FE0">
      <w:pPr>
        <w:ind w:firstLine="709"/>
        <w:jc w:val="both"/>
        <w:rPr>
          <w:rFonts w:eastAsia="Times New Roman"/>
          <w:lang w:eastAsia="ru-RU"/>
        </w:rPr>
      </w:pPr>
      <w:bookmarkStart w:id="286" w:name="dst214"/>
      <w:bookmarkEnd w:id="286"/>
      <w:r w:rsidRPr="00C627CC">
        <w:rPr>
          <w:rFonts w:eastAsia="Times New Roman"/>
          <w:lang w:eastAsia="ru-RU"/>
        </w:rPr>
        <w:t>2) использование сточных вод в целях регулирования плодородия почв;</w:t>
      </w:r>
    </w:p>
    <w:p w:rsidR="00FC7FE0" w:rsidRPr="00C627CC" w:rsidRDefault="00FC7FE0" w:rsidP="00FC7FE0">
      <w:pPr>
        <w:ind w:firstLine="709"/>
        <w:jc w:val="both"/>
        <w:rPr>
          <w:rFonts w:eastAsia="Times New Roman"/>
          <w:lang w:eastAsia="ru-RU"/>
        </w:rPr>
      </w:pPr>
      <w:bookmarkStart w:id="287" w:name="dst215"/>
      <w:bookmarkEnd w:id="287"/>
      <w:r w:rsidRPr="00C627CC">
        <w:rPr>
          <w:rFonts w:eastAsia="Times New Roman"/>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C7FE0" w:rsidRPr="00C627CC" w:rsidRDefault="00FC7FE0" w:rsidP="00FC7FE0">
      <w:pPr>
        <w:ind w:firstLine="709"/>
        <w:jc w:val="both"/>
        <w:rPr>
          <w:rFonts w:eastAsia="Times New Roman"/>
          <w:lang w:eastAsia="ru-RU"/>
        </w:rPr>
      </w:pPr>
      <w:bookmarkStart w:id="288" w:name="dst216"/>
      <w:bookmarkEnd w:id="288"/>
      <w:r w:rsidRPr="00C627CC">
        <w:rPr>
          <w:rFonts w:eastAsia="Times New Roman"/>
          <w:lang w:eastAsia="ru-RU"/>
        </w:rPr>
        <w:t>4) осуществление авиационных мер по борьбе с вредными организмами.</w:t>
      </w:r>
    </w:p>
    <w:p w:rsidR="00FC7FE0" w:rsidRPr="00C627CC" w:rsidRDefault="00FC7FE0" w:rsidP="00FC7FE0">
      <w:pPr>
        <w:ind w:firstLine="709"/>
        <w:jc w:val="both"/>
        <w:rPr>
          <w:rFonts w:eastAsia="Times New Roman"/>
          <w:lang w:eastAsia="ru-RU"/>
        </w:rPr>
      </w:pPr>
    </w:p>
    <w:p w:rsidR="00FC7FE0" w:rsidRPr="00C627CC" w:rsidRDefault="00FC7FE0" w:rsidP="00FC7FE0">
      <w:pPr>
        <w:keepNext/>
        <w:outlineLvl w:val="1"/>
        <w:rPr>
          <w:rFonts w:eastAsia="Times New Roman"/>
          <w:b/>
          <w:bCs/>
          <w:iCs/>
        </w:rPr>
      </w:pPr>
      <w:bookmarkStart w:id="289" w:name="_Toc531245432"/>
      <w:bookmarkStart w:id="290" w:name="_Toc76049286"/>
      <w:bookmarkEnd w:id="254"/>
      <w:bookmarkEnd w:id="255"/>
      <w:bookmarkEnd w:id="256"/>
      <w:r w:rsidRPr="00C627CC">
        <w:rPr>
          <w:rFonts w:eastAsia="Times New Roman"/>
          <w:b/>
          <w:bCs/>
          <w:iCs/>
        </w:rPr>
        <w:t>Статья 49. Порядок организации строительства</w:t>
      </w:r>
      <w:bookmarkEnd w:id="289"/>
      <w:bookmarkEnd w:id="290"/>
    </w:p>
    <w:p w:rsidR="00FC7FE0" w:rsidRPr="00C627CC" w:rsidRDefault="00FC7FE0" w:rsidP="00FC7FE0">
      <w:pPr>
        <w:ind w:firstLine="540"/>
        <w:jc w:val="both"/>
      </w:pPr>
      <w:bookmarkStart w:id="291" w:name="_Toc466036044"/>
      <w:r w:rsidRPr="00C627CC">
        <w:t xml:space="preserve">1. 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w:t>
      </w:r>
      <w:hyperlink r:id="rId383" w:history="1">
        <w:r w:rsidRPr="00C627CC">
          <w:t>«СП 48.13330.2019. Организация строительства. СНиП 12-01-2004» (утв. </w:t>
        </w:r>
        <w:hyperlink r:id="rId384" w:history="1">
          <w:r w:rsidRPr="00C627CC">
            <w:t>приказом Министерства строительства и жилищно-</w:t>
          </w:r>
          <w:r w:rsidRPr="00C627CC">
            <w:lastRenderedPageBreak/>
            <w:t>коммунального хозяйства РФ от 24 декабря 2019 г. N 861/пр</w:t>
          </w:r>
        </w:hyperlink>
        <w:r w:rsidRPr="00C627CC">
          <w:t> и введен в действие с 25 июня 2020 г.) (далее Свод Правил)</w:t>
        </w:r>
      </w:hyperlink>
      <w:r w:rsidRPr="00C627CC">
        <w:t>.</w:t>
      </w:r>
      <w:bookmarkEnd w:id="291"/>
    </w:p>
    <w:p w:rsidR="00FC7FE0" w:rsidRPr="00C627CC" w:rsidRDefault="00FC7FE0" w:rsidP="00FC7FE0">
      <w:pPr>
        <w:ind w:firstLine="540"/>
        <w:jc w:val="both"/>
      </w:pPr>
      <w:r w:rsidRPr="00C627CC">
        <w:t>2. 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rsidR="00FC7FE0" w:rsidRPr="00C627CC" w:rsidRDefault="00FC7FE0" w:rsidP="00FC7FE0">
      <w:pPr>
        <w:ind w:firstLine="540"/>
        <w:jc w:val="both"/>
      </w:pPr>
      <w:r w:rsidRPr="00C627CC">
        <w:t>3. 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rsidR="00FC7FE0" w:rsidRPr="00C627CC" w:rsidRDefault="00FC7FE0" w:rsidP="00FC7FE0">
      <w:pPr>
        <w:ind w:firstLine="540"/>
        <w:jc w:val="both"/>
      </w:pPr>
      <w:r w:rsidRPr="00C627CC">
        <w:t>4. 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rsidR="00FC7FE0" w:rsidRPr="00C627CC" w:rsidRDefault="00FC7FE0" w:rsidP="00FC7FE0">
      <w:pPr>
        <w:ind w:firstLine="540"/>
        <w:jc w:val="both"/>
      </w:pPr>
      <w:r w:rsidRPr="00C627CC">
        <w:t>5. 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rsidR="00FC7FE0" w:rsidRPr="00C627CC" w:rsidRDefault="00FC7FE0" w:rsidP="00FC7FE0">
      <w:pPr>
        <w:ind w:firstLine="540"/>
        <w:jc w:val="both"/>
      </w:pPr>
      <w:r w:rsidRPr="00C627CC">
        <w:t>6. Строительная площадка</w:t>
      </w:r>
    </w:p>
    <w:p w:rsidR="00FC7FE0" w:rsidRPr="00C627CC" w:rsidRDefault="00FC7FE0" w:rsidP="00FC7FE0">
      <w:pPr>
        <w:ind w:firstLine="540"/>
        <w:jc w:val="both"/>
      </w:pPr>
      <w:r w:rsidRPr="00C627CC">
        <w:t>6.1.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rsidR="00FC7FE0" w:rsidRPr="00C627CC" w:rsidRDefault="00FC7FE0" w:rsidP="00FC7FE0">
      <w:pPr>
        <w:ind w:firstLine="540"/>
        <w:jc w:val="both"/>
      </w:pPr>
      <w:r w:rsidRPr="00C627CC">
        <w:t>6.2.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указанных органом местного самоуправления.</w:t>
      </w:r>
    </w:p>
    <w:p w:rsidR="00FC7FE0" w:rsidRPr="00C627CC" w:rsidRDefault="00FC7FE0" w:rsidP="00FC7FE0">
      <w:pPr>
        <w:ind w:firstLine="540"/>
        <w:jc w:val="both"/>
      </w:pPr>
      <w:r w:rsidRPr="00C627CC">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rsidR="00FC7FE0" w:rsidRPr="00C627CC" w:rsidRDefault="00FC7FE0" w:rsidP="00FC7FE0">
      <w:pPr>
        <w:jc w:val="both"/>
      </w:pPr>
      <w:r w:rsidRPr="00C627CC">
        <w:t xml:space="preserve">         6.3.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rsidR="00FC7FE0" w:rsidRPr="00C627CC" w:rsidRDefault="00FC7FE0" w:rsidP="00FC7FE0">
      <w:pPr>
        <w:ind w:firstLine="540"/>
        <w:jc w:val="both"/>
      </w:pPr>
      <w:r w:rsidRPr="00C627CC">
        <w:t>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госстройнадзора (в случаях, когда надзор осуществляется) или местного самоуправления, курирующего строительство, сроков начала и окончания работ, схемы объекта.</w:t>
      </w:r>
    </w:p>
    <w:p w:rsidR="00FC7FE0" w:rsidRPr="00C627CC" w:rsidRDefault="00FC7FE0" w:rsidP="00FC7FE0">
      <w:pPr>
        <w:ind w:firstLine="540"/>
        <w:jc w:val="both"/>
      </w:pPr>
      <w:r w:rsidRPr="00C627CC">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rsidR="00FC7FE0" w:rsidRPr="00C627CC" w:rsidRDefault="00FC7FE0" w:rsidP="00FC7FE0">
      <w:pPr>
        <w:ind w:firstLine="540"/>
        <w:jc w:val="both"/>
      </w:pPr>
      <w:r w:rsidRPr="00C627CC">
        <w:lastRenderedPageBreak/>
        <w:t>6.4.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rsidR="00FC7FE0" w:rsidRPr="00C627CC" w:rsidRDefault="00FC7FE0" w:rsidP="00FC7FE0">
      <w:pPr>
        <w:ind w:firstLine="540"/>
        <w:jc w:val="both"/>
      </w:pPr>
      <w:r w:rsidRPr="00C627CC">
        <w:t>6.5.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rsidR="00FC7FE0" w:rsidRPr="00C627CC" w:rsidRDefault="00FC7FE0" w:rsidP="00FC7FE0">
      <w:pPr>
        <w:ind w:firstLine="540"/>
        <w:jc w:val="both"/>
        <w:rPr>
          <w:rFonts w:eastAsia="Calibri"/>
        </w:rPr>
      </w:pPr>
      <w:r w:rsidRPr="00C627CC">
        <w:t>6.6.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r w:rsidRPr="00C627CC">
        <w:rPr>
          <w:rFonts w:eastAsia="Calibri"/>
        </w:rPr>
        <w:t xml:space="preserve"> а также органов местного самоуправления, курирующих строительство.</w:t>
      </w:r>
    </w:p>
    <w:p w:rsidR="00FC7FE0" w:rsidRPr="00C627CC" w:rsidRDefault="00FC7FE0" w:rsidP="00FC7FE0">
      <w:pPr>
        <w:keepNext/>
        <w:spacing w:before="240" w:after="60"/>
        <w:ind w:firstLine="709"/>
        <w:jc w:val="both"/>
        <w:outlineLvl w:val="1"/>
        <w:rPr>
          <w:rFonts w:eastAsia="Times New Roman"/>
          <w:b/>
          <w:bCs/>
          <w:iCs/>
        </w:rPr>
      </w:pPr>
      <w:bookmarkStart w:id="292" w:name="_Toc531245433"/>
      <w:bookmarkStart w:id="293" w:name="_Toc76049287"/>
      <w:r w:rsidRPr="00C627CC">
        <w:rPr>
          <w:rFonts w:eastAsia="Times New Roman"/>
          <w:b/>
          <w:bCs/>
          <w:iCs/>
        </w:rPr>
        <w:t>Статья 50. Действие настоящих Правил по отношению к ранее возникшим правоотношениям</w:t>
      </w:r>
      <w:bookmarkEnd w:id="292"/>
      <w:bookmarkEnd w:id="293"/>
    </w:p>
    <w:p w:rsidR="00FC7FE0" w:rsidRPr="00C627CC" w:rsidRDefault="00FC7FE0" w:rsidP="00FC7FE0">
      <w:pPr>
        <w:widowControl w:val="0"/>
        <w:numPr>
          <w:ilvl w:val="0"/>
          <w:numId w:val="145"/>
        </w:numPr>
        <w:tabs>
          <w:tab w:val="left" w:pos="993"/>
        </w:tabs>
        <w:ind w:left="142" w:firstLine="567"/>
        <w:jc w:val="both"/>
        <w:rPr>
          <w:rFonts w:eastAsia="Calibri"/>
          <w:lang w:eastAsia="en-US"/>
        </w:rPr>
      </w:pPr>
      <w:r w:rsidRPr="00C627CC">
        <w:rPr>
          <w:rFonts w:eastAsia="Calibri"/>
          <w:lang w:eastAsia="en-US"/>
        </w:rPr>
        <w:t>Настоящие Правила вступает в силу со дня их официального опубликования.</w:t>
      </w:r>
    </w:p>
    <w:p w:rsidR="00FC7FE0" w:rsidRPr="00C627CC" w:rsidRDefault="00FC7FE0" w:rsidP="00FC7FE0">
      <w:pPr>
        <w:widowControl w:val="0"/>
        <w:numPr>
          <w:ilvl w:val="0"/>
          <w:numId w:val="145"/>
        </w:numPr>
        <w:tabs>
          <w:tab w:val="left" w:pos="993"/>
        </w:tabs>
        <w:ind w:left="0" w:firstLine="709"/>
        <w:jc w:val="both"/>
        <w:rPr>
          <w:rFonts w:eastAsia="Calibri"/>
          <w:lang w:eastAsia="en-US"/>
        </w:rPr>
      </w:pPr>
      <w:r w:rsidRPr="00C627CC">
        <w:rPr>
          <w:rFonts w:eastAsia="Calibri"/>
          <w:lang w:eastAsia="en-US"/>
        </w:rPr>
        <w:t>Ранее принятые нормативные правовые акты муниципального образования Темрюкский район по вопросам землепользования и застройки применяются в части, не противоречащей настоящим Правилам.»</w:t>
      </w:r>
    </w:p>
    <w:p w:rsidR="00FC7FE0" w:rsidRPr="00C627CC" w:rsidRDefault="00FC7FE0" w:rsidP="00FC7FE0">
      <w:pPr>
        <w:widowControl w:val="0"/>
        <w:spacing w:before="200"/>
        <w:ind w:firstLine="709"/>
        <w:jc w:val="both"/>
        <w:outlineLvl w:val="2"/>
        <w:rPr>
          <w:rFonts w:eastAsia="Times New Roman"/>
          <w:b/>
          <w:color w:val="000000"/>
          <w:lang w:eastAsia="ru-RU"/>
        </w:rPr>
      </w:pPr>
      <w:r w:rsidRPr="00C627CC">
        <w:rPr>
          <w:rFonts w:eastAsia="Times New Roman"/>
          <w:b/>
          <w:color w:val="000000"/>
          <w:lang w:eastAsia="ru-RU"/>
        </w:rPr>
        <w:t>Статья 51.</w:t>
      </w:r>
      <w:r w:rsidRPr="00C627CC">
        <w:t> </w:t>
      </w:r>
      <w:r w:rsidRPr="00C627CC">
        <w:rPr>
          <w:rFonts w:eastAsia="Times New Roman"/>
          <w:b/>
          <w:color w:val="000000"/>
          <w:lang w:eastAsia="ru-RU"/>
        </w:rPr>
        <w:t>Об ограничении этажности объектов при застройке приморских зон в муниципальных образованиях Краснодарского края, а также отнесении объектов жилищного строительства в таких зонах к условно разрешенным видам объектов капитального строительства.</w:t>
      </w:r>
    </w:p>
    <w:p w:rsidR="00FC7FE0" w:rsidRPr="00C627CC" w:rsidRDefault="00FC7FE0" w:rsidP="00FC7FE0">
      <w:pPr>
        <w:spacing w:after="1"/>
        <w:ind w:firstLine="540"/>
        <w:jc w:val="both"/>
        <w:rPr>
          <w:color w:val="000000"/>
        </w:rPr>
      </w:pPr>
      <w:r w:rsidRPr="00C627CC">
        <w:rPr>
          <w:color w:val="000000"/>
        </w:rPr>
        <w:t>Согласно части 5 статьи 27 Градостроительного кодекса Краснодарского края в отношении территорий, границы которых расположены на расстоянии 500 метров от береговой линии Черного и Азовского морей, считать приоритетным:</w:t>
      </w:r>
    </w:p>
    <w:p w:rsidR="00FC7FE0" w:rsidRPr="00C627CC" w:rsidRDefault="00FC7FE0" w:rsidP="00FC7FE0">
      <w:pPr>
        <w:spacing w:after="1"/>
        <w:ind w:firstLine="540"/>
        <w:jc w:val="both"/>
        <w:rPr>
          <w:color w:val="000000"/>
        </w:rPr>
      </w:pPr>
      <w:r w:rsidRPr="00C627CC">
        <w:rPr>
          <w:color w:val="000000"/>
        </w:rPr>
        <w:t>1) осуществление строительства объектов санаторно-курортного назначения (бальнеологические лечебницы, грязелечебницы, курортные поликлиники, санатории, санатории для детей, в том числе для детей с родителями, санатории-профилактории и другие), гостиниц (за исключением апарт-отелей и комплексов апартаментов), а также объектов их инфраструктуры, за исключением строительства в производственных зонах и зонах сельскохозяйственного использования;</w:t>
      </w:r>
    </w:p>
    <w:p w:rsidR="00FC7FE0" w:rsidRPr="00C627CC" w:rsidRDefault="00FC7FE0" w:rsidP="00FC7FE0">
      <w:pPr>
        <w:spacing w:after="1"/>
        <w:ind w:firstLine="540"/>
        <w:jc w:val="both"/>
        <w:rPr>
          <w:color w:val="000000"/>
        </w:rPr>
      </w:pPr>
      <w:r w:rsidRPr="00C627CC">
        <w:rPr>
          <w:color w:val="000000"/>
        </w:rPr>
        <w:t>2) ограничение строительства объектов капитального строительства жилого назначения, апарт-отелей и комплексов апартаментов путем отнесения таких объектов к условно разрешенным видам объектов капитального строительства, а также ограничение предельной высоты здания (архитектурной) - не более 20 метров при строительстве таких объектов.</w:t>
      </w:r>
    </w:p>
    <w:p w:rsidR="00FC7FE0" w:rsidRPr="00FC7FE0" w:rsidRDefault="00FC7FE0" w:rsidP="00FC7FE0">
      <w:pPr>
        <w:spacing w:after="1"/>
        <w:ind w:firstLine="540"/>
        <w:jc w:val="both"/>
        <w:rPr>
          <w:color w:val="000000"/>
        </w:rPr>
      </w:pPr>
      <w:r w:rsidRPr="00C627CC">
        <w:rPr>
          <w:color w:val="000000"/>
        </w:rPr>
        <w:t>В 500-метровой зоне Черного и Азовского морей не допускается строительство многоквартирных жилых домов, апарт-отелей и комплексов апартаментов, кроме реконструкции существующих многоквартирных жилых домов без увеличения их этажности, а также строительства и реконструкции индивидуальной жилой застройки до трех надземных этажей.</w:t>
      </w:r>
    </w:p>
    <w:p w:rsidR="00215201" w:rsidRPr="00773924" w:rsidRDefault="00215201" w:rsidP="0003609B">
      <w:pPr>
        <w:widowControl w:val="0"/>
        <w:tabs>
          <w:tab w:val="left" w:pos="1134"/>
        </w:tabs>
        <w:autoSpaceDE w:val="0"/>
        <w:ind w:firstLine="709"/>
        <w:contextualSpacing/>
        <w:jc w:val="both"/>
        <w:rPr>
          <w:color w:val="000000" w:themeColor="text1"/>
        </w:rPr>
      </w:pPr>
    </w:p>
    <w:bookmarkEnd w:id="3"/>
    <w:p w:rsidR="00215201" w:rsidRPr="00773924" w:rsidRDefault="00215201" w:rsidP="003242DA">
      <w:pPr>
        <w:rPr>
          <w:bCs/>
          <w:color w:val="000000" w:themeColor="text1"/>
        </w:rPr>
      </w:pPr>
    </w:p>
    <w:sectPr w:rsidR="00215201" w:rsidRPr="00773924" w:rsidSect="00C07393">
      <w:pgSz w:w="11906" w:h="16838" w:code="9"/>
      <w:pgMar w:top="1134" w:right="567" w:bottom="1134" w:left="1701" w:header="567" w:footer="37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A36" w:rsidRDefault="00605A36">
      <w:r>
        <w:separator/>
      </w:r>
    </w:p>
  </w:endnote>
  <w:endnote w:type="continuationSeparator" w:id="0">
    <w:p w:rsidR="00605A36" w:rsidRDefault="0060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3" w:usb1="00000000" w:usb2="00000000" w:usb3="00000000" w:csb0="00000001" w:csb1="00000000"/>
  </w:font>
  <w:font w:name="StarSymbol">
    <w:altName w:val="Arial Unicode MS"/>
    <w:charset w:val="02"/>
    <w:family w:val="auto"/>
    <w:pitch w:val="default"/>
    <w:sig w:usb0="00000001" w:usb1="08070000" w:usb2="00000010" w:usb3="00000000" w:csb0="00020000" w:csb1="00000000"/>
  </w:font>
  <w:font w:name="Gungsuh">
    <w:charset w:val="81"/>
    <w:family w:val="roman"/>
    <w:pitch w:val="variable"/>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A36" w:rsidRPr="007D3361" w:rsidRDefault="00605A36" w:rsidP="007D3361">
    <w:pPr>
      <w:jc w:val="center"/>
      <w:rPr>
        <w:color w:val="BFBFBF"/>
        <w:spacing w:val="-4"/>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118"/>
    </w:sdtPr>
    <w:sdtContent>
      <w:p w:rsidR="00605A36" w:rsidRDefault="00605A36">
        <w:pPr>
          <w:pStyle w:val="a8"/>
          <w:jc w:val="center"/>
        </w:pPr>
        <w:r>
          <w:fldChar w:fldCharType="begin"/>
        </w:r>
        <w:r>
          <w:instrText xml:space="preserve"> PAGE   \* MERGEFORMAT </w:instrText>
        </w:r>
        <w:r>
          <w:fldChar w:fldCharType="separate"/>
        </w:r>
        <w:r w:rsidR="007E4AAA">
          <w:rPr>
            <w:noProof/>
          </w:rPr>
          <w:t>95</w:t>
        </w:r>
        <w:r>
          <w:rPr>
            <w:noProof/>
          </w:rPr>
          <w:fldChar w:fldCharType="end"/>
        </w:r>
      </w:p>
    </w:sdtContent>
  </w:sdt>
  <w:p w:rsidR="00605A36" w:rsidRDefault="00605A36">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119"/>
    </w:sdtPr>
    <w:sdtContent>
      <w:p w:rsidR="00605A36" w:rsidRDefault="00605A36">
        <w:pPr>
          <w:pStyle w:val="a8"/>
          <w:jc w:val="center"/>
        </w:pPr>
        <w:r>
          <w:fldChar w:fldCharType="begin"/>
        </w:r>
        <w:r>
          <w:instrText xml:space="preserve"> PAGE   \* MERGEFORMAT </w:instrText>
        </w:r>
        <w:r>
          <w:fldChar w:fldCharType="separate"/>
        </w:r>
        <w:r w:rsidR="007E4AAA">
          <w:rPr>
            <w:noProof/>
          </w:rPr>
          <w:t>428</w:t>
        </w:r>
        <w:r>
          <w:rPr>
            <w:noProof/>
          </w:rPr>
          <w:fldChar w:fldCharType="end"/>
        </w:r>
      </w:p>
    </w:sdtContent>
  </w:sdt>
  <w:p w:rsidR="00605A36" w:rsidRDefault="00605A36">
    <w:pPr>
      <w:pStyle w:val="a8"/>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2738"/>
    </w:sdtPr>
    <w:sdtContent>
      <w:p w:rsidR="00605A36" w:rsidRDefault="00605A36">
        <w:pPr>
          <w:pStyle w:val="a8"/>
          <w:jc w:val="center"/>
        </w:pPr>
        <w:r>
          <w:fldChar w:fldCharType="begin"/>
        </w:r>
        <w:r>
          <w:instrText xml:space="preserve"> PAGE   \* MERGEFORMAT </w:instrText>
        </w:r>
        <w:r>
          <w:fldChar w:fldCharType="separate"/>
        </w:r>
        <w:r w:rsidR="007E4AAA">
          <w:rPr>
            <w:noProof/>
          </w:rPr>
          <w:t>124</w:t>
        </w:r>
        <w:r>
          <w:rPr>
            <w:noProof/>
          </w:rPr>
          <w:fldChar w:fldCharType="end"/>
        </w:r>
      </w:p>
    </w:sdtContent>
  </w:sdt>
  <w:p w:rsidR="00605A36" w:rsidRPr="007D3361" w:rsidRDefault="00605A36" w:rsidP="007D3361">
    <w:pPr>
      <w:jc w:val="center"/>
      <w:rPr>
        <w:color w:val="BFBFBF"/>
        <w:spacing w:val="-4"/>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A36" w:rsidRDefault="00605A36">
      <w:r>
        <w:separator/>
      </w:r>
    </w:p>
  </w:footnote>
  <w:footnote w:type="continuationSeparator" w:id="0">
    <w:p w:rsidR="00605A36" w:rsidRDefault="00605A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A36" w:rsidRDefault="00605A36" w:rsidP="007D10C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5A36" w:rsidRDefault="00605A3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826336"/>
      <w:docPartObj>
        <w:docPartGallery w:val="Page Numbers (Top of Page)"/>
        <w:docPartUnique/>
      </w:docPartObj>
    </w:sdtPr>
    <w:sdtContent>
      <w:p w:rsidR="00605A36" w:rsidRPr="00C07393" w:rsidRDefault="00605A36" w:rsidP="00C07393">
        <w:pPr>
          <w:pStyle w:val="a5"/>
          <w:jc w:val="center"/>
        </w:pPr>
        <w:r>
          <w:fldChar w:fldCharType="begin"/>
        </w:r>
        <w:r>
          <w:instrText>PAGE   \* MERGEFORMAT</w:instrText>
        </w:r>
        <w:r>
          <w:fldChar w:fldCharType="separate"/>
        </w:r>
        <w:r w:rsidR="007E4AAA">
          <w:rPr>
            <w:noProof/>
          </w:rPr>
          <w:t>95</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A36" w:rsidRDefault="00605A36" w:rsidP="007D10C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05A36" w:rsidRDefault="00605A36">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A36" w:rsidRPr="003A0226" w:rsidRDefault="00605A36" w:rsidP="00FC7FE0">
    <w:pPr>
      <w:pStyle w:val="a5"/>
      <w:tabs>
        <w:tab w:val="left" w:pos="301"/>
      </w:tabs>
      <w:rPr>
        <w:sz w:val="28"/>
        <w:szCs w:val="28"/>
      </w:rPr>
    </w:pPr>
    <w:r>
      <w:rPr>
        <w:sz w:val="28"/>
        <w:szCs w:val="28"/>
      </w:rPr>
      <w:tab/>
    </w:r>
    <w:r>
      <w:rPr>
        <w:sz w:val="28"/>
        <w:szCs w:val="28"/>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708"/>
        </w:tabs>
        <w:ind w:left="708"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4"/>
    <w:multiLevelType w:val="singleLevel"/>
    <w:tmpl w:val="00000004"/>
    <w:name w:val="WW8Num4"/>
    <w:lvl w:ilvl="0">
      <w:start w:val="1"/>
      <w:numFmt w:val="bullet"/>
      <w:lvlText w:val=""/>
      <w:lvlJc w:val="left"/>
      <w:pPr>
        <w:tabs>
          <w:tab w:val="num" w:pos="1440"/>
        </w:tabs>
        <w:ind w:left="1440" w:hanging="360"/>
      </w:pPr>
      <w:rPr>
        <w:rFonts w:ascii="Symbol" w:hAnsi="Symbol" w:cs="Symbol"/>
      </w:rPr>
    </w:lvl>
  </w:abstractNum>
  <w:abstractNum w:abstractNumId="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708"/>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8" w15:restartNumberingAfterBreak="0">
    <w:nsid w:val="00000008"/>
    <w:multiLevelType w:val="singleLevel"/>
    <w:tmpl w:val="00000008"/>
    <w:name w:val="WW8Num8"/>
    <w:lvl w:ilvl="0">
      <w:start w:val="1"/>
      <w:numFmt w:val="decimal"/>
      <w:lvlText w:val="%1"/>
      <w:lvlJc w:val="left"/>
      <w:pPr>
        <w:tabs>
          <w:tab w:val="num" w:pos="900"/>
        </w:tabs>
        <w:ind w:left="900" w:hanging="720"/>
      </w:pPr>
      <w:rPr>
        <w:rFonts w:ascii="Times New Roman" w:hAnsi="Times New Roman" w:cs="Times New Roman"/>
        <w:b w:val="0"/>
      </w:rPr>
    </w:lvl>
  </w:abstractNum>
  <w:abstractNum w:abstractNumId="9" w15:restartNumberingAfterBreak="0">
    <w:nsid w:val="00000009"/>
    <w:multiLevelType w:val="singleLevel"/>
    <w:tmpl w:val="00000009"/>
    <w:name w:val="WW8Num9"/>
    <w:lvl w:ilvl="0">
      <w:start w:val="2"/>
      <w:numFmt w:val="decimal"/>
      <w:lvlText w:val="%1."/>
      <w:lvlJc w:val="left"/>
      <w:pPr>
        <w:tabs>
          <w:tab w:val="num" w:pos="720"/>
        </w:tabs>
        <w:ind w:left="720" w:hanging="360"/>
      </w:pPr>
    </w:lvl>
  </w:abstractNum>
  <w:abstractNum w:abstractNumId="10" w15:restartNumberingAfterBreak="0">
    <w:nsid w:val="0000000A"/>
    <w:multiLevelType w:val="multilevel"/>
    <w:tmpl w:val="0000000A"/>
    <w:name w:val="WW8Num10"/>
    <w:lvl w:ilvl="0">
      <w:start w:val="1"/>
      <w:numFmt w:val="decimal"/>
      <w:lvlText w:val="%1."/>
      <w:lvlJc w:val="left"/>
      <w:pPr>
        <w:tabs>
          <w:tab w:val="num" w:pos="1211"/>
        </w:tabs>
        <w:ind w:left="1211"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1" w15:restartNumberingAfterBreak="0">
    <w:nsid w:val="0000000B"/>
    <w:multiLevelType w:val="singleLevel"/>
    <w:tmpl w:val="0000000B"/>
    <w:name w:val="WW8Num11"/>
    <w:lvl w:ilvl="0">
      <w:start w:val="1"/>
      <w:numFmt w:val="bullet"/>
      <w:lvlText w:val=""/>
      <w:lvlJc w:val="left"/>
      <w:pPr>
        <w:tabs>
          <w:tab w:val="num" w:pos="1361"/>
        </w:tabs>
        <w:ind w:left="0" w:firstLine="1021"/>
      </w:pPr>
      <w:rPr>
        <w:rFonts w:ascii="Symbol" w:hAnsi="Symbol" w:cs="Symbol"/>
        <w:color w:val="auto"/>
      </w:rPr>
    </w:lvl>
  </w:abstractNum>
  <w:abstractNum w:abstractNumId="12"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3" w15:restartNumberingAfterBreak="0">
    <w:nsid w:val="0000000D"/>
    <w:multiLevelType w:val="multilevel"/>
    <w:tmpl w:val="0000000D"/>
    <w:name w:val="WW8Num1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4" w15:restartNumberingAfterBreak="0">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15" w15:restartNumberingAfterBreak="0">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16"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17"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851"/>
        </w:tabs>
        <w:ind w:left="0" w:firstLine="567"/>
      </w:pPr>
      <w:rPr>
        <w:rFonts w:ascii="Symbol" w:hAnsi="Symbol" w:cs="Symbol"/>
      </w:rPr>
    </w:lvl>
  </w:abstractNum>
  <w:abstractNum w:abstractNumId="19" w15:restartNumberingAfterBreak="0">
    <w:nsid w:val="00000015"/>
    <w:multiLevelType w:val="multilevel"/>
    <w:tmpl w:val="00000015"/>
    <w:name w:val="WW8Num21"/>
    <w:lvl w:ilvl="0">
      <w:start w:val="1"/>
      <w:numFmt w:val="decimal"/>
      <w:lvlText w:val="%1."/>
      <w:lvlJc w:val="left"/>
      <w:pPr>
        <w:tabs>
          <w:tab w:val="num" w:pos="1800"/>
        </w:tabs>
        <w:ind w:left="1440" w:hanging="360"/>
      </w:pPr>
    </w:lvl>
    <w:lvl w:ilvl="1">
      <w:start w:val="1"/>
      <w:numFmt w:val="decimal"/>
      <w:lvlText w:val="%1.%2."/>
      <w:lvlJc w:val="left"/>
      <w:pPr>
        <w:tabs>
          <w:tab w:val="num" w:pos="2520"/>
        </w:tabs>
        <w:ind w:left="1872" w:hanging="432"/>
      </w:pPr>
    </w:lvl>
    <w:lvl w:ilvl="2">
      <w:start w:val="1"/>
      <w:numFmt w:val="decimal"/>
      <w:lvlText w:val="%1.%2.%3."/>
      <w:lvlJc w:val="left"/>
      <w:pPr>
        <w:tabs>
          <w:tab w:val="num" w:pos="3600"/>
        </w:tabs>
        <w:ind w:left="2304" w:hanging="504"/>
      </w:pPr>
    </w:lvl>
    <w:lvl w:ilvl="3">
      <w:start w:val="1"/>
      <w:numFmt w:val="decimal"/>
      <w:lvlText w:val="%1.%2.%3.%4."/>
      <w:lvlJc w:val="left"/>
      <w:pPr>
        <w:tabs>
          <w:tab w:val="num" w:pos="4320"/>
        </w:tabs>
        <w:ind w:left="2808" w:hanging="648"/>
      </w:pPr>
    </w:lvl>
    <w:lvl w:ilvl="4">
      <w:start w:val="1"/>
      <w:numFmt w:val="decimal"/>
      <w:lvlText w:val="%1.%2.%3.%4.%5."/>
      <w:lvlJc w:val="left"/>
      <w:pPr>
        <w:tabs>
          <w:tab w:val="num" w:pos="5400"/>
        </w:tabs>
        <w:ind w:left="3312" w:hanging="792"/>
      </w:pPr>
    </w:lvl>
    <w:lvl w:ilvl="5">
      <w:start w:val="1"/>
      <w:numFmt w:val="decimal"/>
      <w:lvlText w:val="%1.%2.%3.%4.%5.%6."/>
      <w:lvlJc w:val="left"/>
      <w:pPr>
        <w:tabs>
          <w:tab w:val="num" w:pos="6120"/>
        </w:tabs>
        <w:ind w:left="3816" w:hanging="936"/>
      </w:pPr>
    </w:lvl>
    <w:lvl w:ilvl="6">
      <w:start w:val="1"/>
      <w:numFmt w:val="decimal"/>
      <w:lvlText w:val="%1.%2.%3.%4.%5.%6.%7."/>
      <w:lvlJc w:val="left"/>
      <w:pPr>
        <w:tabs>
          <w:tab w:val="num" w:pos="6840"/>
        </w:tabs>
        <w:ind w:left="4320" w:hanging="1080"/>
      </w:pPr>
    </w:lvl>
    <w:lvl w:ilvl="7">
      <w:start w:val="1"/>
      <w:numFmt w:val="decimal"/>
      <w:lvlText w:val="%1.%2.%3.%4.%5.%6.%7.%8."/>
      <w:lvlJc w:val="left"/>
      <w:pPr>
        <w:tabs>
          <w:tab w:val="num" w:pos="7920"/>
        </w:tabs>
        <w:ind w:left="4824" w:hanging="1224"/>
      </w:pPr>
    </w:lvl>
    <w:lvl w:ilvl="8">
      <w:start w:val="1"/>
      <w:numFmt w:val="decimal"/>
      <w:lvlText w:val="%1.%2.%3.%4.%5.%6.%7.%8.%9."/>
      <w:lvlJc w:val="left"/>
      <w:pPr>
        <w:tabs>
          <w:tab w:val="num" w:pos="8640"/>
        </w:tabs>
        <w:ind w:left="5400" w:hanging="1440"/>
      </w:pPr>
    </w:lvl>
  </w:abstractNum>
  <w:abstractNum w:abstractNumId="20" w15:restartNumberingAfterBreak="0">
    <w:nsid w:val="00000016"/>
    <w:multiLevelType w:val="singleLevel"/>
    <w:tmpl w:val="60D8CAE6"/>
    <w:name w:val="WW8Num22"/>
    <w:lvl w:ilvl="0">
      <w:start w:val="2"/>
      <w:numFmt w:val="decimal"/>
      <w:lvlText w:val="%1."/>
      <w:lvlJc w:val="left"/>
      <w:pPr>
        <w:tabs>
          <w:tab w:val="num" w:pos="720"/>
        </w:tabs>
        <w:ind w:left="720" w:hanging="360"/>
      </w:pPr>
      <w:rPr>
        <w:b/>
      </w:r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Wingdings" w:hAnsi="Wingdings" w:cs="Wingdings"/>
        <w:sz w:val="22"/>
        <w:szCs w:val="22"/>
      </w:rPr>
    </w:lvl>
  </w:abstractNum>
  <w:abstractNum w:abstractNumId="22" w15:restartNumberingAfterBreak="0">
    <w:nsid w:val="000E4022"/>
    <w:multiLevelType w:val="hybridMultilevel"/>
    <w:tmpl w:val="261089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04BB3C72"/>
    <w:multiLevelType w:val="hybridMultilevel"/>
    <w:tmpl w:val="4530A9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4F312FA"/>
    <w:multiLevelType w:val="multilevel"/>
    <w:tmpl w:val="3D72B63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056242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5B76A77"/>
    <w:multiLevelType w:val="hybridMultilevel"/>
    <w:tmpl w:val="7090C0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05CD444A"/>
    <w:multiLevelType w:val="hybridMultilevel"/>
    <w:tmpl w:val="2D685E6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091F158D"/>
    <w:multiLevelType w:val="hybridMultilevel"/>
    <w:tmpl w:val="2D74295E"/>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0ACA21AF"/>
    <w:multiLevelType w:val="multilevel"/>
    <w:tmpl w:val="BE241F60"/>
    <w:lvl w:ilvl="0">
      <w:start w:val="4"/>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0C210549"/>
    <w:multiLevelType w:val="hybridMultilevel"/>
    <w:tmpl w:val="4410B00E"/>
    <w:styleLink w:val="1111113"/>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0E7E2BE1"/>
    <w:multiLevelType w:val="hybridMultilevel"/>
    <w:tmpl w:val="FF1A1B5A"/>
    <w:lvl w:ilvl="0" w:tplc="13646AE6">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0F060ED0"/>
    <w:multiLevelType w:val="multilevel"/>
    <w:tmpl w:val="659207A8"/>
    <w:lvl w:ilvl="0">
      <w:start w:val="2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0FB00813"/>
    <w:multiLevelType w:val="hybridMultilevel"/>
    <w:tmpl w:val="FA44B9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10582FE2"/>
    <w:multiLevelType w:val="hybridMultilevel"/>
    <w:tmpl w:val="4A0C18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107F1D57"/>
    <w:multiLevelType w:val="hybridMultilevel"/>
    <w:tmpl w:val="AB4E46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1202163B"/>
    <w:multiLevelType w:val="hybridMultilevel"/>
    <w:tmpl w:val="4E662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12A034B2"/>
    <w:multiLevelType w:val="multilevel"/>
    <w:tmpl w:val="D208F4F0"/>
    <w:styleLink w:val="WW8Num921"/>
    <w:lvl w:ilvl="0">
      <w:start w:val="1"/>
      <w:numFmt w:val="decimal"/>
      <w:lvlText w:val="%1"/>
      <w:lvlJc w:val="left"/>
      <w:pPr>
        <w:tabs>
          <w:tab w:val="num" w:pos="900"/>
        </w:tabs>
        <w:ind w:left="900" w:hanging="720"/>
      </w:pPr>
      <w:rPr>
        <w:rFonts w:ascii="Times New Roman" w:hAnsi="Times New Roman" w:cs="Times New Roman" w:hint="default"/>
        <w:b w:val="0"/>
      </w:rPr>
    </w:lvl>
    <w:lvl w:ilvl="1">
      <w:start w:val="8"/>
      <w:numFmt w:val="decimal"/>
      <w:isLgl/>
      <w:lvlText w:val="%1.%2."/>
      <w:lvlJc w:val="left"/>
      <w:pPr>
        <w:tabs>
          <w:tab w:val="num" w:pos="600"/>
        </w:tabs>
        <w:ind w:left="600" w:hanging="4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38" w15:restartNumberingAfterBreak="0">
    <w:nsid w:val="15FD2FE6"/>
    <w:multiLevelType w:val="hybridMultilevel"/>
    <w:tmpl w:val="877C323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160F0377"/>
    <w:multiLevelType w:val="hybridMultilevel"/>
    <w:tmpl w:val="3AFC59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163112B9"/>
    <w:multiLevelType w:val="hybridMultilevel"/>
    <w:tmpl w:val="6922AD54"/>
    <w:lvl w:ilvl="0" w:tplc="0419000F">
      <w:start w:val="1"/>
      <w:numFmt w:val="decimal"/>
      <w:lvlText w:val="%1."/>
      <w:lvlJc w:val="left"/>
      <w:pPr>
        <w:ind w:left="829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6B977CB"/>
    <w:multiLevelType w:val="multilevel"/>
    <w:tmpl w:val="5B9E2542"/>
    <w:lvl w:ilvl="0">
      <w:start w:val="20"/>
      <w:numFmt w:val="decimal"/>
      <w:lvlText w:val="%1."/>
      <w:lvlJc w:val="left"/>
      <w:pPr>
        <w:ind w:left="360" w:hanging="360"/>
      </w:pPr>
      <w:rPr>
        <w:rFonts w:hint="default"/>
      </w:rPr>
    </w:lvl>
    <w:lvl w:ilvl="1">
      <w:start w:val="1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73A454D"/>
    <w:multiLevelType w:val="hybridMultilevel"/>
    <w:tmpl w:val="18889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7DB7476"/>
    <w:multiLevelType w:val="multilevel"/>
    <w:tmpl w:val="CC34802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45" w15:restartNumberingAfterBreak="0">
    <w:nsid w:val="186D3ABF"/>
    <w:multiLevelType w:val="hybridMultilevel"/>
    <w:tmpl w:val="C81EDA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18B347DF"/>
    <w:multiLevelType w:val="hybridMultilevel"/>
    <w:tmpl w:val="C1B61908"/>
    <w:lvl w:ilvl="0" w:tplc="D982134C">
      <w:start w:val="1"/>
      <w:numFmt w:val="decimal"/>
      <w:lvlText w:val="%1."/>
      <w:lvlJc w:val="left"/>
      <w:pPr>
        <w:ind w:left="1418" w:hanging="85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18C86EF0"/>
    <w:multiLevelType w:val="multilevel"/>
    <w:tmpl w:val="E1669FE0"/>
    <w:lvl w:ilvl="0">
      <w:start w:val="20"/>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18EB14C0"/>
    <w:multiLevelType w:val="hybridMultilevel"/>
    <w:tmpl w:val="88B4FA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1A3D4A37"/>
    <w:multiLevelType w:val="hybridMultilevel"/>
    <w:tmpl w:val="B3381F56"/>
    <w:lvl w:ilvl="0" w:tplc="47D42184">
      <w:start w:val="1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B5116D6"/>
    <w:multiLevelType w:val="hybridMultilevel"/>
    <w:tmpl w:val="83D87E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1D132BEA"/>
    <w:multiLevelType w:val="hybridMultilevel"/>
    <w:tmpl w:val="BBC638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1D8357C3"/>
    <w:multiLevelType w:val="hybridMultilevel"/>
    <w:tmpl w:val="9FF6445C"/>
    <w:lvl w:ilvl="0" w:tplc="0419000F">
      <w:start w:val="1"/>
      <w:numFmt w:val="decimal"/>
      <w:lvlText w:val="%1."/>
      <w:lvlJc w:val="left"/>
      <w:pPr>
        <w:ind w:left="305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1DBC7C16"/>
    <w:multiLevelType w:val="hybridMultilevel"/>
    <w:tmpl w:val="4F80590C"/>
    <w:lvl w:ilvl="0" w:tplc="DCC28BF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4" w15:restartNumberingAfterBreak="0">
    <w:nsid w:val="1DC01822"/>
    <w:multiLevelType w:val="hybridMultilevel"/>
    <w:tmpl w:val="D7E27D8E"/>
    <w:lvl w:ilvl="0" w:tplc="1D407366">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1DF445BE"/>
    <w:multiLevelType w:val="hybridMultilevel"/>
    <w:tmpl w:val="B83A18B2"/>
    <w:lvl w:ilvl="0" w:tplc="69F69D62">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1E1B1941"/>
    <w:multiLevelType w:val="multilevel"/>
    <w:tmpl w:val="E7EA9654"/>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15:restartNumberingAfterBreak="0">
    <w:nsid w:val="1F1E7456"/>
    <w:multiLevelType w:val="hybridMultilevel"/>
    <w:tmpl w:val="991E7DF4"/>
    <w:lvl w:ilvl="0" w:tplc="04190011">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209B0A0C"/>
    <w:multiLevelType w:val="multilevel"/>
    <w:tmpl w:val="F964068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20F50986"/>
    <w:multiLevelType w:val="hybridMultilevel"/>
    <w:tmpl w:val="91BA10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21B00668"/>
    <w:multiLevelType w:val="hybridMultilevel"/>
    <w:tmpl w:val="901CE3BE"/>
    <w:lvl w:ilvl="0" w:tplc="14B0F974">
      <w:start w:val="3"/>
      <w:numFmt w:val="bullet"/>
      <w:lvlText w:val=""/>
      <w:lvlJc w:val="left"/>
      <w:pPr>
        <w:ind w:left="1069" w:hanging="360"/>
      </w:pPr>
      <w:rPr>
        <w:rFonts w:ascii="Symbol" w:eastAsia="SimSu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1" w15:restartNumberingAfterBreak="0">
    <w:nsid w:val="21DC35FC"/>
    <w:multiLevelType w:val="hybridMultilevel"/>
    <w:tmpl w:val="A35C9284"/>
    <w:lvl w:ilvl="0" w:tplc="04190011">
      <w:start w:val="1"/>
      <w:numFmt w:val="decimal"/>
      <w:lvlText w:val="%1)"/>
      <w:lvlJc w:val="left"/>
      <w:pPr>
        <w:ind w:left="10425" w:hanging="360"/>
      </w:p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62" w15:restartNumberingAfterBreak="0">
    <w:nsid w:val="23541138"/>
    <w:multiLevelType w:val="multilevel"/>
    <w:tmpl w:val="1FB243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241B4D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25CA7B81"/>
    <w:multiLevelType w:val="multilevel"/>
    <w:tmpl w:val="79C62E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25F5650B"/>
    <w:multiLevelType w:val="hybridMultilevel"/>
    <w:tmpl w:val="3828C3D4"/>
    <w:lvl w:ilvl="0" w:tplc="CF882588">
      <w:start w:val="1"/>
      <w:numFmt w:val="bullet"/>
      <w:pStyle w:val="a0"/>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25FF68FA"/>
    <w:multiLevelType w:val="hybridMultilevel"/>
    <w:tmpl w:val="38EE74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26356BE6"/>
    <w:multiLevelType w:val="hybridMultilevel"/>
    <w:tmpl w:val="4F887DC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8" w15:restartNumberingAfterBreak="0">
    <w:nsid w:val="26DE40D1"/>
    <w:multiLevelType w:val="hybridMultilevel"/>
    <w:tmpl w:val="F4E69C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26E564A3"/>
    <w:multiLevelType w:val="hybridMultilevel"/>
    <w:tmpl w:val="023654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71" w15:restartNumberingAfterBreak="0">
    <w:nsid w:val="284D4148"/>
    <w:multiLevelType w:val="multilevel"/>
    <w:tmpl w:val="404896E4"/>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2" w15:restartNumberingAfterBreak="0">
    <w:nsid w:val="28810A39"/>
    <w:multiLevelType w:val="hybridMultilevel"/>
    <w:tmpl w:val="D4C897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28E805A5"/>
    <w:multiLevelType w:val="hybridMultilevel"/>
    <w:tmpl w:val="94ACF0D6"/>
    <w:lvl w:ilvl="0" w:tplc="13646AE6">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29206A76"/>
    <w:multiLevelType w:val="multilevel"/>
    <w:tmpl w:val="2766BE7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2A385AEE"/>
    <w:multiLevelType w:val="hybridMultilevel"/>
    <w:tmpl w:val="6708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A721DDA"/>
    <w:multiLevelType w:val="multilevel"/>
    <w:tmpl w:val="0544835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2B4C4201"/>
    <w:multiLevelType w:val="hybridMultilevel"/>
    <w:tmpl w:val="52DC27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8" w15:restartNumberingAfterBreak="0">
    <w:nsid w:val="2BD6748A"/>
    <w:multiLevelType w:val="hybridMultilevel"/>
    <w:tmpl w:val="8C8C46C4"/>
    <w:lvl w:ilvl="0" w:tplc="0419000F">
      <w:start w:val="16"/>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15:restartNumberingAfterBreak="0">
    <w:nsid w:val="2C021557"/>
    <w:multiLevelType w:val="multilevel"/>
    <w:tmpl w:val="7DA0CA5A"/>
    <w:lvl w:ilvl="0">
      <w:start w:val="6"/>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0" w15:restartNumberingAfterBreak="0">
    <w:nsid w:val="2DC81F46"/>
    <w:multiLevelType w:val="hybridMultilevel"/>
    <w:tmpl w:val="F7E000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1" w15:restartNumberingAfterBreak="0">
    <w:nsid w:val="2E03780C"/>
    <w:multiLevelType w:val="multilevel"/>
    <w:tmpl w:val="A37AF56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2" w15:restartNumberingAfterBreak="0">
    <w:nsid w:val="2E4959FB"/>
    <w:multiLevelType w:val="hybridMultilevel"/>
    <w:tmpl w:val="85C0A4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2FC42A12"/>
    <w:multiLevelType w:val="hybridMultilevel"/>
    <w:tmpl w:val="5AD646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2FE2396A"/>
    <w:multiLevelType w:val="hybridMultilevel"/>
    <w:tmpl w:val="303A68CA"/>
    <w:lvl w:ilvl="0" w:tplc="6DF02920">
      <w:start w:val="1"/>
      <w:numFmt w:val="decimal"/>
      <w:lvlText w:val="%1."/>
      <w:lvlJc w:val="left"/>
      <w:pPr>
        <w:ind w:left="1429" w:hanging="360"/>
      </w:pPr>
      <w:rPr>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314F4DF1"/>
    <w:multiLevelType w:val="hybridMultilevel"/>
    <w:tmpl w:val="980EB5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15:restartNumberingAfterBreak="0">
    <w:nsid w:val="317D3FEE"/>
    <w:multiLevelType w:val="hybridMultilevel"/>
    <w:tmpl w:val="385C7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1AD7877"/>
    <w:multiLevelType w:val="multilevel"/>
    <w:tmpl w:val="E9C00A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32371307"/>
    <w:multiLevelType w:val="hybridMultilevel"/>
    <w:tmpl w:val="3894D3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33521E3E"/>
    <w:multiLevelType w:val="hybridMultilevel"/>
    <w:tmpl w:val="5888B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91" w15:restartNumberingAfterBreak="0">
    <w:nsid w:val="38851485"/>
    <w:multiLevelType w:val="hybridMultilevel"/>
    <w:tmpl w:val="E92609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39621A7D"/>
    <w:multiLevelType w:val="hybridMultilevel"/>
    <w:tmpl w:val="1EE69E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39C6302A"/>
    <w:multiLevelType w:val="hybridMultilevel"/>
    <w:tmpl w:val="C94620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4" w15:restartNumberingAfterBreak="0">
    <w:nsid w:val="3B461EF1"/>
    <w:multiLevelType w:val="multilevel"/>
    <w:tmpl w:val="1EFE37F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3B986E9B"/>
    <w:multiLevelType w:val="hybridMultilevel"/>
    <w:tmpl w:val="AF6432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15:restartNumberingAfterBreak="0">
    <w:nsid w:val="3E1A29C8"/>
    <w:multiLevelType w:val="hybridMultilevel"/>
    <w:tmpl w:val="1CD0BB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15:restartNumberingAfterBreak="0">
    <w:nsid w:val="3F7D5C38"/>
    <w:multiLevelType w:val="hybridMultilevel"/>
    <w:tmpl w:val="102837BA"/>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3FE32108"/>
    <w:multiLevelType w:val="hybridMultilevel"/>
    <w:tmpl w:val="C3F62BC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9" w15:restartNumberingAfterBreak="0">
    <w:nsid w:val="403C004D"/>
    <w:multiLevelType w:val="multilevel"/>
    <w:tmpl w:val="6EAAEF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40B63FCB"/>
    <w:multiLevelType w:val="multilevel"/>
    <w:tmpl w:val="6714F0E8"/>
    <w:lvl w:ilvl="0">
      <w:start w:val="2"/>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2322A57"/>
    <w:multiLevelType w:val="hybridMultilevel"/>
    <w:tmpl w:val="E4065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15:restartNumberingAfterBreak="0">
    <w:nsid w:val="430734EB"/>
    <w:multiLevelType w:val="hybridMultilevel"/>
    <w:tmpl w:val="A104AE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4419297C"/>
    <w:multiLevelType w:val="hybridMultilevel"/>
    <w:tmpl w:val="80ACB5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453B37D5"/>
    <w:multiLevelType w:val="multilevel"/>
    <w:tmpl w:val="64DA9FC0"/>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57849DC"/>
    <w:multiLevelType w:val="hybridMultilevel"/>
    <w:tmpl w:val="99421F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15:restartNumberingAfterBreak="0">
    <w:nsid w:val="46934690"/>
    <w:multiLevelType w:val="hybridMultilevel"/>
    <w:tmpl w:val="501467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15:restartNumberingAfterBreak="0">
    <w:nsid w:val="484F4F6F"/>
    <w:multiLevelType w:val="multilevel"/>
    <w:tmpl w:val="52C013BC"/>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48C148FA"/>
    <w:multiLevelType w:val="multilevel"/>
    <w:tmpl w:val="878C6A0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4B610E72"/>
    <w:multiLevelType w:val="multilevel"/>
    <w:tmpl w:val="A10AAF5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4C982292"/>
    <w:multiLevelType w:val="multilevel"/>
    <w:tmpl w:val="FC5E3940"/>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1" w15:restartNumberingAfterBreak="0">
    <w:nsid w:val="4DD06079"/>
    <w:multiLevelType w:val="hybridMultilevel"/>
    <w:tmpl w:val="972CF1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4DE8729C"/>
    <w:multiLevelType w:val="hybridMultilevel"/>
    <w:tmpl w:val="3280AD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15:restartNumberingAfterBreak="0">
    <w:nsid w:val="4E0564D8"/>
    <w:multiLevelType w:val="hybridMultilevel"/>
    <w:tmpl w:val="652CC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4" w15:restartNumberingAfterBreak="0">
    <w:nsid w:val="4E7765D1"/>
    <w:multiLevelType w:val="hybridMultilevel"/>
    <w:tmpl w:val="8984F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5" w15:restartNumberingAfterBreak="0">
    <w:nsid w:val="4EB379AB"/>
    <w:multiLevelType w:val="multilevel"/>
    <w:tmpl w:val="775ED996"/>
    <w:styleLink w:val="1111112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16" w15:restartNumberingAfterBreak="0">
    <w:nsid w:val="4F511079"/>
    <w:multiLevelType w:val="hybridMultilevel"/>
    <w:tmpl w:val="46188D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15:restartNumberingAfterBreak="0">
    <w:nsid w:val="50CA1969"/>
    <w:multiLevelType w:val="hybridMultilevel"/>
    <w:tmpl w:val="466602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8" w15:restartNumberingAfterBreak="0">
    <w:nsid w:val="51671C38"/>
    <w:multiLevelType w:val="hybridMultilevel"/>
    <w:tmpl w:val="3BAA4742"/>
    <w:lvl w:ilvl="0" w:tplc="B220F324">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9" w15:restartNumberingAfterBreak="0">
    <w:nsid w:val="52A12DA7"/>
    <w:multiLevelType w:val="hybridMultilevel"/>
    <w:tmpl w:val="F38E40BC"/>
    <w:styleLink w:val="WW8Num9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2C21C1E"/>
    <w:multiLevelType w:val="hybridMultilevel"/>
    <w:tmpl w:val="825CA7A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1" w15:restartNumberingAfterBreak="0">
    <w:nsid w:val="532A45EA"/>
    <w:multiLevelType w:val="hybridMultilevel"/>
    <w:tmpl w:val="EB722A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2" w15:restartNumberingAfterBreak="0">
    <w:nsid w:val="54D94DD3"/>
    <w:multiLevelType w:val="hybridMultilevel"/>
    <w:tmpl w:val="BAE8F0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552B280E"/>
    <w:multiLevelType w:val="hybridMultilevel"/>
    <w:tmpl w:val="C2D84E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4" w15:restartNumberingAfterBreak="0">
    <w:nsid w:val="56F40BE5"/>
    <w:multiLevelType w:val="hybridMultilevel"/>
    <w:tmpl w:val="F32C93D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5" w15:restartNumberingAfterBreak="0">
    <w:nsid w:val="58242355"/>
    <w:multiLevelType w:val="hybridMultilevel"/>
    <w:tmpl w:val="492C7042"/>
    <w:lvl w:ilvl="0" w:tplc="854C169C">
      <w:start w:val="5"/>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8CA13FB"/>
    <w:multiLevelType w:val="multilevel"/>
    <w:tmpl w:val="9DD0A4D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5A006F2F"/>
    <w:multiLevelType w:val="hybridMultilevel"/>
    <w:tmpl w:val="7A7A0A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8" w15:restartNumberingAfterBreak="0">
    <w:nsid w:val="5B545CA6"/>
    <w:multiLevelType w:val="hybridMultilevel"/>
    <w:tmpl w:val="0AE2FF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9" w15:restartNumberingAfterBreak="0">
    <w:nsid w:val="5B5802B6"/>
    <w:multiLevelType w:val="hybridMultilevel"/>
    <w:tmpl w:val="652CC6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0" w15:restartNumberingAfterBreak="0">
    <w:nsid w:val="5B5E5EA4"/>
    <w:multiLevelType w:val="hybridMultilevel"/>
    <w:tmpl w:val="6E7041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15:restartNumberingAfterBreak="0">
    <w:nsid w:val="5B6861D9"/>
    <w:multiLevelType w:val="hybridMultilevel"/>
    <w:tmpl w:val="0268B4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15:restartNumberingAfterBreak="0">
    <w:nsid w:val="5C5A4218"/>
    <w:multiLevelType w:val="hybridMultilevel"/>
    <w:tmpl w:val="BEB6E3B0"/>
    <w:lvl w:ilvl="0" w:tplc="8F82F7CA">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C9504A1"/>
    <w:multiLevelType w:val="multilevel"/>
    <w:tmpl w:val="DE9A3AEE"/>
    <w:lvl w:ilvl="0">
      <w:start w:val="6"/>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15:restartNumberingAfterBreak="0">
    <w:nsid w:val="5CD5121A"/>
    <w:multiLevelType w:val="hybridMultilevel"/>
    <w:tmpl w:val="2D4ABEA0"/>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15:restartNumberingAfterBreak="0">
    <w:nsid w:val="5D874D7B"/>
    <w:multiLevelType w:val="hybridMultilevel"/>
    <w:tmpl w:val="3F144B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6" w15:restartNumberingAfterBreak="0">
    <w:nsid w:val="5E147F73"/>
    <w:multiLevelType w:val="hybridMultilevel"/>
    <w:tmpl w:val="7A4082FC"/>
    <w:lvl w:ilvl="0" w:tplc="4B705DC2">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5EE41B9C"/>
    <w:multiLevelType w:val="hybridMultilevel"/>
    <w:tmpl w:val="A6C689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15:restartNumberingAfterBreak="0">
    <w:nsid w:val="5F6A2DA2"/>
    <w:multiLevelType w:val="multilevel"/>
    <w:tmpl w:val="81A4CF98"/>
    <w:lvl w:ilvl="0">
      <w:start w:val="2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60113F7F"/>
    <w:multiLevelType w:val="hybridMultilevel"/>
    <w:tmpl w:val="315AC6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0" w15:restartNumberingAfterBreak="0">
    <w:nsid w:val="605734A2"/>
    <w:multiLevelType w:val="multilevel"/>
    <w:tmpl w:val="29227B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61210D0C"/>
    <w:multiLevelType w:val="hybridMultilevel"/>
    <w:tmpl w:val="A3603868"/>
    <w:styleLink w:val="1111111"/>
    <w:lvl w:ilvl="0" w:tplc="4874048A">
      <w:start w:val="1"/>
      <w:numFmt w:val="decimal"/>
      <w:lvlText w:val="%1)"/>
      <w:lvlJc w:val="left"/>
      <w:pPr>
        <w:tabs>
          <w:tab w:val="num" w:pos="3135"/>
        </w:tabs>
        <w:ind w:left="3135" w:hanging="1695"/>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42" w15:restartNumberingAfterBreak="0">
    <w:nsid w:val="61BB112E"/>
    <w:multiLevelType w:val="hybridMultilevel"/>
    <w:tmpl w:val="6708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624B10A5"/>
    <w:multiLevelType w:val="multilevel"/>
    <w:tmpl w:val="DA9AE24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62692209"/>
    <w:multiLevelType w:val="hybridMultilevel"/>
    <w:tmpl w:val="F034A3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15:restartNumberingAfterBreak="0">
    <w:nsid w:val="62952D47"/>
    <w:multiLevelType w:val="hybridMultilevel"/>
    <w:tmpl w:val="78D28360"/>
    <w:styleLink w:val="WW8Num92"/>
    <w:lvl w:ilvl="0" w:tplc="FFFFFFFF">
      <w:start w:val="1"/>
      <w:numFmt w:val="bullet"/>
      <w:pStyle w:val="-"/>
      <w:lvlText w:val=""/>
      <w:lvlJc w:val="left"/>
      <w:pPr>
        <w:tabs>
          <w:tab w:val="num" w:pos="851"/>
        </w:tabs>
        <w:ind w:left="0" w:firstLine="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64060103"/>
    <w:multiLevelType w:val="hybridMultilevel"/>
    <w:tmpl w:val="BEEE206C"/>
    <w:lvl w:ilvl="0" w:tplc="0419000F">
      <w:start w:val="1"/>
      <w:numFmt w:val="decimal"/>
      <w:lvlText w:val="%1."/>
      <w:lvlJc w:val="left"/>
      <w:pPr>
        <w:ind w:left="3763" w:hanging="360"/>
      </w:p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47" w15:restartNumberingAfterBreak="0">
    <w:nsid w:val="642934E0"/>
    <w:multiLevelType w:val="multilevel"/>
    <w:tmpl w:val="A920C9D6"/>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66DB3159"/>
    <w:multiLevelType w:val="hybridMultilevel"/>
    <w:tmpl w:val="B46E58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9" w15:restartNumberingAfterBreak="0">
    <w:nsid w:val="66F937F5"/>
    <w:multiLevelType w:val="hybridMultilevel"/>
    <w:tmpl w:val="FCC6D050"/>
    <w:lvl w:ilvl="0" w:tplc="13646AE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0" w15:restartNumberingAfterBreak="0">
    <w:nsid w:val="68746E9A"/>
    <w:multiLevelType w:val="multilevel"/>
    <w:tmpl w:val="B016CAA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690525B1"/>
    <w:multiLevelType w:val="hybridMultilevel"/>
    <w:tmpl w:val="FA5425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15:restartNumberingAfterBreak="0">
    <w:nsid w:val="69A36F38"/>
    <w:multiLevelType w:val="hybridMultilevel"/>
    <w:tmpl w:val="F4723B8A"/>
    <w:lvl w:ilvl="0" w:tplc="F67A3438">
      <w:start w:val="7"/>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A4931AD"/>
    <w:multiLevelType w:val="hybridMultilevel"/>
    <w:tmpl w:val="FF0637CA"/>
    <w:lvl w:ilvl="0" w:tplc="20BAE1B0">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6B8924D2"/>
    <w:multiLevelType w:val="multilevel"/>
    <w:tmpl w:val="EFDEDD7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6BC237FE"/>
    <w:multiLevelType w:val="hybridMultilevel"/>
    <w:tmpl w:val="796A3A2C"/>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15:restartNumberingAfterBreak="0">
    <w:nsid w:val="6BF85D54"/>
    <w:multiLevelType w:val="multilevel"/>
    <w:tmpl w:val="963040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15:restartNumberingAfterBreak="0">
    <w:nsid w:val="6EB13AFF"/>
    <w:multiLevelType w:val="hybridMultilevel"/>
    <w:tmpl w:val="35881988"/>
    <w:lvl w:ilvl="0" w:tplc="6396014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6F6376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6FA5674B"/>
    <w:multiLevelType w:val="hybridMultilevel"/>
    <w:tmpl w:val="FCA4B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70316959"/>
    <w:multiLevelType w:val="multilevel"/>
    <w:tmpl w:val="75CCB70C"/>
    <w:lvl w:ilvl="0">
      <w:start w:val="20"/>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709D79EF"/>
    <w:multiLevelType w:val="hybridMultilevel"/>
    <w:tmpl w:val="4B08098A"/>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15:restartNumberingAfterBreak="0">
    <w:nsid w:val="72DB0CEA"/>
    <w:multiLevelType w:val="multilevel"/>
    <w:tmpl w:val="34622410"/>
    <w:lvl w:ilvl="0">
      <w:start w:val="4"/>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4" w15:restartNumberingAfterBreak="0">
    <w:nsid w:val="73C809F2"/>
    <w:multiLevelType w:val="hybridMultilevel"/>
    <w:tmpl w:val="023654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5" w15:restartNumberingAfterBreak="0">
    <w:nsid w:val="74CA333C"/>
    <w:multiLevelType w:val="hybridMultilevel"/>
    <w:tmpl w:val="7F14C4B0"/>
    <w:styleLink w:val="111111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6" w15:restartNumberingAfterBreak="0">
    <w:nsid w:val="75A2233C"/>
    <w:multiLevelType w:val="hybridMultilevel"/>
    <w:tmpl w:val="D06EA0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7" w15:restartNumberingAfterBreak="0">
    <w:nsid w:val="7614312D"/>
    <w:multiLevelType w:val="hybridMultilevel"/>
    <w:tmpl w:val="A6605006"/>
    <w:lvl w:ilvl="0" w:tplc="64B278C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15:restartNumberingAfterBreak="0">
    <w:nsid w:val="76573821"/>
    <w:multiLevelType w:val="hybridMultilevel"/>
    <w:tmpl w:val="7C288234"/>
    <w:lvl w:ilvl="0" w:tplc="14C4E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771A7936"/>
    <w:multiLevelType w:val="hybridMultilevel"/>
    <w:tmpl w:val="9D1233F4"/>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0" w15:restartNumberingAfterBreak="0">
    <w:nsid w:val="77925E99"/>
    <w:multiLevelType w:val="hybridMultilevel"/>
    <w:tmpl w:val="C3E6F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1" w15:restartNumberingAfterBreak="0">
    <w:nsid w:val="77F9696C"/>
    <w:multiLevelType w:val="hybridMultilevel"/>
    <w:tmpl w:val="5BD454F0"/>
    <w:lvl w:ilvl="0" w:tplc="10FAAB3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2" w15:restartNumberingAfterBreak="0">
    <w:nsid w:val="7806506C"/>
    <w:multiLevelType w:val="hybridMultilevel"/>
    <w:tmpl w:val="EF343A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15:restartNumberingAfterBreak="0">
    <w:nsid w:val="793257B9"/>
    <w:multiLevelType w:val="multilevel"/>
    <w:tmpl w:val="224C01C4"/>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174" w15:restartNumberingAfterBreak="0">
    <w:nsid w:val="7A49046C"/>
    <w:multiLevelType w:val="hybridMultilevel"/>
    <w:tmpl w:val="101C8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5" w15:restartNumberingAfterBreak="0">
    <w:nsid w:val="7BC20970"/>
    <w:multiLevelType w:val="hybridMultilevel"/>
    <w:tmpl w:val="9000CE18"/>
    <w:lvl w:ilvl="0" w:tplc="4B705DC2">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15:restartNumberingAfterBreak="0">
    <w:nsid w:val="7D5A4C43"/>
    <w:multiLevelType w:val="hybridMultilevel"/>
    <w:tmpl w:val="E8500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7" w15:restartNumberingAfterBreak="0">
    <w:nsid w:val="7DE6278F"/>
    <w:multiLevelType w:val="hybridMultilevel"/>
    <w:tmpl w:val="B0CAAA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E111957"/>
    <w:multiLevelType w:val="hybridMultilevel"/>
    <w:tmpl w:val="B1EAEA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9" w15:restartNumberingAfterBreak="0">
    <w:nsid w:val="7E2364E3"/>
    <w:multiLevelType w:val="hybridMultilevel"/>
    <w:tmpl w:val="ED683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E914B45"/>
    <w:multiLevelType w:val="multilevel"/>
    <w:tmpl w:val="A7CCE6D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15"/>
  </w:num>
  <w:num w:numId="3">
    <w:abstractNumId w:val="160"/>
  </w:num>
  <w:num w:numId="4">
    <w:abstractNumId w:val="37"/>
  </w:num>
  <w:num w:numId="5">
    <w:abstractNumId w:val="141"/>
  </w:num>
  <w:num w:numId="6">
    <w:abstractNumId w:val="173"/>
  </w:num>
  <w:num w:numId="7">
    <w:abstractNumId w:val="165"/>
  </w:num>
  <w:num w:numId="8">
    <w:abstractNumId w:val="38"/>
  </w:num>
  <w:num w:numId="9">
    <w:abstractNumId w:val="119"/>
  </w:num>
  <w:num w:numId="10">
    <w:abstractNumId w:val="65"/>
  </w:num>
  <w:num w:numId="11">
    <w:abstractNumId w:val="145"/>
  </w:num>
  <w:num w:numId="12">
    <w:abstractNumId w:val="168"/>
  </w:num>
  <w:num w:numId="13">
    <w:abstractNumId w:val="86"/>
  </w:num>
  <w:num w:numId="14">
    <w:abstractNumId w:val="70"/>
  </w:num>
  <w:num w:numId="15">
    <w:abstractNumId w:val="0"/>
  </w:num>
  <w:num w:numId="16">
    <w:abstractNumId w:val="44"/>
  </w:num>
  <w:num w:numId="17">
    <w:abstractNumId w:val="30"/>
  </w:num>
  <w:num w:numId="18">
    <w:abstractNumId w:val="63"/>
  </w:num>
  <w:num w:numId="19">
    <w:abstractNumId w:val="137"/>
  </w:num>
  <w:num w:numId="20">
    <w:abstractNumId w:val="111"/>
  </w:num>
  <w:num w:numId="21">
    <w:abstractNumId w:val="48"/>
  </w:num>
  <w:num w:numId="22">
    <w:abstractNumId w:val="170"/>
  </w:num>
  <w:num w:numId="23">
    <w:abstractNumId w:val="46"/>
  </w:num>
  <w:num w:numId="24">
    <w:abstractNumId w:val="26"/>
  </w:num>
  <w:num w:numId="25">
    <w:abstractNumId w:val="116"/>
  </w:num>
  <w:num w:numId="26">
    <w:abstractNumId w:val="146"/>
  </w:num>
  <w:num w:numId="27">
    <w:abstractNumId w:val="136"/>
  </w:num>
  <w:num w:numId="28">
    <w:abstractNumId w:val="175"/>
  </w:num>
  <w:num w:numId="29">
    <w:abstractNumId w:val="101"/>
  </w:num>
  <w:num w:numId="30">
    <w:abstractNumId w:val="105"/>
  </w:num>
  <w:num w:numId="31">
    <w:abstractNumId w:val="61"/>
  </w:num>
  <w:num w:numId="32">
    <w:abstractNumId w:val="68"/>
  </w:num>
  <w:num w:numId="33">
    <w:abstractNumId w:val="177"/>
  </w:num>
  <w:num w:numId="34">
    <w:abstractNumId w:val="98"/>
  </w:num>
  <w:num w:numId="35">
    <w:abstractNumId w:val="59"/>
  </w:num>
  <w:num w:numId="36">
    <w:abstractNumId w:val="51"/>
  </w:num>
  <w:num w:numId="37">
    <w:abstractNumId w:val="151"/>
  </w:num>
  <w:num w:numId="38">
    <w:abstractNumId w:val="93"/>
  </w:num>
  <w:num w:numId="39">
    <w:abstractNumId w:val="114"/>
  </w:num>
  <w:num w:numId="40">
    <w:abstractNumId w:val="135"/>
  </w:num>
  <w:num w:numId="41">
    <w:abstractNumId w:val="36"/>
  </w:num>
  <w:num w:numId="42">
    <w:abstractNumId w:val="88"/>
  </w:num>
  <w:num w:numId="43">
    <w:abstractNumId w:val="64"/>
  </w:num>
  <w:num w:numId="44">
    <w:abstractNumId w:val="25"/>
  </w:num>
  <w:num w:numId="45">
    <w:abstractNumId w:val="102"/>
  </w:num>
  <w:num w:numId="46">
    <w:abstractNumId w:val="157"/>
  </w:num>
  <w:num w:numId="47">
    <w:abstractNumId w:val="171"/>
  </w:num>
  <w:num w:numId="48">
    <w:abstractNumId w:val="113"/>
  </w:num>
  <w:num w:numId="49">
    <w:abstractNumId w:val="84"/>
  </w:num>
  <w:num w:numId="50">
    <w:abstractNumId w:val="103"/>
  </w:num>
  <w:num w:numId="51">
    <w:abstractNumId w:val="91"/>
  </w:num>
  <w:num w:numId="52">
    <w:abstractNumId w:val="176"/>
  </w:num>
  <w:num w:numId="53">
    <w:abstractNumId w:val="174"/>
  </w:num>
  <w:num w:numId="54">
    <w:abstractNumId w:val="35"/>
  </w:num>
  <w:num w:numId="55">
    <w:abstractNumId w:val="120"/>
  </w:num>
  <w:num w:numId="56">
    <w:abstractNumId w:val="34"/>
  </w:num>
  <w:num w:numId="57">
    <w:abstractNumId w:val="73"/>
  </w:num>
  <w:num w:numId="58">
    <w:abstractNumId w:val="57"/>
  </w:num>
  <w:num w:numId="59">
    <w:abstractNumId w:val="130"/>
  </w:num>
  <w:num w:numId="60">
    <w:abstractNumId w:val="128"/>
  </w:num>
  <w:num w:numId="61">
    <w:abstractNumId w:val="131"/>
  </w:num>
  <w:num w:numId="62">
    <w:abstractNumId w:val="144"/>
  </w:num>
  <w:num w:numId="63">
    <w:abstractNumId w:val="45"/>
  </w:num>
  <w:num w:numId="64">
    <w:abstractNumId w:val="178"/>
  </w:num>
  <w:num w:numId="65">
    <w:abstractNumId w:val="66"/>
  </w:num>
  <w:num w:numId="66">
    <w:abstractNumId w:val="127"/>
  </w:num>
  <w:num w:numId="67">
    <w:abstractNumId w:val="155"/>
  </w:num>
  <w:num w:numId="68">
    <w:abstractNumId w:val="162"/>
  </w:num>
  <w:num w:numId="69">
    <w:abstractNumId w:val="124"/>
  </w:num>
  <w:num w:numId="70">
    <w:abstractNumId w:val="92"/>
  </w:num>
  <w:num w:numId="71">
    <w:abstractNumId w:val="158"/>
  </w:num>
  <w:num w:numId="72">
    <w:abstractNumId w:val="50"/>
  </w:num>
  <w:num w:numId="73">
    <w:abstractNumId w:val="100"/>
  </w:num>
  <w:num w:numId="74">
    <w:abstractNumId w:val="109"/>
  </w:num>
  <w:num w:numId="75">
    <w:abstractNumId w:val="74"/>
  </w:num>
  <w:num w:numId="76">
    <w:abstractNumId w:val="159"/>
  </w:num>
  <w:num w:numId="77">
    <w:abstractNumId w:val="167"/>
  </w:num>
  <w:num w:numId="78">
    <w:abstractNumId w:val="99"/>
  </w:num>
  <w:num w:numId="79">
    <w:abstractNumId w:val="132"/>
  </w:num>
  <w:num w:numId="80">
    <w:abstractNumId w:val="62"/>
  </w:num>
  <w:num w:numId="81">
    <w:abstractNumId w:val="123"/>
  </w:num>
  <w:num w:numId="82">
    <w:abstractNumId w:val="55"/>
  </w:num>
  <w:num w:numId="83">
    <w:abstractNumId w:val="140"/>
  </w:num>
  <w:num w:numId="84">
    <w:abstractNumId w:val="117"/>
  </w:num>
  <w:num w:numId="85">
    <w:abstractNumId w:val="166"/>
  </w:num>
  <w:num w:numId="86">
    <w:abstractNumId w:val="72"/>
  </w:num>
  <w:num w:numId="87">
    <w:abstractNumId w:val="77"/>
  </w:num>
  <w:num w:numId="88">
    <w:abstractNumId w:val="106"/>
  </w:num>
  <w:num w:numId="89">
    <w:abstractNumId w:val="27"/>
  </w:num>
  <w:num w:numId="90">
    <w:abstractNumId w:val="67"/>
  </w:num>
  <w:num w:numId="91">
    <w:abstractNumId w:val="169"/>
  </w:num>
  <w:num w:numId="92">
    <w:abstractNumId w:val="139"/>
  </w:num>
  <w:num w:numId="93">
    <w:abstractNumId w:val="107"/>
  </w:num>
  <w:num w:numId="94">
    <w:abstractNumId w:val="43"/>
  </w:num>
  <w:num w:numId="95">
    <w:abstractNumId w:val="96"/>
  </w:num>
  <w:num w:numId="96">
    <w:abstractNumId w:val="24"/>
  </w:num>
  <w:num w:numId="97">
    <w:abstractNumId w:val="83"/>
  </w:num>
  <w:num w:numId="98">
    <w:abstractNumId w:val="133"/>
  </w:num>
  <w:num w:numId="99">
    <w:abstractNumId w:val="95"/>
  </w:num>
  <w:num w:numId="100">
    <w:abstractNumId w:val="71"/>
  </w:num>
  <w:num w:numId="101">
    <w:abstractNumId w:val="31"/>
  </w:num>
  <w:num w:numId="102">
    <w:abstractNumId w:val="29"/>
  </w:num>
  <w:num w:numId="103">
    <w:abstractNumId w:val="79"/>
  </w:num>
  <w:num w:numId="104">
    <w:abstractNumId w:val="180"/>
  </w:num>
  <w:num w:numId="105">
    <w:abstractNumId w:val="104"/>
  </w:num>
  <w:num w:numId="106">
    <w:abstractNumId w:val="82"/>
  </w:num>
  <w:num w:numId="107">
    <w:abstractNumId w:val="94"/>
  </w:num>
  <w:num w:numId="108">
    <w:abstractNumId w:val="112"/>
  </w:num>
  <w:num w:numId="109">
    <w:abstractNumId w:val="164"/>
  </w:num>
  <w:num w:numId="110">
    <w:abstractNumId w:val="163"/>
  </w:num>
  <w:num w:numId="111">
    <w:abstractNumId w:val="32"/>
  </w:num>
  <w:num w:numId="112">
    <w:abstractNumId w:val="69"/>
  </w:num>
  <w:num w:numId="113">
    <w:abstractNumId w:val="138"/>
  </w:num>
  <w:num w:numId="114">
    <w:abstractNumId w:val="121"/>
  </w:num>
  <w:num w:numId="115">
    <w:abstractNumId w:val="47"/>
  </w:num>
  <w:num w:numId="116">
    <w:abstractNumId w:val="148"/>
  </w:num>
  <w:num w:numId="117">
    <w:abstractNumId w:val="161"/>
  </w:num>
  <w:num w:numId="118">
    <w:abstractNumId w:val="33"/>
  </w:num>
  <w:num w:numId="119">
    <w:abstractNumId w:val="41"/>
  </w:num>
  <w:num w:numId="120">
    <w:abstractNumId w:val="39"/>
  </w:num>
  <w:num w:numId="121">
    <w:abstractNumId w:val="54"/>
  </w:num>
  <w:num w:numId="122">
    <w:abstractNumId w:val="80"/>
  </w:num>
  <w:num w:numId="123">
    <w:abstractNumId w:val="147"/>
  </w:num>
  <w:num w:numId="124">
    <w:abstractNumId w:val="153"/>
  </w:num>
  <w:num w:numId="125">
    <w:abstractNumId w:val="58"/>
  </w:num>
  <w:num w:numId="126">
    <w:abstractNumId w:val="125"/>
  </w:num>
  <w:num w:numId="127">
    <w:abstractNumId w:val="22"/>
  </w:num>
  <w:num w:numId="128">
    <w:abstractNumId w:val="87"/>
  </w:num>
  <w:num w:numId="129">
    <w:abstractNumId w:val="152"/>
  </w:num>
  <w:num w:numId="130">
    <w:abstractNumId w:val="154"/>
  </w:num>
  <w:num w:numId="131">
    <w:abstractNumId w:val="108"/>
  </w:num>
  <w:num w:numId="132">
    <w:abstractNumId w:val="85"/>
  </w:num>
  <w:num w:numId="133">
    <w:abstractNumId w:val="52"/>
  </w:num>
  <w:num w:numId="134">
    <w:abstractNumId w:val="149"/>
  </w:num>
  <w:num w:numId="135">
    <w:abstractNumId w:val="97"/>
  </w:num>
  <w:num w:numId="136">
    <w:abstractNumId w:val="28"/>
  </w:num>
  <w:num w:numId="137">
    <w:abstractNumId w:val="42"/>
  </w:num>
  <w:num w:numId="138">
    <w:abstractNumId w:val="134"/>
  </w:num>
  <w:num w:numId="139">
    <w:abstractNumId w:val="14"/>
  </w:num>
  <w:num w:numId="140">
    <w:abstractNumId w:val="40"/>
  </w:num>
  <w:num w:numId="141">
    <w:abstractNumId w:val="172"/>
  </w:num>
  <w:num w:numId="142">
    <w:abstractNumId w:val="23"/>
  </w:num>
  <w:num w:numId="143">
    <w:abstractNumId w:val="126"/>
  </w:num>
  <w:num w:numId="144">
    <w:abstractNumId w:val="179"/>
  </w:num>
  <w:num w:numId="145">
    <w:abstractNumId w:val="142"/>
  </w:num>
  <w:num w:numId="146">
    <w:abstractNumId w:val="49"/>
  </w:num>
  <w:num w:numId="147">
    <w:abstractNumId w:val="81"/>
  </w:num>
  <w:num w:numId="148">
    <w:abstractNumId w:val="150"/>
  </w:num>
  <w:num w:numId="149">
    <w:abstractNumId w:val="156"/>
  </w:num>
  <w:num w:numId="150">
    <w:abstractNumId w:val="76"/>
  </w:num>
  <w:num w:numId="151">
    <w:abstractNumId w:val="143"/>
  </w:num>
  <w:num w:numId="152">
    <w:abstractNumId w:val="89"/>
  </w:num>
  <w:num w:numId="153">
    <w:abstractNumId w:val="110"/>
  </w:num>
  <w:num w:numId="154">
    <w:abstractNumId w:val="56"/>
  </w:num>
  <w:num w:numId="155">
    <w:abstractNumId w:val="75"/>
  </w:num>
  <w:num w:numId="156">
    <w:abstractNumId w:val="90"/>
  </w:num>
  <w:num w:numId="157">
    <w:abstractNumId w:val="60"/>
  </w:num>
  <w:num w:numId="1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2"/>
  </w:num>
  <w:num w:numId="160">
    <w:abstractNumId w:val="129"/>
  </w:num>
  <w:num w:numId="161">
    <w:abstractNumId w:val="7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53"/>
  </w:num>
  <w:num w:numId="163">
    <w:abstractNumId w:val="118"/>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AB"/>
    <w:rsid w:val="00001F66"/>
    <w:rsid w:val="000024FE"/>
    <w:rsid w:val="00002A9E"/>
    <w:rsid w:val="00002D2B"/>
    <w:rsid w:val="0000735F"/>
    <w:rsid w:val="000073FF"/>
    <w:rsid w:val="00007E65"/>
    <w:rsid w:val="000100D8"/>
    <w:rsid w:val="00012724"/>
    <w:rsid w:val="000127FB"/>
    <w:rsid w:val="00016258"/>
    <w:rsid w:val="0001639E"/>
    <w:rsid w:val="00020A29"/>
    <w:rsid w:val="0002157D"/>
    <w:rsid w:val="00021EC7"/>
    <w:rsid w:val="00023EDE"/>
    <w:rsid w:val="000241C1"/>
    <w:rsid w:val="00024DF3"/>
    <w:rsid w:val="00024FF3"/>
    <w:rsid w:val="00025BDA"/>
    <w:rsid w:val="0002673F"/>
    <w:rsid w:val="00030382"/>
    <w:rsid w:val="00033345"/>
    <w:rsid w:val="00033B5D"/>
    <w:rsid w:val="00033CF2"/>
    <w:rsid w:val="00035B58"/>
    <w:rsid w:val="0003609B"/>
    <w:rsid w:val="00042156"/>
    <w:rsid w:val="0004254E"/>
    <w:rsid w:val="00042BCF"/>
    <w:rsid w:val="0004434B"/>
    <w:rsid w:val="00045524"/>
    <w:rsid w:val="00045783"/>
    <w:rsid w:val="00045B32"/>
    <w:rsid w:val="00045BF3"/>
    <w:rsid w:val="00046186"/>
    <w:rsid w:val="000469ED"/>
    <w:rsid w:val="00046B3C"/>
    <w:rsid w:val="0004706A"/>
    <w:rsid w:val="00047E91"/>
    <w:rsid w:val="00051167"/>
    <w:rsid w:val="0005255D"/>
    <w:rsid w:val="00054889"/>
    <w:rsid w:val="00055EE1"/>
    <w:rsid w:val="00056332"/>
    <w:rsid w:val="000571B4"/>
    <w:rsid w:val="000574F9"/>
    <w:rsid w:val="00060FE5"/>
    <w:rsid w:val="0006271E"/>
    <w:rsid w:val="00063D43"/>
    <w:rsid w:val="000641E2"/>
    <w:rsid w:val="000643DA"/>
    <w:rsid w:val="00064B8D"/>
    <w:rsid w:val="000660D7"/>
    <w:rsid w:val="00066127"/>
    <w:rsid w:val="00066570"/>
    <w:rsid w:val="000666B7"/>
    <w:rsid w:val="00066B5A"/>
    <w:rsid w:val="00066BD2"/>
    <w:rsid w:val="00066BEE"/>
    <w:rsid w:val="00070A70"/>
    <w:rsid w:val="00070C06"/>
    <w:rsid w:val="00071029"/>
    <w:rsid w:val="000717B7"/>
    <w:rsid w:val="00074420"/>
    <w:rsid w:val="00074633"/>
    <w:rsid w:val="00075ADB"/>
    <w:rsid w:val="00075DF3"/>
    <w:rsid w:val="000760A2"/>
    <w:rsid w:val="00076785"/>
    <w:rsid w:val="00080ACA"/>
    <w:rsid w:val="00080B77"/>
    <w:rsid w:val="00083BFE"/>
    <w:rsid w:val="00084D14"/>
    <w:rsid w:val="00090049"/>
    <w:rsid w:val="000913DE"/>
    <w:rsid w:val="00092D66"/>
    <w:rsid w:val="000932EB"/>
    <w:rsid w:val="000942A9"/>
    <w:rsid w:val="00094E42"/>
    <w:rsid w:val="00095835"/>
    <w:rsid w:val="00095CF3"/>
    <w:rsid w:val="00096EDA"/>
    <w:rsid w:val="0009786F"/>
    <w:rsid w:val="000978E2"/>
    <w:rsid w:val="000A0E13"/>
    <w:rsid w:val="000A41BC"/>
    <w:rsid w:val="000A52D6"/>
    <w:rsid w:val="000B02F0"/>
    <w:rsid w:val="000B09BB"/>
    <w:rsid w:val="000B5724"/>
    <w:rsid w:val="000B68D2"/>
    <w:rsid w:val="000B6CE0"/>
    <w:rsid w:val="000C06C0"/>
    <w:rsid w:val="000C08A8"/>
    <w:rsid w:val="000C0F85"/>
    <w:rsid w:val="000C101D"/>
    <w:rsid w:val="000C285E"/>
    <w:rsid w:val="000C2ECF"/>
    <w:rsid w:val="000C2F88"/>
    <w:rsid w:val="000C4202"/>
    <w:rsid w:val="000C4C85"/>
    <w:rsid w:val="000C5221"/>
    <w:rsid w:val="000C56A7"/>
    <w:rsid w:val="000C5BAB"/>
    <w:rsid w:val="000C664B"/>
    <w:rsid w:val="000C686B"/>
    <w:rsid w:val="000C6A77"/>
    <w:rsid w:val="000C73CE"/>
    <w:rsid w:val="000C7E97"/>
    <w:rsid w:val="000D0242"/>
    <w:rsid w:val="000D0CF6"/>
    <w:rsid w:val="000D0DBA"/>
    <w:rsid w:val="000D2410"/>
    <w:rsid w:val="000D35F0"/>
    <w:rsid w:val="000D3970"/>
    <w:rsid w:val="000D45A6"/>
    <w:rsid w:val="000D4AD8"/>
    <w:rsid w:val="000E0D92"/>
    <w:rsid w:val="000E1972"/>
    <w:rsid w:val="000E713E"/>
    <w:rsid w:val="000E77C6"/>
    <w:rsid w:val="000E7B63"/>
    <w:rsid w:val="000E7C78"/>
    <w:rsid w:val="000F1AA9"/>
    <w:rsid w:val="000F49DA"/>
    <w:rsid w:val="000F5805"/>
    <w:rsid w:val="000F78F2"/>
    <w:rsid w:val="00100641"/>
    <w:rsid w:val="00100711"/>
    <w:rsid w:val="0010222E"/>
    <w:rsid w:val="00102743"/>
    <w:rsid w:val="00103BB7"/>
    <w:rsid w:val="001054C5"/>
    <w:rsid w:val="00105FA3"/>
    <w:rsid w:val="00106F05"/>
    <w:rsid w:val="001071F1"/>
    <w:rsid w:val="0011262D"/>
    <w:rsid w:val="00113A32"/>
    <w:rsid w:val="0011474B"/>
    <w:rsid w:val="0011548B"/>
    <w:rsid w:val="0011625E"/>
    <w:rsid w:val="00117832"/>
    <w:rsid w:val="00120C70"/>
    <w:rsid w:val="00121567"/>
    <w:rsid w:val="00121F34"/>
    <w:rsid w:val="001232D5"/>
    <w:rsid w:val="0012380D"/>
    <w:rsid w:val="00123FC6"/>
    <w:rsid w:val="00124020"/>
    <w:rsid w:val="001240E5"/>
    <w:rsid w:val="001243C9"/>
    <w:rsid w:val="001251C8"/>
    <w:rsid w:val="001256BC"/>
    <w:rsid w:val="001259FB"/>
    <w:rsid w:val="00126336"/>
    <w:rsid w:val="00130094"/>
    <w:rsid w:val="001303EC"/>
    <w:rsid w:val="00130760"/>
    <w:rsid w:val="00131143"/>
    <w:rsid w:val="001312FA"/>
    <w:rsid w:val="001318D2"/>
    <w:rsid w:val="00132CDF"/>
    <w:rsid w:val="00133368"/>
    <w:rsid w:val="00133A3E"/>
    <w:rsid w:val="00133CAE"/>
    <w:rsid w:val="0013401E"/>
    <w:rsid w:val="001344E5"/>
    <w:rsid w:val="00135220"/>
    <w:rsid w:val="00136529"/>
    <w:rsid w:val="0013768B"/>
    <w:rsid w:val="00141FFF"/>
    <w:rsid w:val="00142491"/>
    <w:rsid w:val="00142919"/>
    <w:rsid w:val="001462EA"/>
    <w:rsid w:val="001470A2"/>
    <w:rsid w:val="0014715F"/>
    <w:rsid w:val="00147341"/>
    <w:rsid w:val="00147C00"/>
    <w:rsid w:val="00150454"/>
    <w:rsid w:val="00151594"/>
    <w:rsid w:val="00151EAC"/>
    <w:rsid w:val="00152A11"/>
    <w:rsid w:val="00152AD8"/>
    <w:rsid w:val="00152E25"/>
    <w:rsid w:val="001531BC"/>
    <w:rsid w:val="00153771"/>
    <w:rsid w:val="00153929"/>
    <w:rsid w:val="00153FB5"/>
    <w:rsid w:val="00154726"/>
    <w:rsid w:val="00154959"/>
    <w:rsid w:val="00154A5B"/>
    <w:rsid w:val="00154A6D"/>
    <w:rsid w:val="00154E50"/>
    <w:rsid w:val="00155B02"/>
    <w:rsid w:val="00155F63"/>
    <w:rsid w:val="0015667B"/>
    <w:rsid w:val="0015669F"/>
    <w:rsid w:val="00160D64"/>
    <w:rsid w:val="0016128B"/>
    <w:rsid w:val="001612A5"/>
    <w:rsid w:val="001633C6"/>
    <w:rsid w:val="001634C2"/>
    <w:rsid w:val="00164518"/>
    <w:rsid w:val="00164DC9"/>
    <w:rsid w:val="00166662"/>
    <w:rsid w:val="00166D12"/>
    <w:rsid w:val="00170929"/>
    <w:rsid w:val="001724B4"/>
    <w:rsid w:val="00172F13"/>
    <w:rsid w:val="00174777"/>
    <w:rsid w:val="00175484"/>
    <w:rsid w:val="00175532"/>
    <w:rsid w:val="00175C87"/>
    <w:rsid w:val="00176167"/>
    <w:rsid w:val="00176CD3"/>
    <w:rsid w:val="00181E0D"/>
    <w:rsid w:val="00182EEA"/>
    <w:rsid w:val="00184401"/>
    <w:rsid w:val="001847FB"/>
    <w:rsid w:val="00184B5F"/>
    <w:rsid w:val="0018569A"/>
    <w:rsid w:val="001869B9"/>
    <w:rsid w:val="00187427"/>
    <w:rsid w:val="00192E9C"/>
    <w:rsid w:val="0019355E"/>
    <w:rsid w:val="00195ED5"/>
    <w:rsid w:val="00196C84"/>
    <w:rsid w:val="00196DF1"/>
    <w:rsid w:val="001A0102"/>
    <w:rsid w:val="001A0771"/>
    <w:rsid w:val="001A2A1E"/>
    <w:rsid w:val="001A3EBD"/>
    <w:rsid w:val="001A5D63"/>
    <w:rsid w:val="001A64AC"/>
    <w:rsid w:val="001A6771"/>
    <w:rsid w:val="001A68D1"/>
    <w:rsid w:val="001A6AE3"/>
    <w:rsid w:val="001A6D98"/>
    <w:rsid w:val="001A78CE"/>
    <w:rsid w:val="001A7ACE"/>
    <w:rsid w:val="001A7EED"/>
    <w:rsid w:val="001B0376"/>
    <w:rsid w:val="001B0467"/>
    <w:rsid w:val="001B0BC9"/>
    <w:rsid w:val="001B1871"/>
    <w:rsid w:val="001B1A5B"/>
    <w:rsid w:val="001B1E77"/>
    <w:rsid w:val="001B2F14"/>
    <w:rsid w:val="001B36E3"/>
    <w:rsid w:val="001B4147"/>
    <w:rsid w:val="001B43CA"/>
    <w:rsid w:val="001B460E"/>
    <w:rsid w:val="001B5D5F"/>
    <w:rsid w:val="001B68C9"/>
    <w:rsid w:val="001B6C2B"/>
    <w:rsid w:val="001B6C47"/>
    <w:rsid w:val="001B7954"/>
    <w:rsid w:val="001B7A08"/>
    <w:rsid w:val="001C042D"/>
    <w:rsid w:val="001C05C3"/>
    <w:rsid w:val="001C064C"/>
    <w:rsid w:val="001C1787"/>
    <w:rsid w:val="001C39F6"/>
    <w:rsid w:val="001C3C1C"/>
    <w:rsid w:val="001C612A"/>
    <w:rsid w:val="001C638C"/>
    <w:rsid w:val="001C7481"/>
    <w:rsid w:val="001D0033"/>
    <w:rsid w:val="001D052A"/>
    <w:rsid w:val="001D0D79"/>
    <w:rsid w:val="001D1888"/>
    <w:rsid w:val="001D505C"/>
    <w:rsid w:val="001D5739"/>
    <w:rsid w:val="001D6409"/>
    <w:rsid w:val="001D6FA7"/>
    <w:rsid w:val="001D76F6"/>
    <w:rsid w:val="001D783B"/>
    <w:rsid w:val="001E0732"/>
    <w:rsid w:val="001E1D3B"/>
    <w:rsid w:val="001E2816"/>
    <w:rsid w:val="001E3DF2"/>
    <w:rsid w:val="001E5368"/>
    <w:rsid w:val="001E6567"/>
    <w:rsid w:val="001E6845"/>
    <w:rsid w:val="001E69D6"/>
    <w:rsid w:val="001E734F"/>
    <w:rsid w:val="001E787F"/>
    <w:rsid w:val="001E7BFE"/>
    <w:rsid w:val="001F06ED"/>
    <w:rsid w:val="001F11AD"/>
    <w:rsid w:val="001F148E"/>
    <w:rsid w:val="001F1DFF"/>
    <w:rsid w:val="001F24C8"/>
    <w:rsid w:val="001F2C0A"/>
    <w:rsid w:val="001F3EE4"/>
    <w:rsid w:val="001F5602"/>
    <w:rsid w:val="001F5E30"/>
    <w:rsid w:val="001F6C7B"/>
    <w:rsid w:val="001F7793"/>
    <w:rsid w:val="00200306"/>
    <w:rsid w:val="00200E54"/>
    <w:rsid w:val="00201CAE"/>
    <w:rsid w:val="00201CF8"/>
    <w:rsid w:val="00202876"/>
    <w:rsid w:val="00202E92"/>
    <w:rsid w:val="0020477F"/>
    <w:rsid w:val="00205DBC"/>
    <w:rsid w:val="00206418"/>
    <w:rsid w:val="0020787B"/>
    <w:rsid w:val="00207FC7"/>
    <w:rsid w:val="00210F17"/>
    <w:rsid w:val="002135F2"/>
    <w:rsid w:val="002148CB"/>
    <w:rsid w:val="00214F70"/>
    <w:rsid w:val="00215201"/>
    <w:rsid w:val="002153F6"/>
    <w:rsid w:val="002168B9"/>
    <w:rsid w:val="00217999"/>
    <w:rsid w:val="00217C40"/>
    <w:rsid w:val="00220A3C"/>
    <w:rsid w:val="00221D78"/>
    <w:rsid w:val="00223A00"/>
    <w:rsid w:val="00223AC0"/>
    <w:rsid w:val="00224655"/>
    <w:rsid w:val="00224DE6"/>
    <w:rsid w:val="002263B9"/>
    <w:rsid w:val="0022676F"/>
    <w:rsid w:val="00226ABC"/>
    <w:rsid w:val="0022726A"/>
    <w:rsid w:val="002312B5"/>
    <w:rsid w:val="0023200B"/>
    <w:rsid w:val="002362FE"/>
    <w:rsid w:val="002376C7"/>
    <w:rsid w:val="00237D89"/>
    <w:rsid w:val="0024356A"/>
    <w:rsid w:val="00243F50"/>
    <w:rsid w:val="00244691"/>
    <w:rsid w:val="0024491D"/>
    <w:rsid w:val="00245158"/>
    <w:rsid w:val="00246593"/>
    <w:rsid w:val="00247393"/>
    <w:rsid w:val="00250BCE"/>
    <w:rsid w:val="00250DAD"/>
    <w:rsid w:val="002527E5"/>
    <w:rsid w:val="00253157"/>
    <w:rsid w:val="002533ED"/>
    <w:rsid w:val="00253AAE"/>
    <w:rsid w:val="0025403A"/>
    <w:rsid w:val="002555A4"/>
    <w:rsid w:val="002562BA"/>
    <w:rsid w:val="00256F9D"/>
    <w:rsid w:val="00260003"/>
    <w:rsid w:val="002608A8"/>
    <w:rsid w:val="00262D8A"/>
    <w:rsid w:val="00262E10"/>
    <w:rsid w:val="00262EEB"/>
    <w:rsid w:val="00263C5F"/>
    <w:rsid w:val="00263F94"/>
    <w:rsid w:val="0026527E"/>
    <w:rsid w:val="0026538C"/>
    <w:rsid w:val="00265C3F"/>
    <w:rsid w:val="00266A85"/>
    <w:rsid w:val="002672FD"/>
    <w:rsid w:val="002678B0"/>
    <w:rsid w:val="00267AE5"/>
    <w:rsid w:val="002705A1"/>
    <w:rsid w:val="00270B3D"/>
    <w:rsid w:val="00272E60"/>
    <w:rsid w:val="00273E8B"/>
    <w:rsid w:val="00273E97"/>
    <w:rsid w:val="00274391"/>
    <w:rsid w:val="0027614E"/>
    <w:rsid w:val="00277322"/>
    <w:rsid w:val="002778F8"/>
    <w:rsid w:val="00277BAD"/>
    <w:rsid w:val="002803EB"/>
    <w:rsid w:val="002810AC"/>
    <w:rsid w:val="00283355"/>
    <w:rsid w:val="002833E7"/>
    <w:rsid w:val="002847F5"/>
    <w:rsid w:val="0028524C"/>
    <w:rsid w:val="0028554A"/>
    <w:rsid w:val="00285D84"/>
    <w:rsid w:val="002864A9"/>
    <w:rsid w:val="00286F41"/>
    <w:rsid w:val="0028741B"/>
    <w:rsid w:val="002876A0"/>
    <w:rsid w:val="0028774D"/>
    <w:rsid w:val="0028788F"/>
    <w:rsid w:val="00287A99"/>
    <w:rsid w:val="00290AAB"/>
    <w:rsid w:val="00290B39"/>
    <w:rsid w:val="00290F61"/>
    <w:rsid w:val="0029136E"/>
    <w:rsid w:val="002916A6"/>
    <w:rsid w:val="0029236F"/>
    <w:rsid w:val="00293FD9"/>
    <w:rsid w:val="002945C3"/>
    <w:rsid w:val="00294FC7"/>
    <w:rsid w:val="00297FDE"/>
    <w:rsid w:val="002A0050"/>
    <w:rsid w:val="002A0151"/>
    <w:rsid w:val="002A0C52"/>
    <w:rsid w:val="002A1362"/>
    <w:rsid w:val="002A210A"/>
    <w:rsid w:val="002A2533"/>
    <w:rsid w:val="002A30BD"/>
    <w:rsid w:val="002A37AB"/>
    <w:rsid w:val="002A6689"/>
    <w:rsid w:val="002B09B3"/>
    <w:rsid w:val="002B14AE"/>
    <w:rsid w:val="002B23BC"/>
    <w:rsid w:val="002B2FB1"/>
    <w:rsid w:val="002B33D1"/>
    <w:rsid w:val="002B4791"/>
    <w:rsid w:val="002B4943"/>
    <w:rsid w:val="002B7B68"/>
    <w:rsid w:val="002C07E0"/>
    <w:rsid w:val="002C1F5C"/>
    <w:rsid w:val="002C21A1"/>
    <w:rsid w:val="002C3EBF"/>
    <w:rsid w:val="002C5CFB"/>
    <w:rsid w:val="002C7DCC"/>
    <w:rsid w:val="002D0383"/>
    <w:rsid w:val="002D062B"/>
    <w:rsid w:val="002D1221"/>
    <w:rsid w:val="002D1A76"/>
    <w:rsid w:val="002D2661"/>
    <w:rsid w:val="002D3433"/>
    <w:rsid w:val="002D4266"/>
    <w:rsid w:val="002D5213"/>
    <w:rsid w:val="002D6304"/>
    <w:rsid w:val="002D6661"/>
    <w:rsid w:val="002D68B9"/>
    <w:rsid w:val="002E0753"/>
    <w:rsid w:val="002E0962"/>
    <w:rsid w:val="002E0ED7"/>
    <w:rsid w:val="002E37C7"/>
    <w:rsid w:val="002E3862"/>
    <w:rsid w:val="002E47CA"/>
    <w:rsid w:val="002E5B81"/>
    <w:rsid w:val="002E5F9F"/>
    <w:rsid w:val="002E607B"/>
    <w:rsid w:val="002E70FB"/>
    <w:rsid w:val="002E729B"/>
    <w:rsid w:val="002E7331"/>
    <w:rsid w:val="002E7D13"/>
    <w:rsid w:val="002F2A19"/>
    <w:rsid w:val="002F343F"/>
    <w:rsid w:val="002F3DE3"/>
    <w:rsid w:val="002F50E4"/>
    <w:rsid w:val="002F5C33"/>
    <w:rsid w:val="002F5DFD"/>
    <w:rsid w:val="002F5E21"/>
    <w:rsid w:val="002F625C"/>
    <w:rsid w:val="002F6480"/>
    <w:rsid w:val="00300803"/>
    <w:rsid w:val="00301673"/>
    <w:rsid w:val="00302408"/>
    <w:rsid w:val="003027FA"/>
    <w:rsid w:val="00302976"/>
    <w:rsid w:val="00302DAB"/>
    <w:rsid w:val="003037B8"/>
    <w:rsid w:val="00303FBA"/>
    <w:rsid w:val="00306733"/>
    <w:rsid w:val="00306ADE"/>
    <w:rsid w:val="00306D3D"/>
    <w:rsid w:val="00306FB2"/>
    <w:rsid w:val="003076C3"/>
    <w:rsid w:val="0031043C"/>
    <w:rsid w:val="00310456"/>
    <w:rsid w:val="00310AB6"/>
    <w:rsid w:val="00310EFB"/>
    <w:rsid w:val="00312358"/>
    <w:rsid w:val="00312DC4"/>
    <w:rsid w:val="00312E78"/>
    <w:rsid w:val="003134E1"/>
    <w:rsid w:val="0031475D"/>
    <w:rsid w:val="00315FD0"/>
    <w:rsid w:val="0031669E"/>
    <w:rsid w:val="00316A33"/>
    <w:rsid w:val="0031709A"/>
    <w:rsid w:val="003203DA"/>
    <w:rsid w:val="003208FC"/>
    <w:rsid w:val="00321938"/>
    <w:rsid w:val="00321D87"/>
    <w:rsid w:val="00322246"/>
    <w:rsid w:val="00323934"/>
    <w:rsid w:val="003242DA"/>
    <w:rsid w:val="003243FB"/>
    <w:rsid w:val="0032453B"/>
    <w:rsid w:val="00324722"/>
    <w:rsid w:val="00324FFA"/>
    <w:rsid w:val="003256F2"/>
    <w:rsid w:val="00325D6C"/>
    <w:rsid w:val="00326904"/>
    <w:rsid w:val="00326DB1"/>
    <w:rsid w:val="0032754B"/>
    <w:rsid w:val="00331648"/>
    <w:rsid w:val="00331E3C"/>
    <w:rsid w:val="00332143"/>
    <w:rsid w:val="0033220D"/>
    <w:rsid w:val="00332DFB"/>
    <w:rsid w:val="0033332D"/>
    <w:rsid w:val="00333852"/>
    <w:rsid w:val="00337036"/>
    <w:rsid w:val="003378F0"/>
    <w:rsid w:val="003403A8"/>
    <w:rsid w:val="00340A40"/>
    <w:rsid w:val="00340B8E"/>
    <w:rsid w:val="00341202"/>
    <w:rsid w:val="003431FD"/>
    <w:rsid w:val="00343BA5"/>
    <w:rsid w:val="0034554D"/>
    <w:rsid w:val="00345F5F"/>
    <w:rsid w:val="00347463"/>
    <w:rsid w:val="003508BF"/>
    <w:rsid w:val="00350A8E"/>
    <w:rsid w:val="00352727"/>
    <w:rsid w:val="00353032"/>
    <w:rsid w:val="00353308"/>
    <w:rsid w:val="00354084"/>
    <w:rsid w:val="00354CEE"/>
    <w:rsid w:val="00355D02"/>
    <w:rsid w:val="003567D5"/>
    <w:rsid w:val="0035704F"/>
    <w:rsid w:val="00357429"/>
    <w:rsid w:val="00360B8E"/>
    <w:rsid w:val="003612F0"/>
    <w:rsid w:val="00362A45"/>
    <w:rsid w:val="00364BC3"/>
    <w:rsid w:val="003660D0"/>
    <w:rsid w:val="00366295"/>
    <w:rsid w:val="00366C2F"/>
    <w:rsid w:val="00367557"/>
    <w:rsid w:val="0037087F"/>
    <w:rsid w:val="00370A25"/>
    <w:rsid w:val="00371573"/>
    <w:rsid w:val="003717BB"/>
    <w:rsid w:val="00372735"/>
    <w:rsid w:val="003735ED"/>
    <w:rsid w:val="00373E92"/>
    <w:rsid w:val="003747E6"/>
    <w:rsid w:val="00374814"/>
    <w:rsid w:val="00374D36"/>
    <w:rsid w:val="00375435"/>
    <w:rsid w:val="00375AA4"/>
    <w:rsid w:val="0037629F"/>
    <w:rsid w:val="00376577"/>
    <w:rsid w:val="0037672C"/>
    <w:rsid w:val="00376DC6"/>
    <w:rsid w:val="003778BE"/>
    <w:rsid w:val="00377951"/>
    <w:rsid w:val="003819DE"/>
    <w:rsid w:val="00381DD1"/>
    <w:rsid w:val="0038259F"/>
    <w:rsid w:val="0038599C"/>
    <w:rsid w:val="00386884"/>
    <w:rsid w:val="003907DE"/>
    <w:rsid w:val="00393115"/>
    <w:rsid w:val="003931C3"/>
    <w:rsid w:val="00393742"/>
    <w:rsid w:val="0039484D"/>
    <w:rsid w:val="00395450"/>
    <w:rsid w:val="003A0188"/>
    <w:rsid w:val="003A0ACC"/>
    <w:rsid w:val="003A1A12"/>
    <w:rsid w:val="003A2C28"/>
    <w:rsid w:val="003A3DD5"/>
    <w:rsid w:val="003A3E1C"/>
    <w:rsid w:val="003A43B4"/>
    <w:rsid w:val="003A49BC"/>
    <w:rsid w:val="003A55E2"/>
    <w:rsid w:val="003A643A"/>
    <w:rsid w:val="003A6685"/>
    <w:rsid w:val="003B0B3C"/>
    <w:rsid w:val="003B13B1"/>
    <w:rsid w:val="003B13B6"/>
    <w:rsid w:val="003B18AC"/>
    <w:rsid w:val="003B2B1F"/>
    <w:rsid w:val="003B4426"/>
    <w:rsid w:val="003B4AB4"/>
    <w:rsid w:val="003B552A"/>
    <w:rsid w:val="003B5C56"/>
    <w:rsid w:val="003B5C78"/>
    <w:rsid w:val="003B70C9"/>
    <w:rsid w:val="003B7546"/>
    <w:rsid w:val="003C04D5"/>
    <w:rsid w:val="003C0502"/>
    <w:rsid w:val="003C0A2C"/>
    <w:rsid w:val="003C162A"/>
    <w:rsid w:val="003C1B9B"/>
    <w:rsid w:val="003C22D2"/>
    <w:rsid w:val="003C2314"/>
    <w:rsid w:val="003C4261"/>
    <w:rsid w:val="003C499E"/>
    <w:rsid w:val="003C4E07"/>
    <w:rsid w:val="003C594D"/>
    <w:rsid w:val="003C5E82"/>
    <w:rsid w:val="003C60C2"/>
    <w:rsid w:val="003C6F5B"/>
    <w:rsid w:val="003D007C"/>
    <w:rsid w:val="003D0097"/>
    <w:rsid w:val="003D02E4"/>
    <w:rsid w:val="003D27FD"/>
    <w:rsid w:val="003D2E59"/>
    <w:rsid w:val="003D5337"/>
    <w:rsid w:val="003D5FA5"/>
    <w:rsid w:val="003D6249"/>
    <w:rsid w:val="003D62B9"/>
    <w:rsid w:val="003D7124"/>
    <w:rsid w:val="003D7213"/>
    <w:rsid w:val="003E1AB1"/>
    <w:rsid w:val="003E39F9"/>
    <w:rsid w:val="003E423E"/>
    <w:rsid w:val="003E7570"/>
    <w:rsid w:val="003E78FF"/>
    <w:rsid w:val="003E7EFD"/>
    <w:rsid w:val="003F2E74"/>
    <w:rsid w:val="003F3189"/>
    <w:rsid w:val="003F6622"/>
    <w:rsid w:val="003F7BFF"/>
    <w:rsid w:val="003F7CFE"/>
    <w:rsid w:val="0040021D"/>
    <w:rsid w:val="004015E4"/>
    <w:rsid w:val="0040278E"/>
    <w:rsid w:val="00405483"/>
    <w:rsid w:val="0040566D"/>
    <w:rsid w:val="0040596E"/>
    <w:rsid w:val="00405FC4"/>
    <w:rsid w:val="00406452"/>
    <w:rsid w:val="00410A92"/>
    <w:rsid w:val="0041161A"/>
    <w:rsid w:val="00411B79"/>
    <w:rsid w:val="00413235"/>
    <w:rsid w:val="00414788"/>
    <w:rsid w:val="0041478A"/>
    <w:rsid w:val="004156B4"/>
    <w:rsid w:val="00415913"/>
    <w:rsid w:val="00415AAB"/>
    <w:rsid w:val="0041608B"/>
    <w:rsid w:val="00417A14"/>
    <w:rsid w:val="00417D0A"/>
    <w:rsid w:val="00417D0D"/>
    <w:rsid w:val="004200A4"/>
    <w:rsid w:val="0042047C"/>
    <w:rsid w:val="00420661"/>
    <w:rsid w:val="004230A9"/>
    <w:rsid w:val="00423C2B"/>
    <w:rsid w:val="004250AA"/>
    <w:rsid w:val="004259EE"/>
    <w:rsid w:val="004263EB"/>
    <w:rsid w:val="00430452"/>
    <w:rsid w:val="004304C6"/>
    <w:rsid w:val="00430564"/>
    <w:rsid w:val="004312FF"/>
    <w:rsid w:val="004317CA"/>
    <w:rsid w:val="0043299D"/>
    <w:rsid w:val="004345E6"/>
    <w:rsid w:val="00435F3A"/>
    <w:rsid w:val="00436847"/>
    <w:rsid w:val="0044034F"/>
    <w:rsid w:val="00440F40"/>
    <w:rsid w:val="00441628"/>
    <w:rsid w:val="00442D5F"/>
    <w:rsid w:val="00445423"/>
    <w:rsid w:val="004456B6"/>
    <w:rsid w:val="004466DC"/>
    <w:rsid w:val="00450AC6"/>
    <w:rsid w:val="0045176E"/>
    <w:rsid w:val="00451845"/>
    <w:rsid w:val="00451D74"/>
    <w:rsid w:val="0045246F"/>
    <w:rsid w:val="0045249B"/>
    <w:rsid w:val="004528E9"/>
    <w:rsid w:val="0045306E"/>
    <w:rsid w:val="004534BC"/>
    <w:rsid w:val="00453CCA"/>
    <w:rsid w:val="00453EE0"/>
    <w:rsid w:val="0045484E"/>
    <w:rsid w:val="0045561A"/>
    <w:rsid w:val="0045568E"/>
    <w:rsid w:val="00455DD6"/>
    <w:rsid w:val="00455E69"/>
    <w:rsid w:val="00456E3F"/>
    <w:rsid w:val="00457135"/>
    <w:rsid w:val="00461248"/>
    <w:rsid w:val="0046220B"/>
    <w:rsid w:val="00462658"/>
    <w:rsid w:val="00462ED9"/>
    <w:rsid w:val="004638F4"/>
    <w:rsid w:val="004645C0"/>
    <w:rsid w:val="00465E36"/>
    <w:rsid w:val="00470A5F"/>
    <w:rsid w:val="0047177A"/>
    <w:rsid w:val="004718DA"/>
    <w:rsid w:val="0047254B"/>
    <w:rsid w:val="004734C7"/>
    <w:rsid w:val="00474207"/>
    <w:rsid w:val="004744A9"/>
    <w:rsid w:val="00474E4B"/>
    <w:rsid w:val="00475D0A"/>
    <w:rsid w:val="00477355"/>
    <w:rsid w:val="00477BCB"/>
    <w:rsid w:val="00480143"/>
    <w:rsid w:val="00480EE1"/>
    <w:rsid w:val="004820DD"/>
    <w:rsid w:val="00482DC9"/>
    <w:rsid w:val="004833D5"/>
    <w:rsid w:val="00483EDD"/>
    <w:rsid w:val="00486A07"/>
    <w:rsid w:val="00486F3E"/>
    <w:rsid w:val="00487037"/>
    <w:rsid w:val="00491695"/>
    <w:rsid w:val="00492746"/>
    <w:rsid w:val="00493D3F"/>
    <w:rsid w:val="00494326"/>
    <w:rsid w:val="00494BDE"/>
    <w:rsid w:val="004951A2"/>
    <w:rsid w:val="004A01ED"/>
    <w:rsid w:val="004A0397"/>
    <w:rsid w:val="004A0F9F"/>
    <w:rsid w:val="004A3B79"/>
    <w:rsid w:val="004A3E79"/>
    <w:rsid w:val="004A41ED"/>
    <w:rsid w:val="004A4776"/>
    <w:rsid w:val="004A4D85"/>
    <w:rsid w:val="004A4DE0"/>
    <w:rsid w:val="004A5345"/>
    <w:rsid w:val="004A7ED7"/>
    <w:rsid w:val="004B19BB"/>
    <w:rsid w:val="004B1DC1"/>
    <w:rsid w:val="004B1E81"/>
    <w:rsid w:val="004B21D6"/>
    <w:rsid w:val="004B3ABD"/>
    <w:rsid w:val="004B61FA"/>
    <w:rsid w:val="004B6478"/>
    <w:rsid w:val="004B67C2"/>
    <w:rsid w:val="004B74F2"/>
    <w:rsid w:val="004C2A71"/>
    <w:rsid w:val="004C4BDB"/>
    <w:rsid w:val="004C60A5"/>
    <w:rsid w:val="004C6932"/>
    <w:rsid w:val="004D059E"/>
    <w:rsid w:val="004D17AE"/>
    <w:rsid w:val="004D1C54"/>
    <w:rsid w:val="004D3A2E"/>
    <w:rsid w:val="004D61BA"/>
    <w:rsid w:val="004D64A6"/>
    <w:rsid w:val="004D673C"/>
    <w:rsid w:val="004D682B"/>
    <w:rsid w:val="004D687D"/>
    <w:rsid w:val="004D7C43"/>
    <w:rsid w:val="004E46E8"/>
    <w:rsid w:val="004E4DE5"/>
    <w:rsid w:val="004E656E"/>
    <w:rsid w:val="004E698C"/>
    <w:rsid w:val="004F146A"/>
    <w:rsid w:val="004F1724"/>
    <w:rsid w:val="004F1D1B"/>
    <w:rsid w:val="004F22FB"/>
    <w:rsid w:val="004F23AD"/>
    <w:rsid w:val="004F47F7"/>
    <w:rsid w:val="004F5854"/>
    <w:rsid w:val="004F5A03"/>
    <w:rsid w:val="004F644D"/>
    <w:rsid w:val="004F6CFA"/>
    <w:rsid w:val="005000BF"/>
    <w:rsid w:val="005006B4"/>
    <w:rsid w:val="00500A02"/>
    <w:rsid w:val="005016E0"/>
    <w:rsid w:val="00502257"/>
    <w:rsid w:val="005024A0"/>
    <w:rsid w:val="005033C9"/>
    <w:rsid w:val="00503750"/>
    <w:rsid w:val="00503A28"/>
    <w:rsid w:val="00504DB7"/>
    <w:rsid w:val="00505BA4"/>
    <w:rsid w:val="00506732"/>
    <w:rsid w:val="005072E3"/>
    <w:rsid w:val="00507ED4"/>
    <w:rsid w:val="00510070"/>
    <w:rsid w:val="005100BB"/>
    <w:rsid w:val="005100F9"/>
    <w:rsid w:val="0051141E"/>
    <w:rsid w:val="00512627"/>
    <w:rsid w:val="005134DB"/>
    <w:rsid w:val="00513635"/>
    <w:rsid w:val="00513DD6"/>
    <w:rsid w:val="00516298"/>
    <w:rsid w:val="00516FA5"/>
    <w:rsid w:val="00517C4A"/>
    <w:rsid w:val="00520948"/>
    <w:rsid w:val="00522A36"/>
    <w:rsid w:val="005233EE"/>
    <w:rsid w:val="00523661"/>
    <w:rsid w:val="005240D8"/>
    <w:rsid w:val="00524311"/>
    <w:rsid w:val="005247D4"/>
    <w:rsid w:val="00526566"/>
    <w:rsid w:val="005303B7"/>
    <w:rsid w:val="00531931"/>
    <w:rsid w:val="00531CE0"/>
    <w:rsid w:val="00533DE3"/>
    <w:rsid w:val="0053513D"/>
    <w:rsid w:val="005353EB"/>
    <w:rsid w:val="0053685F"/>
    <w:rsid w:val="0053731F"/>
    <w:rsid w:val="0053771D"/>
    <w:rsid w:val="0053793A"/>
    <w:rsid w:val="00537DB0"/>
    <w:rsid w:val="00541E64"/>
    <w:rsid w:val="00541F00"/>
    <w:rsid w:val="005424B9"/>
    <w:rsid w:val="00543A95"/>
    <w:rsid w:val="00543BB3"/>
    <w:rsid w:val="00545164"/>
    <w:rsid w:val="00546093"/>
    <w:rsid w:val="00546315"/>
    <w:rsid w:val="005464C5"/>
    <w:rsid w:val="00546B9B"/>
    <w:rsid w:val="00546CEC"/>
    <w:rsid w:val="00551126"/>
    <w:rsid w:val="005521C3"/>
    <w:rsid w:val="0055272D"/>
    <w:rsid w:val="00552F76"/>
    <w:rsid w:val="00553443"/>
    <w:rsid w:val="00553657"/>
    <w:rsid w:val="005544A4"/>
    <w:rsid w:val="00554F18"/>
    <w:rsid w:val="00555732"/>
    <w:rsid w:val="00555E42"/>
    <w:rsid w:val="00556828"/>
    <w:rsid w:val="00560CA2"/>
    <w:rsid w:val="00560D07"/>
    <w:rsid w:val="005625C2"/>
    <w:rsid w:val="00562C3C"/>
    <w:rsid w:val="0056326D"/>
    <w:rsid w:val="00563553"/>
    <w:rsid w:val="00563733"/>
    <w:rsid w:val="00563C5B"/>
    <w:rsid w:val="005654B4"/>
    <w:rsid w:val="00565BC2"/>
    <w:rsid w:val="00566AFF"/>
    <w:rsid w:val="00566C03"/>
    <w:rsid w:val="00566DF9"/>
    <w:rsid w:val="005673BE"/>
    <w:rsid w:val="005719E8"/>
    <w:rsid w:val="005722F1"/>
    <w:rsid w:val="00572C91"/>
    <w:rsid w:val="00573B70"/>
    <w:rsid w:val="005758B2"/>
    <w:rsid w:val="00575AD3"/>
    <w:rsid w:val="0058126C"/>
    <w:rsid w:val="00581347"/>
    <w:rsid w:val="0058207B"/>
    <w:rsid w:val="00584832"/>
    <w:rsid w:val="00587AC5"/>
    <w:rsid w:val="00587D24"/>
    <w:rsid w:val="00590EC2"/>
    <w:rsid w:val="00591CFE"/>
    <w:rsid w:val="00591D56"/>
    <w:rsid w:val="00595386"/>
    <w:rsid w:val="00595410"/>
    <w:rsid w:val="00595E86"/>
    <w:rsid w:val="0059734C"/>
    <w:rsid w:val="005975C4"/>
    <w:rsid w:val="005A01D9"/>
    <w:rsid w:val="005A0216"/>
    <w:rsid w:val="005A195A"/>
    <w:rsid w:val="005A1F20"/>
    <w:rsid w:val="005A215D"/>
    <w:rsid w:val="005A4C24"/>
    <w:rsid w:val="005A4CC0"/>
    <w:rsid w:val="005A4DF0"/>
    <w:rsid w:val="005A5B78"/>
    <w:rsid w:val="005B04FE"/>
    <w:rsid w:val="005B0A31"/>
    <w:rsid w:val="005B0B30"/>
    <w:rsid w:val="005B0E63"/>
    <w:rsid w:val="005B1784"/>
    <w:rsid w:val="005B1B5D"/>
    <w:rsid w:val="005B2425"/>
    <w:rsid w:val="005B2D2B"/>
    <w:rsid w:val="005B3A2C"/>
    <w:rsid w:val="005B40C4"/>
    <w:rsid w:val="005B44B2"/>
    <w:rsid w:val="005B712A"/>
    <w:rsid w:val="005B7139"/>
    <w:rsid w:val="005B71AD"/>
    <w:rsid w:val="005B7CF6"/>
    <w:rsid w:val="005C00C5"/>
    <w:rsid w:val="005C18FB"/>
    <w:rsid w:val="005C1B49"/>
    <w:rsid w:val="005C1E38"/>
    <w:rsid w:val="005C27E5"/>
    <w:rsid w:val="005C3177"/>
    <w:rsid w:val="005C399F"/>
    <w:rsid w:val="005C4FB2"/>
    <w:rsid w:val="005C50D5"/>
    <w:rsid w:val="005C510B"/>
    <w:rsid w:val="005C6299"/>
    <w:rsid w:val="005C7E19"/>
    <w:rsid w:val="005D093B"/>
    <w:rsid w:val="005D154F"/>
    <w:rsid w:val="005D1F01"/>
    <w:rsid w:val="005D252B"/>
    <w:rsid w:val="005D35CE"/>
    <w:rsid w:val="005D3C5E"/>
    <w:rsid w:val="005D4699"/>
    <w:rsid w:val="005D4BA3"/>
    <w:rsid w:val="005D4FD1"/>
    <w:rsid w:val="005D614E"/>
    <w:rsid w:val="005D6FA1"/>
    <w:rsid w:val="005D7677"/>
    <w:rsid w:val="005D7F0C"/>
    <w:rsid w:val="005E15C5"/>
    <w:rsid w:val="005E217C"/>
    <w:rsid w:val="005E24A0"/>
    <w:rsid w:val="005E2DE5"/>
    <w:rsid w:val="005E3A14"/>
    <w:rsid w:val="005E5574"/>
    <w:rsid w:val="005E65C8"/>
    <w:rsid w:val="005E6736"/>
    <w:rsid w:val="005F294F"/>
    <w:rsid w:val="005F4088"/>
    <w:rsid w:val="005F4EF1"/>
    <w:rsid w:val="005F6AFE"/>
    <w:rsid w:val="00600D6A"/>
    <w:rsid w:val="00601050"/>
    <w:rsid w:val="00602B26"/>
    <w:rsid w:val="00605064"/>
    <w:rsid w:val="006055E8"/>
    <w:rsid w:val="006058F2"/>
    <w:rsid w:val="00605A36"/>
    <w:rsid w:val="0060643C"/>
    <w:rsid w:val="00607511"/>
    <w:rsid w:val="0060769F"/>
    <w:rsid w:val="006078F9"/>
    <w:rsid w:val="00607C11"/>
    <w:rsid w:val="00610341"/>
    <w:rsid w:val="00610F9A"/>
    <w:rsid w:val="00611B27"/>
    <w:rsid w:val="00611D4D"/>
    <w:rsid w:val="00611FA1"/>
    <w:rsid w:val="006125A7"/>
    <w:rsid w:val="006126FA"/>
    <w:rsid w:val="00613214"/>
    <w:rsid w:val="00613597"/>
    <w:rsid w:val="00613F11"/>
    <w:rsid w:val="0061411D"/>
    <w:rsid w:val="00614857"/>
    <w:rsid w:val="00614917"/>
    <w:rsid w:val="0061582A"/>
    <w:rsid w:val="00615847"/>
    <w:rsid w:val="00615BAA"/>
    <w:rsid w:val="00616863"/>
    <w:rsid w:val="00616A13"/>
    <w:rsid w:val="0062146A"/>
    <w:rsid w:val="00621817"/>
    <w:rsid w:val="0062382D"/>
    <w:rsid w:val="00624549"/>
    <w:rsid w:val="00624F77"/>
    <w:rsid w:val="006256DA"/>
    <w:rsid w:val="00625883"/>
    <w:rsid w:val="0062681D"/>
    <w:rsid w:val="00626E7E"/>
    <w:rsid w:val="0063026C"/>
    <w:rsid w:val="0063093E"/>
    <w:rsid w:val="006324BB"/>
    <w:rsid w:val="00632F50"/>
    <w:rsid w:val="00633A46"/>
    <w:rsid w:val="006341F1"/>
    <w:rsid w:val="0063492D"/>
    <w:rsid w:val="00634BC6"/>
    <w:rsid w:val="00636393"/>
    <w:rsid w:val="006368E9"/>
    <w:rsid w:val="006373BE"/>
    <w:rsid w:val="00637ED7"/>
    <w:rsid w:val="00640358"/>
    <w:rsid w:val="00641948"/>
    <w:rsid w:val="00642073"/>
    <w:rsid w:val="00642BB1"/>
    <w:rsid w:val="006430A1"/>
    <w:rsid w:val="00643A9D"/>
    <w:rsid w:val="00644630"/>
    <w:rsid w:val="00645EEF"/>
    <w:rsid w:val="00646F4C"/>
    <w:rsid w:val="00650245"/>
    <w:rsid w:val="00653371"/>
    <w:rsid w:val="006549EB"/>
    <w:rsid w:val="00656293"/>
    <w:rsid w:val="006603C7"/>
    <w:rsid w:val="00660673"/>
    <w:rsid w:val="00661139"/>
    <w:rsid w:val="00662189"/>
    <w:rsid w:val="006628E2"/>
    <w:rsid w:val="00662D28"/>
    <w:rsid w:val="00663AF6"/>
    <w:rsid w:val="0066460D"/>
    <w:rsid w:val="0066462D"/>
    <w:rsid w:val="006648C6"/>
    <w:rsid w:val="00664F2C"/>
    <w:rsid w:val="00666C2B"/>
    <w:rsid w:val="006704B0"/>
    <w:rsid w:val="00671026"/>
    <w:rsid w:val="00672B01"/>
    <w:rsid w:val="0067341D"/>
    <w:rsid w:val="00674020"/>
    <w:rsid w:val="006753FA"/>
    <w:rsid w:val="00675756"/>
    <w:rsid w:val="00675920"/>
    <w:rsid w:val="00675B6E"/>
    <w:rsid w:val="00676DCE"/>
    <w:rsid w:val="00680344"/>
    <w:rsid w:val="00681105"/>
    <w:rsid w:val="00681111"/>
    <w:rsid w:val="00683707"/>
    <w:rsid w:val="0068389C"/>
    <w:rsid w:val="00683EF0"/>
    <w:rsid w:val="00684832"/>
    <w:rsid w:val="006863CB"/>
    <w:rsid w:val="00686A91"/>
    <w:rsid w:val="00692C09"/>
    <w:rsid w:val="00692DCE"/>
    <w:rsid w:val="00692F37"/>
    <w:rsid w:val="0069313A"/>
    <w:rsid w:val="00695003"/>
    <w:rsid w:val="00695947"/>
    <w:rsid w:val="00695D93"/>
    <w:rsid w:val="00697B63"/>
    <w:rsid w:val="006A25AC"/>
    <w:rsid w:val="006A3498"/>
    <w:rsid w:val="006A3F9A"/>
    <w:rsid w:val="006A5504"/>
    <w:rsid w:val="006A68B6"/>
    <w:rsid w:val="006A69BC"/>
    <w:rsid w:val="006A778C"/>
    <w:rsid w:val="006B041F"/>
    <w:rsid w:val="006B2452"/>
    <w:rsid w:val="006B2470"/>
    <w:rsid w:val="006B310A"/>
    <w:rsid w:val="006B3CAA"/>
    <w:rsid w:val="006B5F3B"/>
    <w:rsid w:val="006B798B"/>
    <w:rsid w:val="006C1E96"/>
    <w:rsid w:val="006C4E8C"/>
    <w:rsid w:val="006C62EE"/>
    <w:rsid w:val="006C752F"/>
    <w:rsid w:val="006D0CF8"/>
    <w:rsid w:val="006D1875"/>
    <w:rsid w:val="006D20D4"/>
    <w:rsid w:val="006D29FA"/>
    <w:rsid w:val="006D3487"/>
    <w:rsid w:val="006D36AC"/>
    <w:rsid w:val="006D3CFE"/>
    <w:rsid w:val="006D5EA2"/>
    <w:rsid w:val="006D6992"/>
    <w:rsid w:val="006D7340"/>
    <w:rsid w:val="006D7801"/>
    <w:rsid w:val="006D7CA5"/>
    <w:rsid w:val="006E0287"/>
    <w:rsid w:val="006E06C8"/>
    <w:rsid w:val="006E0BCB"/>
    <w:rsid w:val="006E1D0C"/>
    <w:rsid w:val="006E1F89"/>
    <w:rsid w:val="006E3457"/>
    <w:rsid w:val="006E4C66"/>
    <w:rsid w:val="006E4E53"/>
    <w:rsid w:val="006E5AA7"/>
    <w:rsid w:val="006E5FB8"/>
    <w:rsid w:val="006E689B"/>
    <w:rsid w:val="006E77EA"/>
    <w:rsid w:val="006E7D0F"/>
    <w:rsid w:val="006E7DF0"/>
    <w:rsid w:val="006F0704"/>
    <w:rsid w:val="006F157C"/>
    <w:rsid w:val="006F23AB"/>
    <w:rsid w:val="006F4501"/>
    <w:rsid w:val="006F4DBE"/>
    <w:rsid w:val="006F5F72"/>
    <w:rsid w:val="006F601F"/>
    <w:rsid w:val="006F66A2"/>
    <w:rsid w:val="006F6925"/>
    <w:rsid w:val="006F69F8"/>
    <w:rsid w:val="006F6B93"/>
    <w:rsid w:val="006F743B"/>
    <w:rsid w:val="006F762B"/>
    <w:rsid w:val="006F7E04"/>
    <w:rsid w:val="0070014A"/>
    <w:rsid w:val="00700446"/>
    <w:rsid w:val="00700B98"/>
    <w:rsid w:val="00700BEE"/>
    <w:rsid w:val="0070165F"/>
    <w:rsid w:val="00701B35"/>
    <w:rsid w:val="00701B41"/>
    <w:rsid w:val="00702676"/>
    <w:rsid w:val="007038BA"/>
    <w:rsid w:val="00703DE1"/>
    <w:rsid w:val="007046D8"/>
    <w:rsid w:val="00704830"/>
    <w:rsid w:val="00707C4C"/>
    <w:rsid w:val="007105AC"/>
    <w:rsid w:val="00711345"/>
    <w:rsid w:val="00712329"/>
    <w:rsid w:val="00712BB9"/>
    <w:rsid w:val="00714722"/>
    <w:rsid w:val="007161E1"/>
    <w:rsid w:val="00716AE6"/>
    <w:rsid w:val="007170B5"/>
    <w:rsid w:val="00717530"/>
    <w:rsid w:val="00717F28"/>
    <w:rsid w:val="00721082"/>
    <w:rsid w:val="00722718"/>
    <w:rsid w:val="00722D36"/>
    <w:rsid w:val="0072352E"/>
    <w:rsid w:val="007241F6"/>
    <w:rsid w:val="00725446"/>
    <w:rsid w:val="00725CF5"/>
    <w:rsid w:val="0072741B"/>
    <w:rsid w:val="007275DF"/>
    <w:rsid w:val="00731ECA"/>
    <w:rsid w:val="007327FF"/>
    <w:rsid w:val="00732E62"/>
    <w:rsid w:val="00733744"/>
    <w:rsid w:val="00733764"/>
    <w:rsid w:val="00733B7D"/>
    <w:rsid w:val="00735BE1"/>
    <w:rsid w:val="00736017"/>
    <w:rsid w:val="007372F0"/>
    <w:rsid w:val="00737D3E"/>
    <w:rsid w:val="00737FF7"/>
    <w:rsid w:val="007405F4"/>
    <w:rsid w:val="00741113"/>
    <w:rsid w:val="00741490"/>
    <w:rsid w:val="007416CF"/>
    <w:rsid w:val="00741831"/>
    <w:rsid w:val="00742A24"/>
    <w:rsid w:val="00742A31"/>
    <w:rsid w:val="007438F9"/>
    <w:rsid w:val="00746385"/>
    <w:rsid w:val="007479F7"/>
    <w:rsid w:val="00750FE4"/>
    <w:rsid w:val="00751018"/>
    <w:rsid w:val="00752124"/>
    <w:rsid w:val="00752270"/>
    <w:rsid w:val="00753767"/>
    <w:rsid w:val="00753DF4"/>
    <w:rsid w:val="007557C9"/>
    <w:rsid w:val="00755D4B"/>
    <w:rsid w:val="00761812"/>
    <w:rsid w:val="007624B1"/>
    <w:rsid w:val="0076311D"/>
    <w:rsid w:val="00763B94"/>
    <w:rsid w:val="00765EAD"/>
    <w:rsid w:val="00766269"/>
    <w:rsid w:val="0077078B"/>
    <w:rsid w:val="00770A71"/>
    <w:rsid w:val="00770AFF"/>
    <w:rsid w:val="00771344"/>
    <w:rsid w:val="00773924"/>
    <w:rsid w:val="00773B28"/>
    <w:rsid w:val="007750F9"/>
    <w:rsid w:val="00775824"/>
    <w:rsid w:val="00775B35"/>
    <w:rsid w:val="00776FF9"/>
    <w:rsid w:val="0077771B"/>
    <w:rsid w:val="00777FEC"/>
    <w:rsid w:val="007804B3"/>
    <w:rsid w:val="00781232"/>
    <w:rsid w:val="00781BC3"/>
    <w:rsid w:val="00781C50"/>
    <w:rsid w:val="00782151"/>
    <w:rsid w:val="0078348E"/>
    <w:rsid w:val="0078483A"/>
    <w:rsid w:val="00785BBA"/>
    <w:rsid w:val="00787088"/>
    <w:rsid w:val="00791AE3"/>
    <w:rsid w:val="00793226"/>
    <w:rsid w:val="00793418"/>
    <w:rsid w:val="007936B5"/>
    <w:rsid w:val="00794863"/>
    <w:rsid w:val="00794E5F"/>
    <w:rsid w:val="0079649E"/>
    <w:rsid w:val="00796BD8"/>
    <w:rsid w:val="00796F65"/>
    <w:rsid w:val="0079732C"/>
    <w:rsid w:val="007A03C3"/>
    <w:rsid w:val="007A0FC7"/>
    <w:rsid w:val="007A1F82"/>
    <w:rsid w:val="007A21F5"/>
    <w:rsid w:val="007A2DA5"/>
    <w:rsid w:val="007A3DC3"/>
    <w:rsid w:val="007A442D"/>
    <w:rsid w:val="007A54EF"/>
    <w:rsid w:val="007A5D3B"/>
    <w:rsid w:val="007A6AAF"/>
    <w:rsid w:val="007A7135"/>
    <w:rsid w:val="007B0BEC"/>
    <w:rsid w:val="007B1935"/>
    <w:rsid w:val="007B28ED"/>
    <w:rsid w:val="007B2B99"/>
    <w:rsid w:val="007B37BC"/>
    <w:rsid w:val="007B3F8A"/>
    <w:rsid w:val="007B4344"/>
    <w:rsid w:val="007B5A8E"/>
    <w:rsid w:val="007B6309"/>
    <w:rsid w:val="007B6660"/>
    <w:rsid w:val="007B6801"/>
    <w:rsid w:val="007B6EC1"/>
    <w:rsid w:val="007B7D20"/>
    <w:rsid w:val="007C084A"/>
    <w:rsid w:val="007C33A2"/>
    <w:rsid w:val="007C34ED"/>
    <w:rsid w:val="007C3DD6"/>
    <w:rsid w:val="007C49AA"/>
    <w:rsid w:val="007C528E"/>
    <w:rsid w:val="007C5B4F"/>
    <w:rsid w:val="007D10C9"/>
    <w:rsid w:val="007D1324"/>
    <w:rsid w:val="007D18EE"/>
    <w:rsid w:val="007D1C2B"/>
    <w:rsid w:val="007D1CA3"/>
    <w:rsid w:val="007D2729"/>
    <w:rsid w:val="007D3361"/>
    <w:rsid w:val="007D39DE"/>
    <w:rsid w:val="007D3B69"/>
    <w:rsid w:val="007D47CD"/>
    <w:rsid w:val="007D4ABC"/>
    <w:rsid w:val="007D5913"/>
    <w:rsid w:val="007D59E8"/>
    <w:rsid w:val="007D6730"/>
    <w:rsid w:val="007D6DE2"/>
    <w:rsid w:val="007E2137"/>
    <w:rsid w:val="007E2782"/>
    <w:rsid w:val="007E478E"/>
    <w:rsid w:val="007E4AAA"/>
    <w:rsid w:val="007E508E"/>
    <w:rsid w:val="007E5859"/>
    <w:rsid w:val="007E641E"/>
    <w:rsid w:val="007E64D6"/>
    <w:rsid w:val="007E7235"/>
    <w:rsid w:val="007E7325"/>
    <w:rsid w:val="007E76E7"/>
    <w:rsid w:val="007E7DD7"/>
    <w:rsid w:val="007F051A"/>
    <w:rsid w:val="007F0795"/>
    <w:rsid w:val="007F0909"/>
    <w:rsid w:val="007F0F94"/>
    <w:rsid w:val="007F1717"/>
    <w:rsid w:val="007F3891"/>
    <w:rsid w:val="007F401E"/>
    <w:rsid w:val="007F43CC"/>
    <w:rsid w:val="007F4734"/>
    <w:rsid w:val="007F474E"/>
    <w:rsid w:val="007F627E"/>
    <w:rsid w:val="007F65E9"/>
    <w:rsid w:val="007F6D1B"/>
    <w:rsid w:val="007F6E79"/>
    <w:rsid w:val="007F77A0"/>
    <w:rsid w:val="00800039"/>
    <w:rsid w:val="00800E5E"/>
    <w:rsid w:val="00802AE4"/>
    <w:rsid w:val="00802D2C"/>
    <w:rsid w:val="0080352D"/>
    <w:rsid w:val="00803A35"/>
    <w:rsid w:val="00804A3F"/>
    <w:rsid w:val="00807C61"/>
    <w:rsid w:val="00810381"/>
    <w:rsid w:val="00810A6F"/>
    <w:rsid w:val="00813693"/>
    <w:rsid w:val="00813918"/>
    <w:rsid w:val="00815087"/>
    <w:rsid w:val="00815998"/>
    <w:rsid w:val="00815F59"/>
    <w:rsid w:val="0081624B"/>
    <w:rsid w:val="0081652B"/>
    <w:rsid w:val="00821092"/>
    <w:rsid w:val="00822274"/>
    <w:rsid w:val="00822FB9"/>
    <w:rsid w:val="00823DF7"/>
    <w:rsid w:val="00823F7D"/>
    <w:rsid w:val="008244BE"/>
    <w:rsid w:val="00824AC2"/>
    <w:rsid w:val="00824B5E"/>
    <w:rsid w:val="00825EF0"/>
    <w:rsid w:val="008263B1"/>
    <w:rsid w:val="00826732"/>
    <w:rsid w:val="00826C0E"/>
    <w:rsid w:val="00826FA5"/>
    <w:rsid w:val="0082725F"/>
    <w:rsid w:val="00830327"/>
    <w:rsid w:val="0083139F"/>
    <w:rsid w:val="008313DC"/>
    <w:rsid w:val="008314DE"/>
    <w:rsid w:val="00832E31"/>
    <w:rsid w:val="00833246"/>
    <w:rsid w:val="00833359"/>
    <w:rsid w:val="008357FB"/>
    <w:rsid w:val="00835CC9"/>
    <w:rsid w:val="008360BF"/>
    <w:rsid w:val="008362D3"/>
    <w:rsid w:val="00836E39"/>
    <w:rsid w:val="00837736"/>
    <w:rsid w:val="00837D81"/>
    <w:rsid w:val="008400B4"/>
    <w:rsid w:val="00840554"/>
    <w:rsid w:val="0084166B"/>
    <w:rsid w:val="00842828"/>
    <w:rsid w:val="00844DEA"/>
    <w:rsid w:val="00846D82"/>
    <w:rsid w:val="0085027C"/>
    <w:rsid w:val="00850371"/>
    <w:rsid w:val="00851E90"/>
    <w:rsid w:val="0085351A"/>
    <w:rsid w:val="00853AB7"/>
    <w:rsid w:val="00853F28"/>
    <w:rsid w:val="00855CD2"/>
    <w:rsid w:val="0085636C"/>
    <w:rsid w:val="0085646F"/>
    <w:rsid w:val="00857351"/>
    <w:rsid w:val="008573AD"/>
    <w:rsid w:val="00857F10"/>
    <w:rsid w:val="00860364"/>
    <w:rsid w:val="00860D6E"/>
    <w:rsid w:val="0086169A"/>
    <w:rsid w:val="00861962"/>
    <w:rsid w:val="008627D6"/>
    <w:rsid w:val="008645E5"/>
    <w:rsid w:val="00865F2D"/>
    <w:rsid w:val="008667CA"/>
    <w:rsid w:val="00870EBB"/>
    <w:rsid w:val="00872698"/>
    <w:rsid w:val="00873077"/>
    <w:rsid w:val="00873081"/>
    <w:rsid w:val="008730DC"/>
    <w:rsid w:val="008731CA"/>
    <w:rsid w:val="00873980"/>
    <w:rsid w:val="00873BAD"/>
    <w:rsid w:val="00874A51"/>
    <w:rsid w:val="00875938"/>
    <w:rsid w:val="00877AA7"/>
    <w:rsid w:val="00877BD9"/>
    <w:rsid w:val="00880AE2"/>
    <w:rsid w:val="00880EBA"/>
    <w:rsid w:val="00880FBC"/>
    <w:rsid w:val="00882512"/>
    <w:rsid w:val="0088281B"/>
    <w:rsid w:val="00882E43"/>
    <w:rsid w:val="00884689"/>
    <w:rsid w:val="00885C44"/>
    <w:rsid w:val="0088649E"/>
    <w:rsid w:val="0089009D"/>
    <w:rsid w:val="008901C0"/>
    <w:rsid w:val="0089114C"/>
    <w:rsid w:val="0089267A"/>
    <w:rsid w:val="00892AE0"/>
    <w:rsid w:val="0089319B"/>
    <w:rsid w:val="00893525"/>
    <w:rsid w:val="008947B8"/>
    <w:rsid w:val="00894D2B"/>
    <w:rsid w:val="00895C14"/>
    <w:rsid w:val="00897986"/>
    <w:rsid w:val="008A087D"/>
    <w:rsid w:val="008A1036"/>
    <w:rsid w:val="008A210B"/>
    <w:rsid w:val="008A2597"/>
    <w:rsid w:val="008A344B"/>
    <w:rsid w:val="008A5606"/>
    <w:rsid w:val="008A561C"/>
    <w:rsid w:val="008A67B2"/>
    <w:rsid w:val="008A69E4"/>
    <w:rsid w:val="008A6DCA"/>
    <w:rsid w:val="008A74D5"/>
    <w:rsid w:val="008A7F4F"/>
    <w:rsid w:val="008B17D3"/>
    <w:rsid w:val="008B1C46"/>
    <w:rsid w:val="008B1CF4"/>
    <w:rsid w:val="008B3866"/>
    <w:rsid w:val="008B502B"/>
    <w:rsid w:val="008B6603"/>
    <w:rsid w:val="008B6764"/>
    <w:rsid w:val="008B777F"/>
    <w:rsid w:val="008B77F4"/>
    <w:rsid w:val="008C1213"/>
    <w:rsid w:val="008C1FFE"/>
    <w:rsid w:val="008C23C4"/>
    <w:rsid w:val="008C2571"/>
    <w:rsid w:val="008C2DF1"/>
    <w:rsid w:val="008C35F5"/>
    <w:rsid w:val="008C5B30"/>
    <w:rsid w:val="008C61E4"/>
    <w:rsid w:val="008D1AF9"/>
    <w:rsid w:val="008D1F68"/>
    <w:rsid w:val="008D2CA3"/>
    <w:rsid w:val="008D2E66"/>
    <w:rsid w:val="008D2EA0"/>
    <w:rsid w:val="008D346E"/>
    <w:rsid w:val="008D45AD"/>
    <w:rsid w:val="008D5AD1"/>
    <w:rsid w:val="008D786F"/>
    <w:rsid w:val="008E023A"/>
    <w:rsid w:val="008E03B5"/>
    <w:rsid w:val="008E0529"/>
    <w:rsid w:val="008E104E"/>
    <w:rsid w:val="008E2C36"/>
    <w:rsid w:val="008E5594"/>
    <w:rsid w:val="008E5E91"/>
    <w:rsid w:val="008E7460"/>
    <w:rsid w:val="008E7622"/>
    <w:rsid w:val="008E7779"/>
    <w:rsid w:val="008E784B"/>
    <w:rsid w:val="008F1333"/>
    <w:rsid w:val="008F14DF"/>
    <w:rsid w:val="008F1DE8"/>
    <w:rsid w:val="008F2235"/>
    <w:rsid w:val="008F3486"/>
    <w:rsid w:val="008F4B0A"/>
    <w:rsid w:val="008F575D"/>
    <w:rsid w:val="008F66DF"/>
    <w:rsid w:val="008F67B8"/>
    <w:rsid w:val="008F6CD2"/>
    <w:rsid w:val="008F788F"/>
    <w:rsid w:val="008F7A70"/>
    <w:rsid w:val="00900F8C"/>
    <w:rsid w:val="009013BE"/>
    <w:rsid w:val="0090244D"/>
    <w:rsid w:val="00905A4B"/>
    <w:rsid w:val="00906D36"/>
    <w:rsid w:val="00910E6E"/>
    <w:rsid w:val="009112E8"/>
    <w:rsid w:val="00913949"/>
    <w:rsid w:val="009145EA"/>
    <w:rsid w:val="00914610"/>
    <w:rsid w:val="0091470B"/>
    <w:rsid w:val="00914C4E"/>
    <w:rsid w:val="00915331"/>
    <w:rsid w:val="00915691"/>
    <w:rsid w:val="00915B3E"/>
    <w:rsid w:val="00915DE0"/>
    <w:rsid w:val="00916042"/>
    <w:rsid w:val="00916906"/>
    <w:rsid w:val="009175AE"/>
    <w:rsid w:val="009178CF"/>
    <w:rsid w:val="009215F5"/>
    <w:rsid w:val="0092189E"/>
    <w:rsid w:val="00921FF2"/>
    <w:rsid w:val="009238DD"/>
    <w:rsid w:val="00923C19"/>
    <w:rsid w:val="00924923"/>
    <w:rsid w:val="0092543B"/>
    <w:rsid w:val="009258A4"/>
    <w:rsid w:val="009263B3"/>
    <w:rsid w:val="00926B94"/>
    <w:rsid w:val="00926C1D"/>
    <w:rsid w:val="009272E1"/>
    <w:rsid w:val="00927301"/>
    <w:rsid w:val="00927DA6"/>
    <w:rsid w:val="00930199"/>
    <w:rsid w:val="00930F64"/>
    <w:rsid w:val="00931E7D"/>
    <w:rsid w:val="00932CEC"/>
    <w:rsid w:val="009331A9"/>
    <w:rsid w:val="009332EB"/>
    <w:rsid w:val="00933E43"/>
    <w:rsid w:val="0093407D"/>
    <w:rsid w:val="009341C7"/>
    <w:rsid w:val="009350C9"/>
    <w:rsid w:val="00936116"/>
    <w:rsid w:val="009370AD"/>
    <w:rsid w:val="00940476"/>
    <w:rsid w:val="0094161E"/>
    <w:rsid w:val="009430EB"/>
    <w:rsid w:val="00943997"/>
    <w:rsid w:val="009440C6"/>
    <w:rsid w:val="00944F06"/>
    <w:rsid w:val="00945636"/>
    <w:rsid w:val="009458E0"/>
    <w:rsid w:val="00946138"/>
    <w:rsid w:val="0094732C"/>
    <w:rsid w:val="009504F8"/>
    <w:rsid w:val="0095052B"/>
    <w:rsid w:val="0095073F"/>
    <w:rsid w:val="00951A3D"/>
    <w:rsid w:val="009520EF"/>
    <w:rsid w:val="00952638"/>
    <w:rsid w:val="009542DD"/>
    <w:rsid w:val="009548F7"/>
    <w:rsid w:val="00954926"/>
    <w:rsid w:val="00955D3F"/>
    <w:rsid w:val="00960350"/>
    <w:rsid w:val="00960720"/>
    <w:rsid w:val="00960EF9"/>
    <w:rsid w:val="009612F7"/>
    <w:rsid w:val="0096182F"/>
    <w:rsid w:val="009636A6"/>
    <w:rsid w:val="00966EA0"/>
    <w:rsid w:val="00967414"/>
    <w:rsid w:val="00967EE7"/>
    <w:rsid w:val="00970D5E"/>
    <w:rsid w:val="009726DC"/>
    <w:rsid w:val="00972C3A"/>
    <w:rsid w:val="00973AF5"/>
    <w:rsid w:val="00975D83"/>
    <w:rsid w:val="00975FA1"/>
    <w:rsid w:val="0097623A"/>
    <w:rsid w:val="00976F6C"/>
    <w:rsid w:val="00977C46"/>
    <w:rsid w:val="00981708"/>
    <w:rsid w:val="0098185F"/>
    <w:rsid w:val="00984322"/>
    <w:rsid w:val="00985A7E"/>
    <w:rsid w:val="00985B48"/>
    <w:rsid w:val="009860EE"/>
    <w:rsid w:val="00986570"/>
    <w:rsid w:val="00986C32"/>
    <w:rsid w:val="00987145"/>
    <w:rsid w:val="0098775F"/>
    <w:rsid w:val="009909DA"/>
    <w:rsid w:val="00994574"/>
    <w:rsid w:val="00994648"/>
    <w:rsid w:val="009952AE"/>
    <w:rsid w:val="0099670B"/>
    <w:rsid w:val="009A07DE"/>
    <w:rsid w:val="009A1B93"/>
    <w:rsid w:val="009A1F88"/>
    <w:rsid w:val="009A312C"/>
    <w:rsid w:val="009A4055"/>
    <w:rsid w:val="009A7A76"/>
    <w:rsid w:val="009B0393"/>
    <w:rsid w:val="009B132D"/>
    <w:rsid w:val="009B1622"/>
    <w:rsid w:val="009B1963"/>
    <w:rsid w:val="009B2725"/>
    <w:rsid w:val="009B326D"/>
    <w:rsid w:val="009B3610"/>
    <w:rsid w:val="009B53EA"/>
    <w:rsid w:val="009B7009"/>
    <w:rsid w:val="009B73C1"/>
    <w:rsid w:val="009C0C00"/>
    <w:rsid w:val="009C1442"/>
    <w:rsid w:val="009C20A0"/>
    <w:rsid w:val="009C3009"/>
    <w:rsid w:val="009C47B6"/>
    <w:rsid w:val="009C52E7"/>
    <w:rsid w:val="009C6143"/>
    <w:rsid w:val="009C6BE6"/>
    <w:rsid w:val="009C78BF"/>
    <w:rsid w:val="009C797E"/>
    <w:rsid w:val="009D177E"/>
    <w:rsid w:val="009D4BD6"/>
    <w:rsid w:val="009D6770"/>
    <w:rsid w:val="009D6919"/>
    <w:rsid w:val="009D6B5A"/>
    <w:rsid w:val="009D7627"/>
    <w:rsid w:val="009D7FCB"/>
    <w:rsid w:val="009E4993"/>
    <w:rsid w:val="009E4C2E"/>
    <w:rsid w:val="009E504B"/>
    <w:rsid w:val="009E5089"/>
    <w:rsid w:val="009E5EDD"/>
    <w:rsid w:val="009F0174"/>
    <w:rsid w:val="009F04C6"/>
    <w:rsid w:val="009F122C"/>
    <w:rsid w:val="009F13CA"/>
    <w:rsid w:val="009F1662"/>
    <w:rsid w:val="009F3E3D"/>
    <w:rsid w:val="009F4403"/>
    <w:rsid w:val="009F5B16"/>
    <w:rsid w:val="009F5C88"/>
    <w:rsid w:val="009F5F52"/>
    <w:rsid w:val="009F66B9"/>
    <w:rsid w:val="00A00CD3"/>
    <w:rsid w:val="00A01B8B"/>
    <w:rsid w:val="00A01D00"/>
    <w:rsid w:val="00A02757"/>
    <w:rsid w:val="00A032B4"/>
    <w:rsid w:val="00A0463E"/>
    <w:rsid w:val="00A04D2A"/>
    <w:rsid w:val="00A04E97"/>
    <w:rsid w:val="00A06B12"/>
    <w:rsid w:val="00A06CD6"/>
    <w:rsid w:val="00A07866"/>
    <w:rsid w:val="00A07F50"/>
    <w:rsid w:val="00A10170"/>
    <w:rsid w:val="00A103F6"/>
    <w:rsid w:val="00A1072E"/>
    <w:rsid w:val="00A11643"/>
    <w:rsid w:val="00A127BF"/>
    <w:rsid w:val="00A14505"/>
    <w:rsid w:val="00A14A8C"/>
    <w:rsid w:val="00A157A1"/>
    <w:rsid w:val="00A15909"/>
    <w:rsid w:val="00A15A0B"/>
    <w:rsid w:val="00A20F07"/>
    <w:rsid w:val="00A21C38"/>
    <w:rsid w:val="00A232E0"/>
    <w:rsid w:val="00A2433A"/>
    <w:rsid w:val="00A24D8D"/>
    <w:rsid w:val="00A253BB"/>
    <w:rsid w:val="00A25523"/>
    <w:rsid w:val="00A260D6"/>
    <w:rsid w:val="00A264BE"/>
    <w:rsid w:val="00A26606"/>
    <w:rsid w:val="00A27E14"/>
    <w:rsid w:val="00A3008A"/>
    <w:rsid w:val="00A3054F"/>
    <w:rsid w:val="00A319F8"/>
    <w:rsid w:val="00A31F98"/>
    <w:rsid w:val="00A33537"/>
    <w:rsid w:val="00A342DC"/>
    <w:rsid w:val="00A3466F"/>
    <w:rsid w:val="00A35E70"/>
    <w:rsid w:val="00A360EF"/>
    <w:rsid w:val="00A363E1"/>
    <w:rsid w:val="00A36AB7"/>
    <w:rsid w:val="00A3757E"/>
    <w:rsid w:val="00A40202"/>
    <w:rsid w:val="00A410D9"/>
    <w:rsid w:val="00A411A9"/>
    <w:rsid w:val="00A41521"/>
    <w:rsid w:val="00A421D9"/>
    <w:rsid w:val="00A42805"/>
    <w:rsid w:val="00A42D10"/>
    <w:rsid w:val="00A43CE0"/>
    <w:rsid w:val="00A4426E"/>
    <w:rsid w:val="00A442D0"/>
    <w:rsid w:val="00A45BC0"/>
    <w:rsid w:val="00A4603D"/>
    <w:rsid w:val="00A46645"/>
    <w:rsid w:val="00A46706"/>
    <w:rsid w:val="00A47255"/>
    <w:rsid w:val="00A47BF3"/>
    <w:rsid w:val="00A51157"/>
    <w:rsid w:val="00A5149F"/>
    <w:rsid w:val="00A514CC"/>
    <w:rsid w:val="00A5308F"/>
    <w:rsid w:val="00A53DBB"/>
    <w:rsid w:val="00A5435E"/>
    <w:rsid w:val="00A54601"/>
    <w:rsid w:val="00A54E36"/>
    <w:rsid w:val="00A54ED1"/>
    <w:rsid w:val="00A55E14"/>
    <w:rsid w:val="00A564D4"/>
    <w:rsid w:val="00A56C42"/>
    <w:rsid w:val="00A56EEF"/>
    <w:rsid w:val="00A57BFC"/>
    <w:rsid w:val="00A60EB3"/>
    <w:rsid w:val="00A61A0C"/>
    <w:rsid w:val="00A61AB5"/>
    <w:rsid w:val="00A627BE"/>
    <w:rsid w:val="00A63D3F"/>
    <w:rsid w:val="00A641C1"/>
    <w:rsid w:val="00A64807"/>
    <w:rsid w:val="00A678D5"/>
    <w:rsid w:val="00A70028"/>
    <w:rsid w:val="00A70B4C"/>
    <w:rsid w:val="00A712AD"/>
    <w:rsid w:val="00A71DB4"/>
    <w:rsid w:val="00A72DC1"/>
    <w:rsid w:val="00A73556"/>
    <w:rsid w:val="00A7463D"/>
    <w:rsid w:val="00A76332"/>
    <w:rsid w:val="00A77E07"/>
    <w:rsid w:val="00A77E90"/>
    <w:rsid w:val="00A80D79"/>
    <w:rsid w:val="00A81227"/>
    <w:rsid w:val="00A812B8"/>
    <w:rsid w:val="00A81884"/>
    <w:rsid w:val="00A82158"/>
    <w:rsid w:val="00A82497"/>
    <w:rsid w:val="00A85CD4"/>
    <w:rsid w:val="00A91466"/>
    <w:rsid w:val="00A91D0C"/>
    <w:rsid w:val="00A93E63"/>
    <w:rsid w:val="00A951DE"/>
    <w:rsid w:val="00A95A10"/>
    <w:rsid w:val="00A96554"/>
    <w:rsid w:val="00A970C1"/>
    <w:rsid w:val="00A972AB"/>
    <w:rsid w:val="00A9766D"/>
    <w:rsid w:val="00AA06AE"/>
    <w:rsid w:val="00AA2818"/>
    <w:rsid w:val="00AA3A82"/>
    <w:rsid w:val="00AA3CE3"/>
    <w:rsid w:val="00AA5022"/>
    <w:rsid w:val="00AA5469"/>
    <w:rsid w:val="00AA55A4"/>
    <w:rsid w:val="00AA5756"/>
    <w:rsid w:val="00AA59C5"/>
    <w:rsid w:val="00AA5C5B"/>
    <w:rsid w:val="00AA619E"/>
    <w:rsid w:val="00AA6D6C"/>
    <w:rsid w:val="00AA797F"/>
    <w:rsid w:val="00AB0D88"/>
    <w:rsid w:val="00AB1380"/>
    <w:rsid w:val="00AB184E"/>
    <w:rsid w:val="00AB1F37"/>
    <w:rsid w:val="00AB2629"/>
    <w:rsid w:val="00AB33B2"/>
    <w:rsid w:val="00AB3DE9"/>
    <w:rsid w:val="00AB4A64"/>
    <w:rsid w:val="00AB5B8D"/>
    <w:rsid w:val="00AB5D61"/>
    <w:rsid w:val="00AB5ECF"/>
    <w:rsid w:val="00AB6522"/>
    <w:rsid w:val="00AB6F06"/>
    <w:rsid w:val="00AC07EE"/>
    <w:rsid w:val="00AC1A65"/>
    <w:rsid w:val="00AC1EE1"/>
    <w:rsid w:val="00AC2CAA"/>
    <w:rsid w:val="00AC2D8F"/>
    <w:rsid w:val="00AC4078"/>
    <w:rsid w:val="00AC5FB2"/>
    <w:rsid w:val="00AC6E0A"/>
    <w:rsid w:val="00AC7184"/>
    <w:rsid w:val="00AD1370"/>
    <w:rsid w:val="00AD14A5"/>
    <w:rsid w:val="00AD215F"/>
    <w:rsid w:val="00AD217F"/>
    <w:rsid w:val="00AD3DB3"/>
    <w:rsid w:val="00AD3F61"/>
    <w:rsid w:val="00AD40A9"/>
    <w:rsid w:val="00AD439D"/>
    <w:rsid w:val="00AD483E"/>
    <w:rsid w:val="00AD5418"/>
    <w:rsid w:val="00AD6E52"/>
    <w:rsid w:val="00AD7A29"/>
    <w:rsid w:val="00AE12D0"/>
    <w:rsid w:val="00AE1B08"/>
    <w:rsid w:val="00AE2549"/>
    <w:rsid w:val="00AE34D4"/>
    <w:rsid w:val="00AE3F3F"/>
    <w:rsid w:val="00AE424B"/>
    <w:rsid w:val="00AE4DE9"/>
    <w:rsid w:val="00AE5512"/>
    <w:rsid w:val="00AE57D6"/>
    <w:rsid w:val="00AE66B5"/>
    <w:rsid w:val="00AE70DD"/>
    <w:rsid w:val="00AE7B2C"/>
    <w:rsid w:val="00AF0D12"/>
    <w:rsid w:val="00AF2AC7"/>
    <w:rsid w:val="00AF2C17"/>
    <w:rsid w:val="00AF4792"/>
    <w:rsid w:val="00AF4BB4"/>
    <w:rsid w:val="00AF4BB9"/>
    <w:rsid w:val="00AF53BD"/>
    <w:rsid w:val="00AF5F78"/>
    <w:rsid w:val="00B00424"/>
    <w:rsid w:val="00B00A84"/>
    <w:rsid w:val="00B017D8"/>
    <w:rsid w:val="00B02C4F"/>
    <w:rsid w:val="00B02C52"/>
    <w:rsid w:val="00B02EC6"/>
    <w:rsid w:val="00B04B09"/>
    <w:rsid w:val="00B04EEF"/>
    <w:rsid w:val="00B05E14"/>
    <w:rsid w:val="00B064C1"/>
    <w:rsid w:val="00B07B33"/>
    <w:rsid w:val="00B10446"/>
    <w:rsid w:val="00B10A66"/>
    <w:rsid w:val="00B10E69"/>
    <w:rsid w:val="00B10F6E"/>
    <w:rsid w:val="00B126CF"/>
    <w:rsid w:val="00B14229"/>
    <w:rsid w:val="00B14955"/>
    <w:rsid w:val="00B14BA3"/>
    <w:rsid w:val="00B15175"/>
    <w:rsid w:val="00B1645B"/>
    <w:rsid w:val="00B169CE"/>
    <w:rsid w:val="00B20092"/>
    <w:rsid w:val="00B20683"/>
    <w:rsid w:val="00B20D0C"/>
    <w:rsid w:val="00B21AEE"/>
    <w:rsid w:val="00B225D7"/>
    <w:rsid w:val="00B23241"/>
    <w:rsid w:val="00B23791"/>
    <w:rsid w:val="00B23A8D"/>
    <w:rsid w:val="00B24FC9"/>
    <w:rsid w:val="00B250C3"/>
    <w:rsid w:val="00B26196"/>
    <w:rsid w:val="00B265BE"/>
    <w:rsid w:val="00B27A19"/>
    <w:rsid w:val="00B30C74"/>
    <w:rsid w:val="00B30FEF"/>
    <w:rsid w:val="00B31CC2"/>
    <w:rsid w:val="00B342E7"/>
    <w:rsid w:val="00B350A2"/>
    <w:rsid w:val="00B3555A"/>
    <w:rsid w:val="00B35791"/>
    <w:rsid w:val="00B3588C"/>
    <w:rsid w:val="00B3603C"/>
    <w:rsid w:val="00B37A24"/>
    <w:rsid w:val="00B402A7"/>
    <w:rsid w:val="00B40AA4"/>
    <w:rsid w:val="00B42E25"/>
    <w:rsid w:val="00B42FD9"/>
    <w:rsid w:val="00B43254"/>
    <w:rsid w:val="00B43906"/>
    <w:rsid w:val="00B45320"/>
    <w:rsid w:val="00B4624F"/>
    <w:rsid w:val="00B46D08"/>
    <w:rsid w:val="00B46E6B"/>
    <w:rsid w:val="00B50F22"/>
    <w:rsid w:val="00B57D48"/>
    <w:rsid w:val="00B61995"/>
    <w:rsid w:val="00B61A4F"/>
    <w:rsid w:val="00B62114"/>
    <w:rsid w:val="00B62E32"/>
    <w:rsid w:val="00B64200"/>
    <w:rsid w:val="00B642DD"/>
    <w:rsid w:val="00B64862"/>
    <w:rsid w:val="00B648F2"/>
    <w:rsid w:val="00B6509E"/>
    <w:rsid w:val="00B65616"/>
    <w:rsid w:val="00B657B7"/>
    <w:rsid w:val="00B6688D"/>
    <w:rsid w:val="00B67437"/>
    <w:rsid w:val="00B7092F"/>
    <w:rsid w:val="00B709B6"/>
    <w:rsid w:val="00B710D3"/>
    <w:rsid w:val="00B72D0A"/>
    <w:rsid w:val="00B73270"/>
    <w:rsid w:val="00B73C76"/>
    <w:rsid w:val="00B760B9"/>
    <w:rsid w:val="00B76707"/>
    <w:rsid w:val="00B76E14"/>
    <w:rsid w:val="00B76FA0"/>
    <w:rsid w:val="00B77715"/>
    <w:rsid w:val="00B81D8C"/>
    <w:rsid w:val="00B84D27"/>
    <w:rsid w:val="00B85286"/>
    <w:rsid w:val="00B85E73"/>
    <w:rsid w:val="00B86ACC"/>
    <w:rsid w:val="00B87EAE"/>
    <w:rsid w:val="00B90C74"/>
    <w:rsid w:val="00B90F37"/>
    <w:rsid w:val="00B914ED"/>
    <w:rsid w:val="00B919FF"/>
    <w:rsid w:val="00B9239E"/>
    <w:rsid w:val="00B92902"/>
    <w:rsid w:val="00B929F0"/>
    <w:rsid w:val="00B93C6C"/>
    <w:rsid w:val="00B94149"/>
    <w:rsid w:val="00B94928"/>
    <w:rsid w:val="00B956EE"/>
    <w:rsid w:val="00B9609A"/>
    <w:rsid w:val="00B96C8D"/>
    <w:rsid w:val="00BA1A90"/>
    <w:rsid w:val="00BA226C"/>
    <w:rsid w:val="00BA3656"/>
    <w:rsid w:val="00BA4493"/>
    <w:rsid w:val="00BA497E"/>
    <w:rsid w:val="00BA4AD9"/>
    <w:rsid w:val="00BA4C30"/>
    <w:rsid w:val="00BA584D"/>
    <w:rsid w:val="00BA6AAE"/>
    <w:rsid w:val="00BA77EE"/>
    <w:rsid w:val="00BB1079"/>
    <w:rsid w:val="00BB245E"/>
    <w:rsid w:val="00BB2869"/>
    <w:rsid w:val="00BB5837"/>
    <w:rsid w:val="00BB5AF6"/>
    <w:rsid w:val="00BB5E3D"/>
    <w:rsid w:val="00BB6552"/>
    <w:rsid w:val="00BB6F7C"/>
    <w:rsid w:val="00BB72BE"/>
    <w:rsid w:val="00BB7916"/>
    <w:rsid w:val="00BB7CC7"/>
    <w:rsid w:val="00BC0799"/>
    <w:rsid w:val="00BC1A4F"/>
    <w:rsid w:val="00BC2990"/>
    <w:rsid w:val="00BC2C6A"/>
    <w:rsid w:val="00BC4854"/>
    <w:rsid w:val="00BC4907"/>
    <w:rsid w:val="00BC62B5"/>
    <w:rsid w:val="00BC7996"/>
    <w:rsid w:val="00BC7CAE"/>
    <w:rsid w:val="00BD252C"/>
    <w:rsid w:val="00BD2DDC"/>
    <w:rsid w:val="00BD427D"/>
    <w:rsid w:val="00BD5819"/>
    <w:rsid w:val="00BD600F"/>
    <w:rsid w:val="00BD6090"/>
    <w:rsid w:val="00BD6650"/>
    <w:rsid w:val="00BD7296"/>
    <w:rsid w:val="00BD795C"/>
    <w:rsid w:val="00BD7E5A"/>
    <w:rsid w:val="00BD7F28"/>
    <w:rsid w:val="00BE09B7"/>
    <w:rsid w:val="00BE1DC5"/>
    <w:rsid w:val="00BE2416"/>
    <w:rsid w:val="00BE2ECD"/>
    <w:rsid w:val="00BE3F2D"/>
    <w:rsid w:val="00BE6296"/>
    <w:rsid w:val="00BE746C"/>
    <w:rsid w:val="00BF1265"/>
    <w:rsid w:val="00BF1C82"/>
    <w:rsid w:val="00BF5645"/>
    <w:rsid w:val="00BF587B"/>
    <w:rsid w:val="00BF5D3B"/>
    <w:rsid w:val="00BF72E0"/>
    <w:rsid w:val="00C01C10"/>
    <w:rsid w:val="00C0242F"/>
    <w:rsid w:val="00C047C0"/>
    <w:rsid w:val="00C052CE"/>
    <w:rsid w:val="00C070BD"/>
    <w:rsid w:val="00C072EF"/>
    <w:rsid w:val="00C07393"/>
    <w:rsid w:val="00C10987"/>
    <w:rsid w:val="00C10A0C"/>
    <w:rsid w:val="00C10DB6"/>
    <w:rsid w:val="00C115CF"/>
    <w:rsid w:val="00C148D3"/>
    <w:rsid w:val="00C1684E"/>
    <w:rsid w:val="00C16CEC"/>
    <w:rsid w:val="00C1770E"/>
    <w:rsid w:val="00C1776A"/>
    <w:rsid w:val="00C17CCE"/>
    <w:rsid w:val="00C202E5"/>
    <w:rsid w:val="00C20614"/>
    <w:rsid w:val="00C20C96"/>
    <w:rsid w:val="00C21AAF"/>
    <w:rsid w:val="00C21FFB"/>
    <w:rsid w:val="00C22161"/>
    <w:rsid w:val="00C23FEF"/>
    <w:rsid w:val="00C248ED"/>
    <w:rsid w:val="00C24F25"/>
    <w:rsid w:val="00C2526F"/>
    <w:rsid w:val="00C26936"/>
    <w:rsid w:val="00C26FA4"/>
    <w:rsid w:val="00C30671"/>
    <w:rsid w:val="00C307B2"/>
    <w:rsid w:val="00C3141C"/>
    <w:rsid w:val="00C31475"/>
    <w:rsid w:val="00C3160F"/>
    <w:rsid w:val="00C31E2C"/>
    <w:rsid w:val="00C32AF6"/>
    <w:rsid w:val="00C347E0"/>
    <w:rsid w:val="00C3513A"/>
    <w:rsid w:val="00C37ABC"/>
    <w:rsid w:val="00C37D3C"/>
    <w:rsid w:val="00C404FB"/>
    <w:rsid w:val="00C435E3"/>
    <w:rsid w:val="00C436D1"/>
    <w:rsid w:val="00C4433B"/>
    <w:rsid w:val="00C446CC"/>
    <w:rsid w:val="00C453A6"/>
    <w:rsid w:val="00C45856"/>
    <w:rsid w:val="00C5052B"/>
    <w:rsid w:val="00C51DAB"/>
    <w:rsid w:val="00C51DB7"/>
    <w:rsid w:val="00C522BC"/>
    <w:rsid w:val="00C52CD2"/>
    <w:rsid w:val="00C5329E"/>
    <w:rsid w:val="00C5553E"/>
    <w:rsid w:val="00C61C56"/>
    <w:rsid w:val="00C61D28"/>
    <w:rsid w:val="00C62214"/>
    <w:rsid w:val="00C627CC"/>
    <w:rsid w:val="00C63DEA"/>
    <w:rsid w:val="00C64471"/>
    <w:rsid w:val="00C64FB7"/>
    <w:rsid w:val="00C652AF"/>
    <w:rsid w:val="00C67462"/>
    <w:rsid w:val="00C6750B"/>
    <w:rsid w:val="00C70590"/>
    <w:rsid w:val="00C70EB8"/>
    <w:rsid w:val="00C70F89"/>
    <w:rsid w:val="00C7269B"/>
    <w:rsid w:val="00C728FB"/>
    <w:rsid w:val="00C74048"/>
    <w:rsid w:val="00C759A4"/>
    <w:rsid w:val="00C75F2F"/>
    <w:rsid w:val="00C765C5"/>
    <w:rsid w:val="00C766CA"/>
    <w:rsid w:val="00C76DA4"/>
    <w:rsid w:val="00C801D4"/>
    <w:rsid w:val="00C80407"/>
    <w:rsid w:val="00C8054B"/>
    <w:rsid w:val="00C80869"/>
    <w:rsid w:val="00C80E28"/>
    <w:rsid w:val="00C823AB"/>
    <w:rsid w:val="00C834F1"/>
    <w:rsid w:val="00C83DC0"/>
    <w:rsid w:val="00C8491C"/>
    <w:rsid w:val="00C85DFD"/>
    <w:rsid w:val="00C85F39"/>
    <w:rsid w:val="00C861A3"/>
    <w:rsid w:val="00C871BB"/>
    <w:rsid w:val="00C904FF"/>
    <w:rsid w:val="00C90B04"/>
    <w:rsid w:val="00C910F2"/>
    <w:rsid w:val="00C91101"/>
    <w:rsid w:val="00C914AB"/>
    <w:rsid w:val="00C91D5F"/>
    <w:rsid w:val="00C92CC7"/>
    <w:rsid w:val="00C92D6C"/>
    <w:rsid w:val="00C93D22"/>
    <w:rsid w:val="00C949F5"/>
    <w:rsid w:val="00C95835"/>
    <w:rsid w:val="00C978BE"/>
    <w:rsid w:val="00CA03A5"/>
    <w:rsid w:val="00CA12AB"/>
    <w:rsid w:val="00CA1A3A"/>
    <w:rsid w:val="00CA1A6D"/>
    <w:rsid w:val="00CA3A8A"/>
    <w:rsid w:val="00CA5E74"/>
    <w:rsid w:val="00CA6B02"/>
    <w:rsid w:val="00CA6F61"/>
    <w:rsid w:val="00CB07F1"/>
    <w:rsid w:val="00CB145D"/>
    <w:rsid w:val="00CB4BE8"/>
    <w:rsid w:val="00CB5DC0"/>
    <w:rsid w:val="00CB6475"/>
    <w:rsid w:val="00CC1EF3"/>
    <w:rsid w:val="00CC28A1"/>
    <w:rsid w:val="00CC2E2E"/>
    <w:rsid w:val="00CC319C"/>
    <w:rsid w:val="00CC33BB"/>
    <w:rsid w:val="00CC57BD"/>
    <w:rsid w:val="00CC703E"/>
    <w:rsid w:val="00CD030B"/>
    <w:rsid w:val="00CD359D"/>
    <w:rsid w:val="00CD4837"/>
    <w:rsid w:val="00CD4858"/>
    <w:rsid w:val="00CD61BE"/>
    <w:rsid w:val="00CD6D15"/>
    <w:rsid w:val="00CE2349"/>
    <w:rsid w:val="00CE2BE0"/>
    <w:rsid w:val="00CE412D"/>
    <w:rsid w:val="00CE5D4B"/>
    <w:rsid w:val="00CE6D50"/>
    <w:rsid w:val="00CE6E4D"/>
    <w:rsid w:val="00CE7E51"/>
    <w:rsid w:val="00CF188C"/>
    <w:rsid w:val="00CF18CB"/>
    <w:rsid w:val="00CF209C"/>
    <w:rsid w:val="00CF4569"/>
    <w:rsid w:val="00CF641E"/>
    <w:rsid w:val="00CF7CAD"/>
    <w:rsid w:val="00D0045B"/>
    <w:rsid w:val="00D0129C"/>
    <w:rsid w:val="00D012E1"/>
    <w:rsid w:val="00D01311"/>
    <w:rsid w:val="00D016BC"/>
    <w:rsid w:val="00D016E2"/>
    <w:rsid w:val="00D02393"/>
    <w:rsid w:val="00D0347A"/>
    <w:rsid w:val="00D04306"/>
    <w:rsid w:val="00D04D81"/>
    <w:rsid w:val="00D05384"/>
    <w:rsid w:val="00D053B9"/>
    <w:rsid w:val="00D06231"/>
    <w:rsid w:val="00D063F2"/>
    <w:rsid w:val="00D0742C"/>
    <w:rsid w:val="00D07870"/>
    <w:rsid w:val="00D105A8"/>
    <w:rsid w:val="00D111EF"/>
    <w:rsid w:val="00D12232"/>
    <w:rsid w:val="00D12C3B"/>
    <w:rsid w:val="00D15021"/>
    <w:rsid w:val="00D1516D"/>
    <w:rsid w:val="00D153A6"/>
    <w:rsid w:val="00D15537"/>
    <w:rsid w:val="00D162D3"/>
    <w:rsid w:val="00D1693A"/>
    <w:rsid w:val="00D1695F"/>
    <w:rsid w:val="00D20D49"/>
    <w:rsid w:val="00D2110A"/>
    <w:rsid w:val="00D22527"/>
    <w:rsid w:val="00D226B8"/>
    <w:rsid w:val="00D22BBC"/>
    <w:rsid w:val="00D24465"/>
    <w:rsid w:val="00D24A67"/>
    <w:rsid w:val="00D25ADE"/>
    <w:rsid w:val="00D25C10"/>
    <w:rsid w:val="00D26763"/>
    <w:rsid w:val="00D2684F"/>
    <w:rsid w:val="00D2723F"/>
    <w:rsid w:val="00D2736C"/>
    <w:rsid w:val="00D2743D"/>
    <w:rsid w:val="00D301E9"/>
    <w:rsid w:val="00D30B5C"/>
    <w:rsid w:val="00D31001"/>
    <w:rsid w:val="00D31584"/>
    <w:rsid w:val="00D34009"/>
    <w:rsid w:val="00D34D89"/>
    <w:rsid w:val="00D35971"/>
    <w:rsid w:val="00D35F2C"/>
    <w:rsid w:val="00D363B8"/>
    <w:rsid w:val="00D37207"/>
    <w:rsid w:val="00D37E96"/>
    <w:rsid w:val="00D37F31"/>
    <w:rsid w:val="00D406CE"/>
    <w:rsid w:val="00D408D3"/>
    <w:rsid w:val="00D41A84"/>
    <w:rsid w:val="00D41B05"/>
    <w:rsid w:val="00D423A1"/>
    <w:rsid w:val="00D428B7"/>
    <w:rsid w:val="00D4305E"/>
    <w:rsid w:val="00D43694"/>
    <w:rsid w:val="00D44A49"/>
    <w:rsid w:val="00D45F76"/>
    <w:rsid w:val="00D46B72"/>
    <w:rsid w:val="00D47909"/>
    <w:rsid w:val="00D47DA6"/>
    <w:rsid w:val="00D50EBA"/>
    <w:rsid w:val="00D5130B"/>
    <w:rsid w:val="00D52B31"/>
    <w:rsid w:val="00D52E22"/>
    <w:rsid w:val="00D531EE"/>
    <w:rsid w:val="00D553C0"/>
    <w:rsid w:val="00D56240"/>
    <w:rsid w:val="00D5721E"/>
    <w:rsid w:val="00D5792E"/>
    <w:rsid w:val="00D604E9"/>
    <w:rsid w:val="00D6058C"/>
    <w:rsid w:val="00D60B63"/>
    <w:rsid w:val="00D60BB1"/>
    <w:rsid w:val="00D60C65"/>
    <w:rsid w:val="00D61B11"/>
    <w:rsid w:val="00D63463"/>
    <w:rsid w:val="00D63CCF"/>
    <w:rsid w:val="00D63E22"/>
    <w:rsid w:val="00D64576"/>
    <w:rsid w:val="00D65E26"/>
    <w:rsid w:val="00D673EF"/>
    <w:rsid w:val="00D70CCE"/>
    <w:rsid w:val="00D71439"/>
    <w:rsid w:val="00D71FED"/>
    <w:rsid w:val="00D73EFC"/>
    <w:rsid w:val="00D74108"/>
    <w:rsid w:val="00D74C27"/>
    <w:rsid w:val="00D74C60"/>
    <w:rsid w:val="00D75905"/>
    <w:rsid w:val="00D7622A"/>
    <w:rsid w:val="00D77050"/>
    <w:rsid w:val="00D778E2"/>
    <w:rsid w:val="00D8085A"/>
    <w:rsid w:val="00D80EB4"/>
    <w:rsid w:val="00D80EF9"/>
    <w:rsid w:val="00D81121"/>
    <w:rsid w:val="00D817D6"/>
    <w:rsid w:val="00D81E42"/>
    <w:rsid w:val="00D831FB"/>
    <w:rsid w:val="00D833E1"/>
    <w:rsid w:val="00D84909"/>
    <w:rsid w:val="00D84B8D"/>
    <w:rsid w:val="00D84DD0"/>
    <w:rsid w:val="00D85484"/>
    <w:rsid w:val="00D866A9"/>
    <w:rsid w:val="00D86ADC"/>
    <w:rsid w:val="00D86DD1"/>
    <w:rsid w:val="00D873C2"/>
    <w:rsid w:val="00D87C20"/>
    <w:rsid w:val="00D921A9"/>
    <w:rsid w:val="00D94177"/>
    <w:rsid w:val="00D9452B"/>
    <w:rsid w:val="00D94B74"/>
    <w:rsid w:val="00D94FDA"/>
    <w:rsid w:val="00D95793"/>
    <w:rsid w:val="00D95E00"/>
    <w:rsid w:val="00D962C8"/>
    <w:rsid w:val="00D96FDB"/>
    <w:rsid w:val="00DA05EC"/>
    <w:rsid w:val="00DA2515"/>
    <w:rsid w:val="00DA2993"/>
    <w:rsid w:val="00DA304E"/>
    <w:rsid w:val="00DA4859"/>
    <w:rsid w:val="00DA487E"/>
    <w:rsid w:val="00DA48FE"/>
    <w:rsid w:val="00DA76E7"/>
    <w:rsid w:val="00DB002F"/>
    <w:rsid w:val="00DB018A"/>
    <w:rsid w:val="00DB06B0"/>
    <w:rsid w:val="00DB0F2B"/>
    <w:rsid w:val="00DB1DC7"/>
    <w:rsid w:val="00DB3534"/>
    <w:rsid w:val="00DB4A1D"/>
    <w:rsid w:val="00DB4A5E"/>
    <w:rsid w:val="00DB575E"/>
    <w:rsid w:val="00DB6473"/>
    <w:rsid w:val="00DB6AB9"/>
    <w:rsid w:val="00DB6FE0"/>
    <w:rsid w:val="00DB7796"/>
    <w:rsid w:val="00DB7B93"/>
    <w:rsid w:val="00DB7EAE"/>
    <w:rsid w:val="00DC1AA3"/>
    <w:rsid w:val="00DC2DA7"/>
    <w:rsid w:val="00DC7CC5"/>
    <w:rsid w:val="00DC7FA7"/>
    <w:rsid w:val="00DD0118"/>
    <w:rsid w:val="00DD070C"/>
    <w:rsid w:val="00DD41EF"/>
    <w:rsid w:val="00DD4A44"/>
    <w:rsid w:val="00DD5090"/>
    <w:rsid w:val="00DD6206"/>
    <w:rsid w:val="00DD6BC0"/>
    <w:rsid w:val="00DD7B7E"/>
    <w:rsid w:val="00DE08A8"/>
    <w:rsid w:val="00DE128B"/>
    <w:rsid w:val="00DE287A"/>
    <w:rsid w:val="00DE3FFB"/>
    <w:rsid w:val="00DE5CD3"/>
    <w:rsid w:val="00DE6F7F"/>
    <w:rsid w:val="00DE7498"/>
    <w:rsid w:val="00DE7F21"/>
    <w:rsid w:val="00DF085B"/>
    <w:rsid w:val="00DF16DC"/>
    <w:rsid w:val="00DF33B0"/>
    <w:rsid w:val="00DF36F7"/>
    <w:rsid w:val="00DF6878"/>
    <w:rsid w:val="00DF7F71"/>
    <w:rsid w:val="00E004A1"/>
    <w:rsid w:val="00E01250"/>
    <w:rsid w:val="00E0125C"/>
    <w:rsid w:val="00E012A5"/>
    <w:rsid w:val="00E02AF1"/>
    <w:rsid w:val="00E02CB5"/>
    <w:rsid w:val="00E040E9"/>
    <w:rsid w:val="00E0677A"/>
    <w:rsid w:val="00E073F0"/>
    <w:rsid w:val="00E10FF1"/>
    <w:rsid w:val="00E12372"/>
    <w:rsid w:val="00E13C8E"/>
    <w:rsid w:val="00E15AFE"/>
    <w:rsid w:val="00E16400"/>
    <w:rsid w:val="00E167C0"/>
    <w:rsid w:val="00E1714D"/>
    <w:rsid w:val="00E213F1"/>
    <w:rsid w:val="00E21BD0"/>
    <w:rsid w:val="00E22EA7"/>
    <w:rsid w:val="00E2366B"/>
    <w:rsid w:val="00E24FA9"/>
    <w:rsid w:val="00E2538D"/>
    <w:rsid w:val="00E25CE4"/>
    <w:rsid w:val="00E267DE"/>
    <w:rsid w:val="00E26896"/>
    <w:rsid w:val="00E26A3A"/>
    <w:rsid w:val="00E32E9F"/>
    <w:rsid w:val="00E345DA"/>
    <w:rsid w:val="00E34FE9"/>
    <w:rsid w:val="00E3609A"/>
    <w:rsid w:val="00E40D26"/>
    <w:rsid w:val="00E42199"/>
    <w:rsid w:val="00E42E89"/>
    <w:rsid w:val="00E4588D"/>
    <w:rsid w:val="00E45D25"/>
    <w:rsid w:val="00E47F63"/>
    <w:rsid w:val="00E5140E"/>
    <w:rsid w:val="00E5152A"/>
    <w:rsid w:val="00E51D2A"/>
    <w:rsid w:val="00E520DB"/>
    <w:rsid w:val="00E54701"/>
    <w:rsid w:val="00E560F2"/>
    <w:rsid w:val="00E607A3"/>
    <w:rsid w:val="00E60F01"/>
    <w:rsid w:val="00E619B8"/>
    <w:rsid w:val="00E62F7D"/>
    <w:rsid w:val="00E64AFA"/>
    <w:rsid w:val="00E653FA"/>
    <w:rsid w:val="00E65FA4"/>
    <w:rsid w:val="00E66D44"/>
    <w:rsid w:val="00E71658"/>
    <w:rsid w:val="00E7169C"/>
    <w:rsid w:val="00E716F2"/>
    <w:rsid w:val="00E722C3"/>
    <w:rsid w:val="00E724FD"/>
    <w:rsid w:val="00E733BB"/>
    <w:rsid w:val="00E738F6"/>
    <w:rsid w:val="00E74C57"/>
    <w:rsid w:val="00E753C2"/>
    <w:rsid w:val="00E76951"/>
    <w:rsid w:val="00E770D8"/>
    <w:rsid w:val="00E774D2"/>
    <w:rsid w:val="00E77695"/>
    <w:rsid w:val="00E77FD3"/>
    <w:rsid w:val="00E80391"/>
    <w:rsid w:val="00E80E1E"/>
    <w:rsid w:val="00E842A4"/>
    <w:rsid w:val="00E845CB"/>
    <w:rsid w:val="00E846D6"/>
    <w:rsid w:val="00E84AC0"/>
    <w:rsid w:val="00E85B43"/>
    <w:rsid w:val="00E85F92"/>
    <w:rsid w:val="00E8668B"/>
    <w:rsid w:val="00E86996"/>
    <w:rsid w:val="00E87B66"/>
    <w:rsid w:val="00E9012B"/>
    <w:rsid w:val="00E90CE2"/>
    <w:rsid w:val="00E91193"/>
    <w:rsid w:val="00E911F8"/>
    <w:rsid w:val="00E9284C"/>
    <w:rsid w:val="00E94159"/>
    <w:rsid w:val="00E944C1"/>
    <w:rsid w:val="00E94748"/>
    <w:rsid w:val="00E94B0B"/>
    <w:rsid w:val="00E957B5"/>
    <w:rsid w:val="00E97F1F"/>
    <w:rsid w:val="00EA0A79"/>
    <w:rsid w:val="00EA0DA2"/>
    <w:rsid w:val="00EA17CA"/>
    <w:rsid w:val="00EA1DF9"/>
    <w:rsid w:val="00EA216D"/>
    <w:rsid w:val="00EA2894"/>
    <w:rsid w:val="00EA6399"/>
    <w:rsid w:val="00EA793F"/>
    <w:rsid w:val="00EA7E7B"/>
    <w:rsid w:val="00EB200C"/>
    <w:rsid w:val="00EB3EE4"/>
    <w:rsid w:val="00EB6FA7"/>
    <w:rsid w:val="00EC0A03"/>
    <w:rsid w:val="00EC0AA5"/>
    <w:rsid w:val="00EC0C13"/>
    <w:rsid w:val="00EC0DD5"/>
    <w:rsid w:val="00EC0E60"/>
    <w:rsid w:val="00EC1034"/>
    <w:rsid w:val="00EC3920"/>
    <w:rsid w:val="00EC3FA3"/>
    <w:rsid w:val="00EC4669"/>
    <w:rsid w:val="00EC56C8"/>
    <w:rsid w:val="00EC76DA"/>
    <w:rsid w:val="00ED01E8"/>
    <w:rsid w:val="00ED0B69"/>
    <w:rsid w:val="00ED13B2"/>
    <w:rsid w:val="00ED28EC"/>
    <w:rsid w:val="00ED3732"/>
    <w:rsid w:val="00ED4442"/>
    <w:rsid w:val="00ED4479"/>
    <w:rsid w:val="00ED4C3F"/>
    <w:rsid w:val="00ED5CF1"/>
    <w:rsid w:val="00ED6435"/>
    <w:rsid w:val="00EE0FF3"/>
    <w:rsid w:val="00EE18AA"/>
    <w:rsid w:val="00EE1E4E"/>
    <w:rsid w:val="00EE3E27"/>
    <w:rsid w:val="00EE4159"/>
    <w:rsid w:val="00EE4E7B"/>
    <w:rsid w:val="00EE4E7F"/>
    <w:rsid w:val="00EE4EC2"/>
    <w:rsid w:val="00EE518A"/>
    <w:rsid w:val="00EE549C"/>
    <w:rsid w:val="00EE7321"/>
    <w:rsid w:val="00EE7481"/>
    <w:rsid w:val="00EF1B73"/>
    <w:rsid w:val="00EF1EFB"/>
    <w:rsid w:val="00EF3CB8"/>
    <w:rsid w:val="00EF432D"/>
    <w:rsid w:val="00EF6604"/>
    <w:rsid w:val="00EF6FF2"/>
    <w:rsid w:val="00EF7D86"/>
    <w:rsid w:val="00F00674"/>
    <w:rsid w:val="00F007F8"/>
    <w:rsid w:val="00F00CA5"/>
    <w:rsid w:val="00F0109A"/>
    <w:rsid w:val="00F019B8"/>
    <w:rsid w:val="00F01DD4"/>
    <w:rsid w:val="00F02E98"/>
    <w:rsid w:val="00F03460"/>
    <w:rsid w:val="00F034D8"/>
    <w:rsid w:val="00F03FE6"/>
    <w:rsid w:val="00F05583"/>
    <w:rsid w:val="00F07898"/>
    <w:rsid w:val="00F1068D"/>
    <w:rsid w:val="00F10788"/>
    <w:rsid w:val="00F13164"/>
    <w:rsid w:val="00F13558"/>
    <w:rsid w:val="00F13939"/>
    <w:rsid w:val="00F14A64"/>
    <w:rsid w:val="00F14BDA"/>
    <w:rsid w:val="00F1603B"/>
    <w:rsid w:val="00F20DB8"/>
    <w:rsid w:val="00F21339"/>
    <w:rsid w:val="00F22B46"/>
    <w:rsid w:val="00F2340B"/>
    <w:rsid w:val="00F23B8D"/>
    <w:rsid w:val="00F23F0E"/>
    <w:rsid w:val="00F24FE8"/>
    <w:rsid w:val="00F25195"/>
    <w:rsid w:val="00F253C9"/>
    <w:rsid w:val="00F25B66"/>
    <w:rsid w:val="00F32099"/>
    <w:rsid w:val="00F34B07"/>
    <w:rsid w:val="00F356A6"/>
    <w:rsid w:val="00F37C61"/>
    <w:rsid w:val="00F40081"/>
    <w:rsid w:val="00F4045C"/>
    <w:rsid w:val="00F40F69"/>
    <w:rsid w:val="00F42EAC"/>
    <w:rsid w:val="00F43AAE"/>
    <w:rsid w:val="00F4407F"/>
    <w:rsid w:val="00F44A49"/>
    <w:rsid w:val="00F452B0"/>
    <w:rsid w:val="00F45C0F"/>
    <w:rsid w:val="00F502CB"/>
    <w:rsid w:val="00F504B5"/>
    <w:rsid w:val="00F5138C"/>
    <w:rsid w:val="00F5209D"/>
    <w:rsid w:val="00F549D9"/>
    <w:rsid w:val="00F54C15"/>
    <w:rsid w:val="00F55329"/>
    <w:rsid w:val="00F557AD"/>
    <w:rsid w:val="00F561AB"/>
    <w:rsid w:val="00F56FC1"/>
    <w:rsid w:val="00F576C8"/>
    <w:rsid w:val="00F579BA"/>
    <w:rsid w:val="00F61D56"/>
    <w:rsid w:val="00F623D5"/>
    <w:rsid w:val="00F62872"/>
    <w:rsid w:val="00F62AC1"/>
    <w:rsid w:val="00F62D8C"/>
    <w:rsid w:val="00F640D1"/>
    <w:rsid w:val="00F65929"/>
    <w:rsid w:val="00F6646B"/>
    <w:rsid w:val="00F6646E"/>
    <w:rsid w:val="00F667A1"/>
    <w:rsid w:val="00F6689F"/>
    <w:rsid w:val="00F66FA1"/>
    <w:rsid w:val="00F67109"/>
    <w:rsid w:val="00F67BA7"/>
    <w:rsid w:val="00F70EA3"/>
    <w:rsid w:val="00F720E9"/>
    <w:rsid w:val="00F743E6"/>
    <w:rsid w:val="00F75194"/>
    <w:rsid w:val="00F75275"/>
    <w:rsid w:val="00F76683"/>
    <w:rsid w:val="00F77AA3"/>
    <w:rsid w:val="00F77BC9"/>
    <w:rsid w:val="00F77E55"/>
    <w:rsid w:val="00F77F85"/>
    <w:rsid w:val="00F81ADD"/>
    <w:rsid w:val="00F81C76"/>
    <w:rsid w:val="00F81E34"/>
    <w:rsid w:val="00F81EC9"/>
    <w:rsid w:val="00F8226D"/>
    <w:rsid w:val="00F82390"/>
    <w:rsid w:val="00F825BC"/>
    <w:rsid w:val="00F83FFD"/>
    <w:rsid w:val="00F8539F"/>
    <w:rsid w:val="00F85479"/>
    <w:rsid w:val="00F8569E"/>
    <w:rsid w:val="00F87CE7"/>
    <w:rsid w:val="00F90757"/>
    <w:rsid w:val="00F9486F"/>
    <w:rsid w:val="00F95BFC"/>
    <w:rsid w:val="00F96CF1"/>
    <w:rsid w:val="00F974FE"/>
    <w:rsid w:val="00F97BB6"/>
    <w:rsid w:val="00FA0286"/>
    <w:rsid w:val="00FA05F0"/>
    <w:rsid w:val="00FA06F1"/>
    <w:rsid w:val="00FA1433"/>
    <w:rsid w:val="00FA1DD8"/>
    <w:rsid w:val="00FA2121"/>
    <w:rsid w:val="00FA268F"/>
    <w:rsid w:val="00FA45C0"/>
    <w:rsid w:val="00FA46BF"/>
    <w:rsid w:val="00FA4BA2"/>
    <w:rsid w:val="00FA4E50"/>
    <w:rsid w:val="00FA51A9"/>
    <w:rsid w:val="00FB1F6B"/>
    <w:rsid w:val="00FB274E"/>
    <w:rsid w:val="00FB3BFD"/>
    <w:rsid w:val="00FB3C8B"/>
    <w:rsid w:val="00FB45B7"/>
    <w:rsid w:val="00FB4CAB"/>
    <w:rsid w:val="00FB53D2"/>
    <w:rsid w:val="00FB7240"/>
    <w:rsid w:val="00FB7254"/>
    <w:rsid w:val="00FC0D1B"/>
    <w:rsid w:val="00FC1C63"/>
    <w:rsid w:val="00FC1FAD"/>
    <w:rsid w:val="00FC255F"/>
    <w:rsid w:val="00FC2BE5"/>
    <w:rsid w:val="00FC3A86"/>
    <w:rsid w:val="00FC42E0"/>
    <w:rsid w:val="00FC53B5"/>
    <w:rsid w:val="00FC6802"/>
    <w:rsid w:val="00FC7421"/>
    <w:rsid w:val="00FC7FE0"/>
    <w:rsid w:val="00FD0A6F"/>
    <w:rsid w:val="00FD1214"/>
    <w:rsid w:val="00FD1FA5"/>
    <w:rsid w:val="00FD205D"/>
    <w:rsid w:val="00FD210A"/>
    <w:rsid w:val="00FD3B31"/>
    <w:rsid w:val="00FD594F"/>
    <w:rsid w:val="00FD5F70"/>
    <w:rsid w:val="00FD6D6D"/>
    <w:rsid w:val="00FD74F2"/>
    <w:rsid w:val="00FD756A"/>
    <w:rsid w:val="00FD7B89"/>
    <w:rsid w:val="00FE507D"/>
    <w:rsid w:val="00FE5C7C"/>
    <w:rsid w:val="00FE6308"/>
    <w:rsid w:val="00FE64AF"/>
    <w:rsid w:val="00FE69DB"/>
    <w:rsid w:val="00FF02E2"/>
    <w:rsid w:val="00FF07A3"/>
    <w:rsid w:val="00FF2AB1"/>
    <w:rsid w:val="00FF345C"/>
    <w:rsid w:val="00FF5501"/>
    <w:rsid w:val="00FF5C0D"/>
    <w:rsid w:val="00FF60F8"/>
    <w:rsid w:val="00FF7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1C5FC4F"/>
  <w15:docId w15:val="{22F9463F-D276-42D0-B668-B6CD93B0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C08A8"/>
    <w:rPr>
      <w:rFonts w:eastAsia="SimSun"/>
      <w:sz w:val="24"/>
      <w:szCs w:val="24"/>
      <w:lang w:eastAsia="zh-CN"/>
    </w:rPr>
  </w:style>
  <w:style w:type="paragraph" w:styleId="10">
    <w:name w:val="heading 1"/>
    <w:aliases w:val="Заголовок 1 Знак"/>
    <w:basedOn w:val="a1"/>
    <w:next w:val="a1"/>
    <w:link w:val="11"/>
    <w:qFormat/>
    <w:rsid w:val="00AE66B5"/>
    <w:pPr>
      <w:keepNext/>
      <w:spacing w:before="240" w:after="60"/>
      <w:outlineLvl w:val="0"/>
    </w:pPr>
    <w:rPr>
      <w:b/>
      <w:bCs/>
      <w:kern w:val="32"/>
      <w:szCs w:val="32"/>
    </w:rPr>
  </w:style>
  <w:style w:type="paragraph" w:styleId="20">
    <w:name w:val="heading 2"/>
    <w:basedOn w:val="a1"/>
    <w:next w:val="a1"/>
    <w:link w:val="22"/>
    <w:qFormat/>
    <w:rsid w:val="00AE66B5"/>
    <w:pPr>
      <w:keepNext/>
      <w:spacing w:before="240" w:after="60"/>
      <w:outlineLvl w:val="1"/>
    </w:pPr>
    <w:rPr>
      <w:rFonts w:eastAsia="Times New Roman"/>
      <w:b/>
      <w:bCs/>
      <w:iCs/>
      <w:szCs w:val="28"/>
    </w:rPr>
  </w:style>
  <w:style w:type="paragraph" w:styleId="3">
    <w:name w:val="heading 3"/>
    <w:basedOn w:val="a1"/>
    <w:next w:val="a1"/>
    <w:link w:val="30"/>
    <w:qFormat/>
    <w:rsid w:val="00AE66B5"/>
    <w:pPr>
      <w:keepNext/>
      <w:spacing w:before="240" w:after="60"/>
      <w:outlineLvl w:val="2"/>
    </w:pPr>
    <w:rPr>
      <w:rFonts w:ascii="Cambria" w:eastAsia="Times New Roman" w:hAnsi="Cambria"/>
      <w:b/>
      <w:bCs/>
      <w:sz w:val="26"/>
      <w:szCs w:val="26"/>
    </w:rPr>
  </w:style>
  <w:style w:type="paragraph" w:styleId="40">
    <w:name w:val="heading 4"/>
    <w:basedOn w:val="a1"/>
    <w:next w:val="a1"/>
    <w:link w:val="41"/>
    <w:qFormat/>
    <w:rsid w:val="002705A1"/>
    <w:pPr>
      <w:keepNext/>
      <w:spacing w:before="240" w:after="60"/>
      <w:outlineLvl w:val="3"/>
    </w:pPr>
    <w:rPr>
      <w:rFonts w:ascii="Calibri" w:eastAsia="Times New Roman" w:hAnsi="Calibri"/>
      <w:b/>
      <w:bCs/>
      <w:sz w:val="28"/>
      <w:szCs w:val="28"/>
    </w:rPr>
  </w:style>
  <w:style w:type="paragraph" w:styleId="5">
    <w:name w:val="heading 5"/>
    <w:basedOn w:val="a1"/>
    <w:next w:val="a1"/>
    <w:link w:val="50"/>
    <w:qFormat/>
    <w:rsid w:val="001B4147"/>
    <w:pPr>
      <w:spacing w:before="240" w:after="60"/>
      <w:outlineLvl w:val="4"/>
    </w:pPr>
    <w:rPr>
      <w:rFonts w:eastAsia="Times New Roman"/>
      <w:b/>
      <w:bCs/>
      <w:i/>
      <w:iCs/>
      <w:sz w:val="26"/>
      <w:szCs w:val="26"/>
    </w:rPr>
  </w:style>
  <w:style w:type="paragraph" w:styleId="6">
    <w:name w:val="heading 6"/>
    <w:basedOn w:val="a1"/>
    <w:next w:val="a1"/>
    <w:link w:val="60"/>
    <w:qFormat/>
    <w:rsid w:val="001B4147"/>
    <w:pPr>
      <w:spacing w:before="240" w:after="60"/>
      <w:outlineLvl w:val="5"/>
    </w:pPr>
    <w:rPr>
      <w:rFonts w:eastAsia="Times New Roman"/>
      <w:b/>
      <w:bCs/>
      <w:sz w:val="22"/>
      <w:szCs w:val="22"/>
    </w:rPr>
  </w:style>
  <w:style w:type="paragraph" w:styleId="7">
    <w:name w:val="heading 7"/>
    <w:basedOn w:val="a1"/>
    <w:next w:val="a1"/>
    <w:link w:val="70"/>
    <w:qFormat/>
    <w:rsid w:val="001B4147"/>
    <w:pPr>
      <w:keepNext/>
      <w:ind w:firstLine="720"/>
      <w:jc w:val="center"/>
      <w:outlineLvl w:val="6"/>
    </w:pPr>
    <w:rPr>
      <w:rFonts w:eastAsia="Times New Roman"/>
      <w:b/>
      <w:sz w:val="23"/>
      <w:szCs w:val="20"/>
      <w:u w:val="single"/>
    </w:rPr>
  </w:style>
  <w:style w:type="paragraph" w:styleId="8">
    <w:name w:val="heading 8"/>
    <w:basedOn w:val="a1"/>
    <w:next w:val="a1"/>
    <w:link w:val="80"/>
    <w:qFormat/>
    <w:rsid w:val="001B4147"/>
    <w:pPr>
      <w:spacing w:before="240" w:after="60"/>
      <w:outlineLvl w:val="7"/>
    </w:pPr>
    <w:rPr>
      <w:rFonts w:eastAsia="Times New Roman"/>
      <w:i/>
      <w:iCs/>
    </w:rPr>
  </w:style>
  <w:style w:type="paragraph" w:styleId="9">
    <w:name w:val="heading 9"/>
    <w:basedOn w:val="a1"/>
    <w:next w:val="a1"/>
    <w:link w:val="90"/>
    <w:qFormat/>
    <w:rsid w:val="001B4147"/>
    <w:pPr>
      <w:spacing w:before="240" w:after="60"/>
      <w:outlineLvl w:val="8"/>
    </w:pPr>
    <w:rPr>
      <w:rFonts w:ascii="Arial" w:eastAsia="Times New Roman"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 ??????????,ВерхКолонтитул Знак,ВерхКолонтитул"/>
    <w:basedOn w:val="a1"/>
    <w:link w:val="a6"/>
    <w:uiPriority w:val="99"/>
    <w:rsid w:val="009B7009"/>
    <w:pPr>
      <w:tabs>
        <w:tab w:val="center" w:pos="4677"/>
        <w:tab w:val="right" w:pos="9355"/>
      </w:tabs>
    </w:pPr>
  </w:style>
  <w:style w:type="character" w:styleId="a7">
    <w:name w:val="page number"/>
    <w:basedOn w:val="a2"/>
    <w:rsid w:val="009B7009"/>
  </w:style>
  <w:style w:type="paragraph" w:styleId="a8">
    <w:name w:val="footer"/>
    <w:aliases w:val=" Знак"/>
    <w:basedOn w:val="a1"/>
    <w:link w:val="a9"/>
    <w:uiPriority w:val="99"/>
    <w:rsid w:val="009B7009"/>
    <w:pPr>
      <w:tabs>
        <w:tab w:val="center" w:pos="4677"/>
        <w:tab w:val="right" w:pos="9355"/>
      </w:tabs>
    </w:pPr>
  </w:style>
  <w:style w:type="paragraph" w:styleId="aa">
    <w:name w:val="Body Text"/>
    <w:basedOn w:val="a1"/>
    <w:link w:val="ab"/>
    <w:uiPriority w:val="99"/>
    <w:rsid w:val="0060643C"/>
    <w:pPr>
      <w:jc w:val="center"/>
    </w:pPr>
    <w:rPr>
      <w:rFonts w:ascii="Arial" w:eastAsia="Times New Roman" w:hAnsi="Arial" w:cs="Arial"/>
      <w:lang w:eastAsia="ru-RU"/>
    </w:rPr>
  </w:style>
  <w:style w:type="table" w:styleId="ac">
    <w:name w:val="Table Grid"/>
    <w:basedOn w:val="a3"/>
    <w:uiPriority w:val="59"/>
    <w:rsid w:val="00606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45306E"/>
    <w:pPr>
      <w:numPr>
        <w:numId w:val="1"/>
      </w:numPr>
    </w:pPr>
  </w:style>
  <w:style w:type="character" w:customStyle="1" w:styleId="11">
    <w:name w:val="Заголовок 1 Знак1"/>
    <w:aliases w:val="Заголовок 1 Знак Знак1"/>
    <w:link w:val="10"/>
    <w:rsid w:val="00AE66B5"/>
    <w:rPr>
      <w:rFonts w:eastAsia="SimSun" w:cs="Arial"/>
      <w:b/>
      <w:bCs/>
      <w:kern w:val="32"/>
      <w:sz w:val="24"/>
      <w:szCs w:val="32"/>
      <w:lang w:eastAsia="zh-CN"/>
    </w:rPr>
  </w:style>
  <w:style w:type="character" w:customStyle="1" w:styleId="22">
    <w:name w:val="Заголовок 2 Знак"/>
    <w:link w:val="20"/>
    <w:rsid w:val="00AE66B5"/>
    <w:rPr>
      <w:rFonts w:cs="Arial"/>
      <w:b/>
      <w:bCs/>
      <w:iCs/>
      <w:sz w:val="24"/>
      <w:szCs w:val="28"/>
    </w:rPr>
  </w:style>
  <w:style w:type="paragraph" w:styleId="2">
    <w:name w:val="List Number 2"/>
    <w:basedOn w:val="a1"/>
    <w:rsid w:val="00810381"/>
    <w:pPr>
      <w:numPr>
        <w:numId w:val="3"/>
      </w:numPr>
    </w:pPr>
    <w:rPr>
      <w:sz w:val="28"/>
    </w:rPr>
  </w:style>
  <w:style w:type="paragraph" w:styleId="ad">
    <w:name w:val="Plain Text"/>
    <w:basedOn w:val="a1"/>
    <w:link w:val="ae"/>
    <w:rsid w:val="0045306E"/>
    <w:rPr>
      <w:rFonts w:ascii="Courier New" w:hAnsi="Courier New" w:cs="Courier New"/>
      <w:sz w:val="20"/>
      <w:szCs w:val="20"/>
    </w:rPr>
  </w:style>
  <w:style w:type="numbering" w:styleId="111111">
    <w:name w:val="Outline List 2"/>
    <w:basedOn w:val="a4"/>
    <w:rsid w:val="00810381"/>
  </w:style>
  <w:style w:type="paragraph" w:customStyle="1" w:styleId="ConsNormal">
    <w:name w:val="ConsNormal"/>
    <w:rsid w:val="00455DD6"/>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455DD6"/>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455DD6"/>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455DD6"/>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455DD6"/>
    <w:pPr>
      <w:widowControl w:val="0"/>
      <w:autoSpaceDE w:val="0"/>
      <w:autoSpaceDN w:val="0"/>
      <w:adjustRightInd w:val="0"/>
      <w:ind w:right="19772"/>
    </w:pPr>
    <w:rPr>
      <w:rFonts w:ascii="Courier New" w:eastAsia="SimSun" w:hAnsi="Courier New" w:cs="Courier New"/>
      <w:lang w:eastAsia="zh-CN"/>
    </w:rPr>
  </w:style>
  <w:style w:type="paragraph" w:styleId="af">
    <w:name w:val="Normal (Web)"/>
    <w:basedOn w:val="a1"/>
    <w:rsid w:val="00455DD6"/>
    <w:pPr>
      <w:spacing w:before="75" w:after="75"/>
      <w:ind w:left="75" w:right="75" w:firstLine="225"/>
      <w:jc w:val="both"/>
    </w:pPr>
    <w:rPr>
      <w:rFonts w:ascii="Verdana" w:eastAsia="Times New Roman" w:hAnsi="Verdana" w:cs="Verdana"/>
      <w:color w:val="000000"/>
      <w:sz w:val="18"/>
      <w:szCs w:val="18"/>
      <w:lang w:eastAsia="ru-RU"/>
    </w:rPr>
  </w:style>
  <w:style w:type="paragraph" w:styleId="af0">
    <w:name w:val="Title"/>
    <w:basedOn w:val="a1"/>
    <w:link w:val="af1"/>
    <w:qFormat/>
    <w:rsid w:val="00455DD6"/>
    <w:pPr>
      <w:jc w:val="center"/>
    </w:pPr>
    <w:rPr>
      <w:rFonts w:eastAsia="Times New Roman"/>
      <w:sz w:val="28"/>
      <w:szCs w:val="28"/>
    </w:rPr>
  </w:style>
  <w:style w:type="paragraph" w:customStyle="1" w:styleId="--">
    <w:name w:val="- СТРАНИЦА -"/>
    <w:rsid w:val="00455DD6"/>
  </w:style>
  <w:style w:type="paragraph" w:customStyle="1" w:styleId="af2">
    <w:name w:val="Îáû÷íûé"/>
    <w:rsid w:val="00455DD6"/>
    <w:rPr>
      <w:lang w:val="en-US"/>
    </w:rPr>
  </w:style>
  <w:style w:type="character" w:customStyle="1" w:styleId="ab">
    <w:name w:val="Основной текст Знак"/>
    <w:link w:val="aa"/>
    <w:uiPriority w:val="99"/>
    <w:rsid w:val="00455DD6"/>
    <w:rPr>
      <w:rFonts w:ascii="Arial" w:hAnsi="Arial" w:cs="Arial"/>
      <w:sz w:val="24"/>
      <w:szCs w:val="24"/>
      <w:lang w:val="ru-RU" w:eastAsia="ru-RU" w:bidi="ar-SA"/>
    </w:rPr>
  </w:style>
  <w:style w:type="paragraph" w:styleId="af3">
    <w:name w:val="Block Text"/>
    <w:basedOn w:val="a1"/>
    <w:rsid w:val="00455DD6"/>
    <w:pPr>
      <w:tabs>
        <w:tab w:val="left" w:pos="10440"/>
      </w:tabs>
      <w:spacing w:before="120"/>
      <w:ind w:left="360" w:right="333"/>
      <w:jc w:val="both"/>
    </w:pPr>
    <w:rPr>
      <w:rFonts w:eastAsia="Times New Roman"/>
      <w:b/>
      <w:bCs/>
      <w:lang w:eastAsia="ru-RU"/>
    </w:rPr>
  </w:style>
  <w:style w:type="paragraph" w:styleId="af4">
    <w:name w:val="Body Text Indent"/>
    <w:basedOn w:val="a1"/>
    <w:link w:val="af5"/>
    <w:rsid w:val="00455DD6"/>
    <w:pPr>
      <w:spacing w:after="120"/>
      <w:ind w:left="283"/>
    </w:pPr>
    <w:rPr>
      <w:rFonts w:eastAsia="Times New Roman"/>
      <w:lang w:eastAsia="ru-RU"/>
    </w:rPr>
  </w:style>
  <w:style w:type="paragraph" w:styleId="23">
    <w:name w:val="Body Text Indent 2"/>
    <w:basedOn w:val="a1"/>
    <w:link w:val="24"/>
    <w:rsid w:val="00455DD6"/>
    <w:pPr>
      <w:spacing w:after="120" w:line="480" w:lineRule="auto"/>
      <w:ind w:left="283"/>
    </w:pPr>
    <w:rPr>
      <w:rFonts w:eastAsia="Times New Roman"/>
      <w:lang w:eastAsia="ru-RU"/>
    </w:rPr>
  </w:style>
  <w:style w:type="paragraph" w:styleId="25">
    <w:name w:val="Body Text 2"/>
    <w:basedOn w:val="a1"/>
    <w:link w:val="26"/>
    <w:rsid w:val="00455DD6"/>
    <w:pPr>
      <w:widowControl w:val="0"/>
      <w:autoSpaceDE w:val="0"/>
      <w:autoSpaceDN w:val="0"/>
      <w:adjustRightInd w:val="0"/>
      <w:ind w:left="540" w:firstLine="720"/>
      <w:jc w:val="both"/>
    </w:pPr>
    <w:rPr>
      <w:rFonts w:eastAsia="Times New Roman"/>
      <w:color w:val="FF0000"/>
      <w:sz w:val="22"/>
      <w:szCs w:val="22"/>
      <w:lang w:eastAsia="ru-RU"/>
    </w:rPr>
  </w:style>
  <w:style w:type="paragraph" w:styleId="31">
    <w:name w:val="Body Text Indent 3"/>
    <w:basedOn w:val="a1"/>
    <w:link w:val="32"/>
    <w:rsid w:val="00455DD6"/>
    <w:pPr>
      <w:ind w:left="540" w:firstLine="720"/>
      <w:jc w:val="both"/>
    </w:pPr>
    <w:rPr>
      <w:rFonts w:eastAsia="Times New Roman"/>
      <w:sz w:val="22"/>
      <w:szCs w:val="22"/>
      <w:lang w:eastAsia="ru-RU"/>
    </w:rPr>
  </w:style>
  <w:style w:type="character" w:customStyle="1" w:styleId="12">
    <w:name w:val="Заголовок 1 Знак Знак"/>
    <w:rsid w:val="00455DD6"/>
    <w:rPr>
      <w:b/>
      <w:bCs/>
      <w:sz w:val="28"/>
      <w:szCs w:val="28"/>
      <w:lang w:val="ru-RU" w:eastAsia="ru-RU" w:bidi="ar-SA"/>
    </w:rPr>
  </w:style>
  <w:style w:type="character" w:styleId="af6">
    <w:name w:val="Emphasis"/>
    <w:uiPriority w:val="20"/>
    <w:qFormat/>
    <w:rsid w:val="00455DD6"/>
    <w:rPr>
      <w:i/>
      <w:iCs/>
    </w:rPr>
  </w:style>
  <w:style w:type="paragraph" w:customStyle="1" w:styleId="ConsPlusNormal">
    <w:name w:val="ConsPlusNormal"/>
    <w:rsid w:val="00455DD6"/>
    <w:pPr>
      <w:autoSpaceDE w:val="0"/>
      <w:autoSpaceDN w:val="0"/>
      <w:adjustRightInd w:val="0"/>
      <w:ind w:firstLine="720"/>
    </w:pPr>
    <w:rPr>
      <w:rFonts w:ascii="Arial" w:hAnsi="Arial" w:cs="Arial"/>
    </w:rPr>
  </w:style>
  <w:style w:type="paragraph" w:customStyle="1" w:styleId="ConsPlusNonformat">
    <w:name w:val="ConsPlusNonformat"/>
    <w:rsid w:val="00455DD6"/>
    <w:pPr>
      <w:autoSpaceDE w:val="0"/>
      <w:autoSpaceDN w:val="0"/>
      <w:adjustRightInd w:val="0"/>
    </w:pPr>
    <w:rPr>
      <w:rFonts w:ascii="Courier New" w:hAnsi="Courier New" w:cs="Courier New"/>
    </w:rPr>
  </w:style>
  <w:style w:type="paragraph" w:customStyle="1" w:styleId="ConsPlusTitle">
    <w:name w:val="ConsPlusTitle"/>
    <w:uiPriority w:val="99"/>
    <w:rsid w:val="00455DD6"/>
    <w:pPr>
      <w:autoSpaceDE w:val="0"/>
      <w:autoSpaceDN w:val="0"/>
      <w:adjustRightInd w:val="0"/>
    </w:pPr>
    <w:rPr>
      <w:rFonts w:ascii="Arial" w:hAnsi="Arial" w:cs="Arial"/>
      <w:b/>
      <w:bCs/>
    </w:rPr>
  </w:style>
  <w:style w:type="paragraph" w:customStyle="1" w:styleId="13">
    <w:name w:val="текст 1"/>
    <w:basedOn w:val="a1"/>
    <w:next w:val="a1"/>
    <w:rsid w:val="00455DD6"/>
    <w:pPr>
      <w:ind w:firstLine="540"/>
      <w:jc w:val="both"/>
    </w:pPr>
    <w:rPr>
      <w:rFonts w:eastAsia="Times New Roman"/>
      <w:sz w:val="20"/>
      <w:lang w:eastAsia="ru-RU"/>
    </w:rPr>
  </w:style>
  <w:style w:type="paragraph" w:customStyle="1" w:styleId="S">
    <w:name w:val="S_Титульный"/>
    <w:basedOn w:val="a1"/>
    <w:rsid w:val="00455DD6"/>
    <w:pPr>
      <w:spacing w:line="360" w:lineRule="auto"/>
      <w:ind w:left="3060"/>
      <w:jc w:val="right"/>
    </w:pPr>
    <w:rPr>
      <w:rFonts w:eastAsia="Times New Roman"/>
      <w:b/>
      <w:caps/>
      <w:lang w:eastAsia="ru-RU"/>
    </w:rPr>
  </w:style>
  <w:style w:type="paragraph" w:customStyle="1" w:styleId="af7">
    <w:name w:val="Таблица"/>
    <w:basedOn w:val="a1"/>
    <w:rsid w:val="00455DD6"/>
    <w:pPr>
      <w:jc w:val="both"/>
    </w:pPr>
    <w:rPr>
      <w:rFonts w:eastAsia="Times New Roman"/>
      <w:lang w:eastAsia="ru-RU"/>
    </w:rPr>
  </w:style>
  <w:style w:type="paragraph" w:styleId="af8">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1"/>
    <w:basedOn w:val="a1"/>
    <w:link w:val="af9"/>
    <w:rsid w:val="00455DD6"/>
    <w:rPr>
      <w:rFonts w:eastAsia="Times New Roman"/>
      <w:sz w:val="20"/>
      <w:szCs w:val="20"/>
      <w:lang w:eastAsia="ru-RU"/>
    </w:rPr>
  </w:style>
  <w:style w:type="character" w:styleId="afa">
    <w:name w:val="footnote reference"/>
    <w:semiHidden/>
    <w:rsid w:val="00455DD6"/>
    <w:rPr>
      <w:vertAlign w:val="superscript"/>
    </w:rPr>
  </w:style>
  <w:style w:type="paragraph" w:styleId="afb">
    <w:name w:val="Document Map"/>
    <w:basedOn w:val="a1"/>
    <w:link w:val="afc"/>
    <w:uiPriority w:val="99"/>
    <w:semiHidden/>
    <w:rsid w:val="00455DD6"/>
    <w:pPr>
      <w:shd w:val="clear" w:color="auto" w:fill="000080"/>
    </w:pPr>
    <w:rPr>
      <w:rFonts w:ascii="Tahoma" w:hAnsi="Tahoma" w:cs="Tahoma"/>
      <w:sz w:val="20"/>
      <w:szCs w:val="20"/>
    </w:rPr>
  </w:style>
  <w:style w:type="character" w:styleId="afd">
    <w:name w:val="annotation reference"/>
    <w:semiHidden/>
    <w:rsid w:val="00455DD6"/>
    <w:rPr>
      <w:sz w:val="16"/>
      <w:szCs w:val="16"/>
    </w:rPr>
  </w:style>
  <w:style w:type="paragraph" w:styleId="afe">
    <w:name w:val="annotation text"/>
    <w:basedOn w:val="a1"/>
    <w:link w:val="aff"/>
    <w:uiPriority w:val="99"/>
    <w:semiHidden/>
    <w:rsid w:val="00455DD6"/>
    <w:rPr>
      <w:sz w:val="20"/>
      <w:szCs w:val="20"/>
    </w:rPr>
  </w:style>
  <w:style w:type="paragraph" w:styleId="aff0">
    <w:name w:val="annotation subject"/>
    <w:basedOn w:val="afe"/>
    <w:next w:val="afe"/>
    <w:link w:val="aff1"/>
    <w:rsid w:val="00455DD6"/>
    <w:rPr>
      <w:b/>
      <w:bCs/>
    </w:rPr>
  </w:style>
  <w:style w:type="paragraph" w:styleId="aff2">
    <w:name w:val="Balloon Text"/>
    <w:basedOn w:val="a1"/>
    <w:link w:val="aff3"/>
    <w:rsid w:val="00455DD6"/>
    <w:rPr>
      <w:rFonts w:ascii="Tahoma" w:hAnsi="Tahoma" w:cs="Tahoma"/>
      <w:sz w:val="16"/>
      <w:szCs w:val="16"/>
    </w:rPr>
  </w:style>
  <w:style w:type="paragraph" w:customStyle="1" w:styleId="14">
    <w:name w:val="Текст1"/>
    <w:basedOn w:val="a1"/>
    <w:rsid w:val="00455DD6"/>
    <w:pPr>
      <w:suppressAutoHyphens/>
    </w:pPr>
    <w:rPr>
      <w:rFonts w:ascii="Courier New" w:eastAsia="Times New Roman" w:hAnsi="Courier New" w:cs="Courier New"/>
      <w:sz w:val="20"/>
      <w:szCs w:val="20"/>
      <w:lang w:eastAsia="ar-SA"/>
    </w:rPr>
  </w:style>
  <w:style w:type="paragraph" w:styleId="aff4">
    <w:name w:val="List Paragraph"/>
    <w:basedOn w:val="a1"/>
    <w:link w:val="aff5"/>
    <w:uiPriority w:val="34"/>
    <w:qFormat/>
    <w:rsid w:val="006F601F"/>
    <w:pPr>
      <w:ind w:left="720"/>
      <w:contextualSpacing/>
    </w:pPr>
    <w:rPr>
      <w:rFonts w:eastAsia="Times New Roman"/>
      <w:lang w:eastAsia="ru-RU"/>
    </w:rPr>
  </w:style>
  <w:style w:type="paragraph" w:customStyle="1" w:styleId="nienie">
    <w:name w:val="nienie"/>
    <w:basedOn w:val="a1"/>
    <w:rsid w:val="006F601F"/>
    <w:pPr>
      <w:keepLines/>
      <w:widowControl w:val="0"/>
      <w:ind w:left="709" w:hanging="284"/>
      <w:jc w:val="both"/>
    </w:pPr>
    <w:rPr>
      <w:rFonts w:ascii="Peterburg" w:eastAsia="Times New Roman" w:hAnsi="Peterburg" w:cs="Peterburg"/>
      <w:lang w:eastAsia="ru-RU"/>
    </w:rPr>
  </w:style>
  <w:style w:type="paragraph" w:customStyle="1" w:styleId="Iauiue">
    <w:name w:val="Iau?iue"/>
    <w:rsid w:val="006F601F"/>
    <w:pPr>
      <w:widowControl w:val="0"/>
    </w:pPr>
  </w:style>
  <w:style w:type="paragraph" w:customStyle="1" w:styleId="ConsPlusCell">
    <w:name w:val="ConsPlusCell"/>
    <w:rsid w:val="006F601F"/>
    <w:pPr>
      <w:widowControl w:val="0"/>
      <w:autoSpaceDE w:val="0"/>
      <w:autoSpaceDN w:val="0"/>
      <w:adjustRightInd w:val="0"/>
    </w:pPr>
    <w:rPr>
      <w:rFonts w:ascii="Arial" w:hAnsi="Arial" w:cs="Arial"/>
    </w:rPr>
  </w:style>
  <w:style w:type="paragraph" w:customStyle="1" w:styleId="aff6">
    <w:name w:val="основной"/>
    <w:basedOn w:val="a1"/>
    <w:rsid w:val="00584832"/>
    <w:pPr>
      <w:keepNext/>
    </w:pPr>
    <w:rPr>
      <w:rFonts w:eastAsia="Times New Roman"/>
      <w:lang w:eastAsia="ru-RU"/>
    </w:rPr>
  </w:style>
  <w:style w:type="paragraph" w:customStyle="1" w:styleId="15">
    <w:name w:val="Основной текст с отступом1"/>
    <w:basedOn w:val="a1"/>
    <w:rsid w:val="00B064C1"/>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27">
    <w:name w:val="Îñíîâíîé òåêñò 2"/>
    <w:basedOn w:val="af2"/>
    <w:rsid w:val="00B064C1"/>
    <w:pPr>
      <w:widowControl w:val="0"/>
      <w:suppressAutoHyphens/>
      <w:ind w:firstLine="720"/>
      <w:jc w:val="both"/>
    </w:pPr>
    <w:rPr>
      <w:rFonts w:eastAsia="Arial"/>
      <w:b/>
      <w:bCs/>
      <w:color w:val="000000"/>
      <w:sz w:val="24"/>
      <w:szCs w:val="24"/>
      <w:lang w:eastAsia="ar-SA"/>
    </w:rPr>
  </w:style>
  <w:style w:type="paragraph" w:styleId="16">
    <w:name w:val="toc 1"/>
    <w:aliases w:val="фр"/>
    <w:basedOn w:val="a1"/>
    <w:next w:val="a1"/>
    <w:autoRedefine/>
    <w:uiPriority w:val="39"/>
    <w:qFormat/>
    <w:rsid w:val="003242DA"/>
    <w:pPr>
      <w:shd w:val="clear" w:color="auto" w:fill="606060"/>
      <w:tabs>
        <w:tab w:val="right" w:leader="dot" w:pos="9639"/>
      </w:tabs>
      <w:spacing w:before="120" w:after="120" w:line="276" w:lineRule="auto"/>
    </w:pPr>
    <w:rPr>
      <w:b/>
      <w:noProof/>
      <w:color w:val="FFFFFF"/>
    </w:rPr>
  </w:style>
  <w:style w:type="paragraph" w:styleId="33">
    <w:name w:val="toc 3"/>
    <w:basedOn w:val="a1"/>
    <w:next w:val="a1"/>
    <w:autoRedefine/>
    <w:uiPriority w:val="39"/>
    <w:rsid w:val="00AD7A29"/>
    <w:pPr>
      <w:ind w:left="480"/>
    </w:pPr>
  </w:style>
  <w:style w:type="paragraph" w:styleId="42">
    <w:name w:val="toc 4"/>
    <w:basedOn w:val="a1"/>
    <w:next w:val="a1"/>
    <w:autoRedefine/>
    <w:uiPriority w:val="39"/>
    <w:rsid w:val="00AD7A29"/>
    <w:pPr>
      <w:ind w:left="720"/>
    </w:pPr>
  </w:style>
  <w:style w:type="paragraph" w:styleId="28">
    <w:name w:val="toc 2"/>
    <w:basedOn w:val="a1"/>
    <w:next w:val="a1"/>
    <w:autoRedefine/>
    <w:uiPriority w:val="39"/>
    <w:rsid w:val="003242DA"/>
    <w:pPr>
      <w:tabs>
        <w:tab w:val="right" w:leader="dot" w:pos="9639"/>
      </w:tabs>
      <w:ind w:left="240"/>
    </w:pPr>
  </w:style>
  <w:style w:type="paragraph" w:styleId="51">
    <w:name w:val="toc 5"/>
    <w:basedOn w:val="a1"/>
    <w:next w:val="a1"/>
    <w:autoRedefine/>
    <w:uiPriority w:val="39"/>
    <w:unhideWhenUsed/>
    <w:rsid w:val="00AD7A29"/>
    <w:pPr>
      <w:spacing w:after="100" w:line="276" w:lineRule="auto"/>
      <w:ind w:left="880"/>
    </w:pPr>
    <w:rPr>
      <w:rFonts w:ascii="Calibri" w:eastAsia="Times New Roman" w:hAnsi="Calibri"/>
      <w:sz w:val="22"/>
      <w:szCs w:val="22"/>
      <w:lang w:eastAsia="ru-RU"/>
    </w:rPr>
  </w:style>
  <w:style w:type="paragraph" w:styleId="61">
    <w:name w:val="toc 6"/>
    <w:basedOn w:val="a1"/>
    <w:next w:val="a1"/>
    <w:autoRedefine/>
    <w:uiPriority w:val="39"/>
    <w:unhideWhenUsed/>
    <w:rsid w:val="00AD7A29"/>
    <w:pPr>
      <w:spacing w:after="100" w:line="276" w:lineRule="auto"/>
      <w:ind w:left="1100"/>
    </w:pPr>
    <w:rPr>
      <w:rFonts w:ascii="Calibri" w:eastAsia="Times New Roman" w:hAnsi="Calibri"/>
      <w:sz w:val="22"/>
      <w:szCs w:val="22"/>
      <w:lang w:eastAsia="ru-RU"/>
    </w:rPr>
  </w:style>
  <w:style w:type="paragraph" w:styleId="71">
    <w:name w:val="toc 7"/>
    <w:basedOn w:val="a1"/>
    <w:next w:val="a1"/>
    <w:autoRedefine/>
    <w:uiPriority w:val="39"/>
    <w:unhideWhenUsed/>
    <w:rsid w:val="00AD7A29"/>
    <w:pPr>
      <w:spacing w:after="100" w:line="276" w:lineRule="auto"/>
      <w:ind w:left="1320"/>
    </w:pPr>
    <w:rPr>
      <w:rFonts w:ascii="Calibri" w:eastAsia="Times New Roman" w:hAnsi="Calibri"/>
      <w:sz w:val="22"/>
      <w:szCs w:val="22"/>
      <w:lang w:eastAsia="ru-RU"/>
    </w:rPr>
  </w:style>
  <w:style w:type="paragraph" w:styleId="81">
    <w:name w:val="toc 8"/>
    <w:basedOn w:val="a1"/>
    <w:next w:val="a1"/>
    <w:autoRedefine/>
    <w:uiPriority w:val="39"/>
    <w:unhideWhenUsed/>
    <w:rsid w:val="00AD7A29"/>
    <w:pPr>
      <w:spacing w:after="100" w:line="276" w:lineRule="auto"/>
      <w:ind w:left="1540"/>
    </w:pPr>
    <w:rPr>
      <w:rFonts w:ascii="Calibri" w:eastAsia="Times New Roman" w:hAnsi="Calibri"/>
      <w:sz w:val="22"/>
      <w:szCs w:val="22"/>
      <w:lang w:eastAsia="ru-RU"/>
    </w:rPr>
  </w:style>
  <w:style w:type="paragraph" w:styleId="91">
    <w:name w:val="toc 9"/>
    <w:basedOn w:val="a1"/>
    <w:next w:val="a1"/>
    <w:autoRedefine/>
    <w:uiPriority w:val="39"/>
    <w:unhideWhenUsed/>
    <w:rsid w:val="00AD7A29"/>
    <w:pPr>
      <w:spacing w:after="100" w:line="276" w:lineRule="auto"/>
      <w:ind w:left="1760"/>
    </w:pPr>
    <w:rPr>
      <w:rFonts w:ascii="Calibri" w:eastAsia="Times New Roman" w:hAnsi="Calibri"/>
      <w:sz w:val="22"/>
      <w:szCs w:val="22"/>
      <w:lang w:eastAsia="ru-RU"/>
    </w:rPr>
  </w:style>
  <w:style w:type="character" w:styleId="aff7">
    <w:name w:val="Hyperlink"/>
    <w:uiPriority w:val="99"/>
    <w:unhideWhenUsed/>
    <w:rsid w:val="00AD7A29"/>
    <w:rPr>
      <w:color w:val="0000FF"/>
      <w:u w:val="single"/>
    </w:rPr>
  </w:style>
  <w:style w:type="character" w:customStyle="1" w:styleId="30">
    <w:name w:val="Заголовок 3 Знак"/>
    <w:link w:val="3"/>
    <w:rsid w:val="00AE66B5"/>
    <w:rPr>
      <w:rFonts w:ascii="Cambria" w:eastAsia="Times New Roman" w:hAnsi="Cambria" w:cs="Times New Roman"/>
      <w:b/>
      <w:bCs/>
      <w:sz w:val="26"/>
      <w:szCs w:val="26"/>
      <w:lang w:eastAsia="zh-CN"/>
    </w:rPr>
  </w:style>
  <w:style w:type="character" w:customStyle="1" w:styleId="a9">
    <w:name w:val="Нижний колонтитул Знак"/>
    <w:aliases w:val=" Знак Знак"/>
    <w:link w:val="a8"/>
    <w:uiPriority w:val="99"/>
    <w:rsid w:val="002263B9"/>
    <w:rPr>
      <w:rFonts w:eastAsia="SimSun"/>
      <w:sz w:val="24"/>
      <w:szCs w:val="24"/>
      <w:lang w:eastAsia="zh-CN"/>
    </w:rPr>
  </w:style>
  <w:style w:type="character" w:customStyle="1" w:styleId="29">
    <w:name w:val="Основной шрифт абзаца2"/>
    <w:rsid w:val="00DC7FA7"/>
  </w:style>
  <w:style w:type="paragraph" w:customStyle="1" w:styleId="34">
    <w:name w:val="Обычный3"/>
    <w:rsid w:val="00DC7FA7"/>
    <w:pPr>
      <w:widowControl w:val="0"/>
      <w:suppressAutoHyphens/>
      <w:spacing w:line="100" w:lineRule="atLeast"/>
    </w:pPr>
    <w:rPr>
      <w:rFonts w:eastAsia="Arial Unicode MS"/>
      <w:sz w:val="24"/>
      <w:szCs w:val="24"/>
      <w:lang w:eastAsia="ar-SA"/>
    </w:rPr>
  </w:style>
  <w:style w:type="paragraph" w:customStyle="1" w:styleId="210">
    <w:name w:val="Основной текст 21"/>
    <w:basedOn w:val="34"/>
    <w:rsid w:val="00DC7FA7"/>
    <w:pPr>
      <w:spacing w:after="120" w:line="480" w:lineRule="auto"/>
    </w:pPr>
  </w:style>
  <w:style w:type="character" w:customStyle="1" w:styleId="apple-converted-space">
    <w:name w:val="apple-converted-space"/>
    <w:rsid w:val="00BF587B"/>
  </w:style>
  <w:style w:type="character" w:styleId="aff8">
    <w:name w:val="Strong"/>
    <w:uiPriority w:val="22"/>
    <w:qFormat/>
    <w:rsid w:val="00BF587B"/>
    <w:rPr>
      <w:b/>
      <w:bCs/>
    </w:rPr>
  </w:style>
  <w:style w:type="character" w:customStyle="1" w:styleId="highlight">
    <w:name w:val="highlight"/>
    <w:rsid w:val="0046220B"/>
  </w:style>
  <w:style w:type="paragraph" w:styleId="aff9">
    <w:name w:val="No Spacing"/>
    <w:link w:val="affa"/>
    <w:qFormat/>
    <w:rsid w:val="00EA0DA2"/>
    <w:rPr>
      <w:sz w:val="24"/>
      <w:lang w:eastAsia="en-US"/>
    </w:rPr>
  </w:style>
  <w:style w:type="character" w:customStyle="1" w:styleId="affa">
    <w:name w:val="Без интервала Знак"/>
    <w:link w:val="aff9"/>
    <w:locked/>
    <w:rsid w:val="00EA0DA2"/>
    <w:rPr>
      <w:sz w:val="24"/>
      <w:lang w:eastAsia="en-US" w:bidi="ar-SA"/>
    </w:rPr>
  </w:style>
  <w:style w:type="character" w:customStyle="1" w:styleId="41">
    <w:name w:val="Заголовок 4 Знак"/>
    <w:link w:val="40"/>
    <w:rsid w:val="002705A1"/>
    <w:rPr>
      <w:rFonts w:ascii="Calibri" w:eastAsia="Times New Roman" w:hAnsi="Calibri" w:cs="Times New Roman"/>
      <w:b/>
      <w:bCs/>
      <w:sz w:val="28"/>
      <w:szCs w:val="28"/>
      <w:lang w:eastAsia="zh-CN"/>
    </w:rPr>
  </w:style>
  <w:style w:type="character" w:customStyle="1" w:styleId="a6">
    <w:name w:val="Верхний колонтитул Знак"/>
    <w:aliases w:val="??????? ?????????? Знак,ВерхКолонтитул Знак Знак,ВерхКолонтитул Знак1"/>
    <w:link w:val="a5"/>
    <w:uiPriority w:val="99"/>
    <w:locked/>
    <w:rsid w:val="00033345"/>
    <w:rPr>
      <w:rFonts w:eastAsia="SimSun"/>
      <w:sz w:val="24"/>
      <w:szCs w:val="24"/>
      <w:lang w:eastAsia="zh-CN"/>
    </w:rPr>
  </w:style>
  <w:style w:type="character" w:customStyle="1" w:styleId="af1">
    <w:name w:val="Заголовок Знак"/>
    <w:link w:val="af0"/>
    <w:rsid w:val="00EF6604"/>
    <w:rPr>
      <w:sz w:val="28"/>
      <w:szCs w:val="28"/>
    </w:rPr>
  </w:style>
  <w:style w:type="paragraph" w:styleId="affb">
    <w:name w:val="Subtitle"/>
    <w:basedOn w:val="a1"/>
    <w:next w:val="a1"/>
    <w:link w:val="affc"/>
    <w:qFormat/>
    <w:rsid w:val="00EF6604"/>
    <w:pPr>
      <w:numPr>
        <w:ilvl w:val="1"/>
      </w:numPr>
      <w:spacing w:after="200" w:line="276" w:lineRule="auto"/>
    </w:pPr>
    <w:rPr>
      <w:rFonts w:ascii="Cambria" w:eastAsia="Times New Roman" w:hAnsi="Cambria"/>
      <w:i/>
      <w:iCs/>
      <w:color w:val="4F81BD"/>
      <w:spacing w:val="15"/>
    </w:rPr>
  </w:style>
  <w:style w:type="character" w:customStyle="1" w:styleId="affc">
    <w:name w:val="Подзаголовок Знак"/>
    <w:link w:val="affb"/>
    <w:rsid w:val="00EF6604"/>
    <w:rPr>
      <w:rFonts w:ascii="Cambria" w:hAnsi="Cambria"/>
      <w:i/>
      <w:iCs/>
      <w:color w:val="4F81BD"/>
      <w:spacing w:val="15"/>
      <w:sz w:val="24"/>
      <w:szCs w:val="24"/>
    </w:rPr>
  </w:style>
  <w:style w:type="paragraph" w:customStyle="1" w:styleId="affd">
    <w:name w:val="Новый абзац"/>
    <w:basedOn w:val="a1"/>
    <w:link w:val="2a"/>
    <w:rsid w:val="00B81D8C"/>
    <w:pPr>
      <w:spacing w:line="360" w:lineRule="auto"/>
      <w:ind w:firstLine="567"/>
      <w:jc w:val="both"/>
    </w:pPr>
    <w:rPr>
      <w:rFonts w:ascii="Arial" w:eastAsia="Times New Roman" w:hAnsi="Arial"/>
      <w:szCs w:val="20"/>
    </w:rPr>
  </w:style>
  <w:style w:type="character" w:customStyle="1" w:styleId="2a">
    <w:name w:val="Новый абзац Знак2"/>
    <w:link w:val="affd"/>
    <w:rsid w:val="00B81D8C"/>
    <w:rPr>
      <w:rFonts w:ascii="Arial" w:hAnsi="Arial"/>
      <w:sz w:val="24"/>
    </w:rPr>
  </w:style>
  <w:style w:type="paragraph" w:customStyle="1" w:styleId="affe">
    <w:name w:val="Стандартный"/>
    <w:basedOn w:val="a1"/>
    <w:link w:val="afff"/>
    <w:qFormat/>
    <w:rsid w:val="00EB200C"/>
    <w:pPr>
      <w:spacing w:line="360" w:lineRule="auto"/>
      <w:ind w:firstLine="851"/>
      <w:jc w:val="both"/>
    </w:pPr>
    <w:rPr>
      <w:rFonts w:ascii="Arial" w:eastAsia="Times New Roman" w:hAnsi="Arial"/>
      <w:szCs w:val="20"/>
    </w:rPr>
  </w:style>
  <w:style w:type="character" w:customStyle="1" w:styleId="afff">
    <w:name w:val="Стандартный Знак"/>
    <w:link w:val="affe"/>
    <w:rsid w:val="00EB200C"/>
    <w:rPr>
      <w:rFonts w:ascii="Arial" w:hAnsi="Arial"/>
      <w:sz w:val="24"/>
    </w:rPr>
  </w:style>
  <w:style w:type="paragraph" w:customStyle="1" w:styleId="310">
    <w:name w:val="Основной текст 31"/>
    <w:basedOn w:val="a1"/>
    <w:rsid w:val="00F13164"/>
    <w:pPr>
      <w:widowControl w:val="0"/>
      <w:suppressAutoHyphens/>
      <w:autoSpaceDE w:val="0"/>
      <w:jc w:val="center"/>
    </w:pPr>
    <w:rPr>
      <w:rFonts w:eastAsia="Times New Roman"/>
      <w:b/>
      <w:sz w:val="20"/>
      <w:lang w:eastAsia="ar-SA"/>
    </w:rPr>
  </w:style>
  <w:style w:type="paragraph" w:customStyle="1" w:styleId="western">
    <w:name w:val="western"/>
    <w:basedOn w:val="a1"/>
    <w:rsid w:val="00205DBC"/>
    <w:pPr>
      <w:spacing w:before="100" w:beforeAutospacing="1" w:after="119"/>
    </w:pPr>
    <w:rPr>
      <w:rFonts w:eastAsia="Times New Roman"/>
      <w:color w:val="000000"/>
      <w:lang w:eastAsia="ru-RU"/>
    </w:rPr>
  </w:style>
  <w:style w:type="paragraph" w:customStyle="1" w:styleId="u">
    <w:name w:val="u"/>
    <w:basedOn w:val="a1"/>
    <w:rsid w:val="00205DBC"/>
    <w:pPr>
      <w:spacing w:before="100" w:beforeAutospacing="1" w:after="100" w:afterAutospacing="1"/>
    </w:pPr>
    <w:rPr>
      <w:rFonts w:eastAsia="Times New Roman"/>
      <w:lang w:eastAsia="ru-RU"/>
    </w:rPr>
  </w:style>
  <w:style w:type="character" w:customStyle="1" w:styleId="s102">
    <w:name w:val="s_102"/>
    <w:rsid w:val="0013401E"/>
    <w:rPr>
      <w:b/>
      <w:bCs/>
      <w:color w:val="000080"/>
    </w:rPr>
  </w:style>
  <w:style w:type="paragraph" w:customStyle="1" w:styleId="afff0">
    <w:name w:val="??????? (???)"/>
    <w:basedOn w:val="a1"/>
    <w:rsid w:val="003243FB"/>
    <w:pPr>
      <w:widowControl w:val="0"/>
      <w:overflowPunct w:val="0"/>
      <w:autoSpaceDE w:val="0"/>
      <w:autoSpaceDN w:val="0"/>
      <w:adjustRightInd w:val="0"/>
      <w:spacing w:before="100" w:after="119"/>
      <w:textAlignment w:val="baseline"/>
    </w:pPr>
    <w:rPr>
      <w:rFonts w:eastAsia="Times New Roman"/>
      <w:szCs w:val="20"/>
      <w:lang w:eastAsia="ru-RU"/>
    </w:rPr>
  </w:style>
  <w:style w:type="paragraph" w:customStyle="1" w:styleId="afff1">
    <w:name w:val="?????????? ???????"/>
    <w:basedOn w:val="a1"/>
    <w:rsid w:val="003243FB"/>
    <w:pPr>
      <w:widowControl w:val="0"/>
      <w:suppressLineNumbers/>
      <w:suppressAutoHyphens/>
      <w:overflowPunct w:val="0"/>
      <w:autoSpaceDE w:val="0"/>
      <w:autoSpaceDN w:val="0"/>
      <w:adjustRightInd w:val="0"/>
      <w:textAlignment w:val="baseline"/>
    </w:pPr>
    <w:rPr>
      <w:rFonts w:eastAsia="Times New Roman"/>
      <w:szCs w:val="20"/>
      <w:lang w:eastAsia="ru-RU"/>
    </w:rPr>
  </w:style>
  <w:style w:type="paragraph" w:customStyle="1" w:styleId="afff2">
    <w:name w:val="????????? ???????"/>
    <w:basedOn w:val="afff1"/>
    <w:rsid w:val="003243FB"/>
    <w:pPr>
      <w:jc w:val="center"/>
    </w:pPr>
    <w:rPr>
      <w:b/>
      <w:i/>
    </w:rPr>
  </w:style>
  <w:style w:type="character" w:customStyle="1" w:styleId="af9">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1 Знак"/>
    <w:link w:val="af8"/>
    <w:rsid w:val="003243FB"/>
    <w:rPr>
      <w:lang w:val="ru-RU" w:eastAsia="ru-RU" w:bidi="ar-SA"/>
    </w:rPr>
  </w:style>
  <w:style w:type="paragraph" w:customStyle="1" w:styleId="2b">
    <w:name w:val="???????? ????? 2"/>
    <w:basedOn w:val="a1"/>
    <w:rsid w:val="003243FB"/>
    <w:pPr>
      <w:widowControl w:val="0"/>
      <w:overflowPunct w:val="0"/>
      <w:autoSpaceDE w:val="0"/>
      <w:autoSpaceDN w:val="0"/>
      <w:adjustRightInd w:val="0"/>
      <w:spacing w:after="120" w:line="480" w:lineRule="auto"/>
    </w:pPr>
    <w:rPr>
      <w:rFonts w:eastAsia="Times New Roman"/>
      <w:szCs w:val="20"/>
      <w:lang w:eastAsia="ru-RU"/>
    </w:rPr>
  </w:style>
  <w:style w:type="paragraph" w:customStyle="1" w:styleId="211">
    <w:name w:val="???????? ????? 21"/>
    <w:basedOn w:val="a1"/>
    <w:rsid w:val="003243FB"/>
    <w:pPr>
      <w:widowControl w:val="0"/>
      <w:suppressAutoHyphens/>
      <w:overflowPunct w:val="0"/>
      <w:autoSpaceDE w:val="0"/>
      <w:autoSpaceDN w:val="0"/>
      <w:adjustRightInd w:val="0"/>
      <w:spacing w:after="120" w:line="480" w:lineRule="auto"/>
    </w:pPr>
    <w:rPr>
      <w:rFonts w:eastAsia="Times New Roman"/>
      <w:szCs w:val="20"/>
      <w:lang w:eastAsia="ru-RU"/>
    </w:rPr>
  </w:style>
  <w:style w:type="paragraph" w:styleId="afff3">
    <w:name w:val="endnote text"/>
    <w:basedOn w:val="a1"/>
    <w:link w:val="afff4"/>
    <w:rsid w:val="003243FB"/>
    <w:pPr>
      <w:widowControl w:val="0"/>
      <w:suppressLineNumbers/>
      <w:suppressAutoHyphens/>
      <w:ind w:left="283" w:hanging="283"/>
    </w:pPr>
    <w:rPr>
      <w:rFonts w:eastAsia="Arial Unicode MS"/>
      <w:sz w:val="20"/>
      <w:szCs w:val="20"/>
    </w:rPr>
  </w:style>
  <w:style w:type="paragraph" w:customStyle="1" w:styleId="Standard">
    <w:name w:val="Standard"/>
    <w:rsid w:val="003243FB"/>
    <w:pPr>
      <w:widowControl w:val="0"/>
      <w:suppressAutoHyphens/>
      <w:autoSpaceDN w:val="0"/>
      <w:textAlignment w:val="baseline"/>
    </w:pPr>
    <w:rPr>
      <w:rFonts w:eastAsia="Lucida Sans Unicode" w:cs="Tahoma"/>
      <w:kern w:val="3"/>
      <w:sz w:val="24"/>
      <w:szCs w:val="24"/>
    </w:rPr>
  </w:style>
  <w:style w:type="character" w:customStyle="1" w:styleId="afff4">
    <w:name w:val="Текст концевой сноски Знак"/>
    <w:link w:val="afff3"/>
    <w:rsid w:val="003243FB"/>
    <w:rPr>
      <w:rFonts w:eastAsia="Arial Unicode MS"/>
      <w:lang w:bidi="ar-SA"/>
    </w:rPr>
  </w:style>
  <w:style w:type="character" w:customStyle="1" w:styleId="afff5">
    <w:name w:val="??????? ???????? ??????"/>
    <w:rsid w:val="003243FB"/>
    <w:rPr>
      <w:vertAlign w:val="superscript"/>
    </w:rPr>
  </w:style>
  <w:style w:type="character" w:customStyle="1" w:styleId="EndnoteSymbol">
    <w:name w:val="Endnote Symbol"/>
    <w:rsid w:val="003243FB"/>
    <w:rPr>
      <w:position w:val="0"/>
      <w:vertAlign w:val="superscript"/>
    </w:rPr>
  </w:style>
  <w:style w:type="numbering" w:customStyle="1" w:styleId="WW8Num9">
    <w:name w:val="WW8Num9"/>
    <w:basedOn w:val="a4"/>
    <w:rsid w:val="003243FB"/>
    <w:pPr>
      <w:numPr>
        <w:numId w:val="6"/>
      </w:numPr>
    </w:pPr>
  </w:style>
  <w:style w:type="paragraph" w:customStyle="1" w:styleId="S0">
    <w:name w:val="S_Обычный в таблице"/>
    <w:basedOn w:val="a1"/>
    <w:link w:val="S1"/>
    <w:rsid w:val="00F75275"/>
    <w:pPr>
      <w:spacing w:line="360" w:lineRule="auto"/>
      <w:jc w:val="center"/>
    </w:pPr>
    <w:rPr>
      <w:rFonts w:eastAsia="Times New Roman"/>
      <w:lang w:eastAsia="ru-RU"/>
    </w:rPr>
  </w:style>
  <w:style w:type="character" w:customStyle="1" w:styleId="S1">
    <w:name w:val="S_Обычный в таблице Знак"/>
    <w:link w:val="S0"/>
    <w:rsid w:val="00F75275"/>
    <w:rPr>
      <w:sz w:val="24"/>
      <w:szCs w:val="24"/>
      <w:lang w:val="ru-RU" w:eastAsia="ru-RU" w:bidi="ar-SA"/>
    </w:rPr>
  </w:style>
  <w:style w:type="paragraph" w:customStyle="1" w:styleId="IG">
    <w:name w:val="Обычный_IG Знак Знак Знак"/>
    <w:basedOn w:val="a1"/>
    <w:rsid w:val="00F75275"/>
    <w:pPr>
      <w:spacing w:line="360" w:lineRule="auto"/>
      <w:ind w:firstLine="709"/>
      <w:jc w:val="both"/>
    </w:pPr>
    <w:rPr>
      <w:rFonts w:eastAsia="Times New Roman"/>
      <w:sz w:val="28"/>
      <w:szCs w:val="28"/>
      <w:lang w:eastAsia="ru-RU"/>
    </w:rPr>
  </w:style>
  <w:style w:type="character" w:customStyle="1" w:styleId="afff6">
    <w:name w:val="АРИАЛ Знак"/>
    <w:link w:val="afff7"/>
    <w:locked/>
    <w:rsid w:val="00F10788"/>
    <w:rPr>
      <w:rFonts w:ascii="Arial" w:hAnsi="Arial"/>
      <w:sz w:val="24"/>
      <w:szCs w:val="24"/>
      <w:lang w:bidi="ar-SA"/>
    </w:rPr>
  </w:style>
  <w:style w:type="paragraph" w:customStyle="1" w:styleId="afff7">
    <w:name w:val="АРИАЛ"/>
    <w:basedOn w:val="a1"/>
    <w:link w:val="afff6"/>
    <w:qFormat/>
    <w:rsid w:val="00F10788"/>
    <w:pPr>
      <w:jc w:val="both"/>
    </w:pPr>
    <w:rPr>
      <w:rFonts w:ascii="Arial" w:eastAsia="Times New Roman" w:hAnsi="Arial"/>
    </w:rPr>
  </w:style>
  <w:style w:type="character" w:customStyle="1" w:styleId="270">
    <w:name w:val="Знак Знак27"/>
    <w:rsid w:val="001B4147"/>
    <w:rPr>
      <w:rFonts w:ascii="Arial" w:hAnsi="Arial"/>
      <w:b/>
      <w:sz w:val="28"/>
    </w:rPr>
  </w:style>
  <w:style w:type="character" w:customStyle="1" w:styleId="260">
    <w:name w:val="Знак Знак26"/>
    <w:rsid w:val="001B4147"/>
    <w:rPr>
      <w:rFonts w:ascii="Arial" w:hAnsi="Arial" w:cs="Arial"/>
      <w:b/>
      <w:bCs/>
      <w:i/>
      <w:iCs/>
      <w:sz w:val="28"/>
      <w:szCs w:val="28"/>
    </w:rPr>
  </w:style>
  <w:style w:type="character" w:customStyle="1" w:styleId="250">
    <w:name w:val="Знак Знак25"/>
    <w:rsid w:val="001B4147"/>
    <w:rPr>
      <w:rFonts w:ascii="Arial" w:hAnsi="Arial" w:cs="Arial"/>
      <w:b/>
      <w:bCs/>
      <w:sz w:val="26"/>
      <w:szCs w:val="26"/>
    </w:rPr>
  </w:style>
  <w:style w:type="character" w:customStyle="1" w:styleId="50">
    <w:name w:val="Заголовок 5 Знак"/>
    <w:link w:val="5"/>
    <w:rsid w:val="001B4147"/>
    <w:rPr>
      <w:b/>
      <w:bCs/>
      <w:i/>
      <w:iCs/>
      <w:sz w:val="26"/>
      <w:szCs w:val="26"/>
      <w:lang w:bidi="ar-SA"/>
    </w:rPr>
  </w:style>
  <w:style w:type="character" w:customStyle="1" w:styleId="60">
    <w:name w:val="Заголовок 6 Знак"/>
    <w:link w:val="6"/>
    <w:rsid w:val="001B4147"/>
    <w:rPr>
      <w:b/>
      <w:bCs/>
      <w:sz w:val="22"/>
      <w:szCs w:val="22"/>
      <w:lang w:bidi="ar-SA"/>
    </w:rPr>
  </w:style>
  <w:style w:type="character" w:customStyle="1" w:styleId="70">
    <w:name w:val="Заголовок 7 Знак"/>
    <w:link w:val="7"/>
    <w:rsid w:val="001B4147"/>
    <w:rPr>
      <w:b/>
      <w:sz w:val="23"/>
      <w:u w:val="single"/>
      <w:lang w:bidi="ar-SA"/>
    </w:rPr>
  </w:style>
  <w:style w:type="character" w:customStyle="1" w:styleId="80">
    <w:name w:val="Заголовок 8 Знак"/>
    <w:link w:val="8"/>
    <w:rsid w:val="001B4147"/>
    <w:rPr>
      <w:i/>
      <w:iCs/>
      <w:sz w:val="24"/>
      <w:szCs w:val="24"/>
      <w:lang w:bidi="ar-SA"/>
    </w:rPr>
  </w:style>
  <w:style w:type="character" w:customStyle="1" w:styleId="90">
    <w:name w:val="Заголовок 9 Знак"/>
    <w:link w:val="9"/>
    <w:rsid w:val="001B4147"/>
    <w:rPr>
      <w:rFonts w:ascii="Arial" w:hAnsi="Arial"/>
      <w:sz w:val="22"/>
      <w:szCs w:val="22"/>
      <w:lang w:bidi="ar-SA"/>
    </w:rPr>
  </w:style>
  <w:style w:type="character" w:customStyle="1" w:styleId="18">
    <w:name w:val="Знак Знак18"/>
    <w:basedOn w:val="a2"/>
    <w:rsid w:val="001B4147"/>
  </w:style>
  <w:style w:type="character" w:customStyle="1" w:styleId="17">
    <w:name w:val="Знак Знак17"/>
    <w:basedOn w:val="a2"/>
    <w:rsid w:val="001B4147"/>
  </w:style>
  <w:style w:type="character" w:customStyle="1" w:styleId="aff3">
    <w:name w:val="Текст выноски Знак"/>
    <w:link w:val="aff2"/>
    <w:rsid w:val="001B4147"/>
    <w:rPr>
      <w:rFonts w:ascii="Tahoma" w:eastAsia="SimSun" w:hAnsi="Tahoma" w:cs="Tahoma"/>
      <w:sz w:val="16"/>
      <w:szCs w:val="16"/>
      <w:lang w:val="ru-RU" w:eastAsia="zh-CN" w:bidi="ar-SA"/>
    </w:rPr>
  </w:style>
  <w:style w:type="paragraph" w:styleId="afff8">
    <w:name w:val="caption"/>
    <w:basedOn w:val="a1"/>
    <w:next w:val="a1"/>
    <w:qFormat/>
    <w:rsid w:val="001B4147"/>
    <w:rPr>
      <w:rFonts w:eastAsia="Times New Roman"/>
      <w:b/>
      <w:bCs/>
      <w:sz w:val="20"/>
      <w:szCs w:val="20"/>
      <w:lang w:eastAsia="ru-RU"/>
    </w:rPr>
  </w:style>
  <w:style w:type="character" w:customStyle="1" w:styleId="af5">
    <w:name w:val="Основной текст с отступом Знак"/>
    <w:link w:val="af4"/>
    <w:rsid w:val="001B4147"/>
    <w:rPr>
      <w:sz w:val="24"/>
      <w:szCs w:val="24"/>
      <w:lang w:val="ru-RU" w:eastAsia="ru-RU" w:bidi="ar-SA"/>
    </w:rPr>
  </w:style>
  <w:style w:type="character" w:customStyle="1" w:styleId="26">
    <w:name w:val="Основной текст 2 Знак"/>
    <w:link w:val="25"/>
    <w:rsid w:val="001B4147"/>
    <w:rPr>
      <w:color w:val="FF0000"/>
      <w:sz w:val="22"/>
      <w:szCs w:val="22"/>
      <w:lang w:val="ru-RU" w:eastAsia="ru-RU" w:bidi="ar-SA"/>
    </w:rPr>
  </w:style>
  <w:style w:type="character" w:customStyle="1" w:styleId="24">
    <w:name w:val="Основной текст с отступом 2 Знак"/>
    <w:link w:val="23"/>
    <w:rsid w:val="001B4147"/>
    <w:rPr>
      <w:sz w:val="24"/>
      <w:szCs w:val="24"/>
      <w:lang w:val="ru-RU" w:eastAsia="ru-RU" w:bidi="ar-SA"/>
    </w:rPr>
  </w:style>
  <w:style w:type="paragraph" w:customStyle="1" w:styleId="140">
    <w:name w:val="Стиль 14 пт По ширине"/>
    <w:basedOn w:val="a1"/>
    <w:rsid w:val="001B4147"/>
    <w:pPr>
      <w:jc w:val="both"/>
    </w:pPr>
    <w:rPr>
      <w:rFonts w:eastAsia="Times New Roman"/>
      <w:sz w:val="28"/>
      <w:szCs w:val="20"/>
      <w:lang w:eastAsia="ru-RU"/>
    </w:rPr>
  </w:style>
  <w:style w:type="character" w:customStyle="1" w:styleId="120">
    <w:name w:val="Знак Знак12"/>
    <w:basedOn w:val="a2"/>
    <w:rsid w:val="001B4147"/>
  </w:style>
  <w:style w:type="paragraph" w:styleId="HTML">
    <w:name w:val="HTML Preformatted"/>
    <w:basedOn w:val="a1"/>
    <w:link w:val="HTML0"/>
    <w:rsid w:val="001B4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0">
    <w:name w:val="Стандартный HTML Знак"/>
    <w:link w:val="HTML"/>
    <w:rsid w:val="001B4147"/>
    <w:rPr>
      <w:rFonts w:ascii="Courier New" w:eastAsia="Courier New" w:hAnsi="Courier New"/>
      <w:lang w:bidi="ar-SA"/>
    </w:rPr>
  </w:style>
  <w:style w:type="character" w:customStyle="1" w:styleId="32">
    <w:name w:val="Основной текст с отступом 3 Знак"/>
    <w:link w:val="31"/>
    <w:rsid w:val="001B4147"/>
    <w:rPr>
      <w:sz w:val="22"/>
      <w:szCs w:val="22"/>
      <w:lang w:val="ru-RU" w:eastAsia="ru-RU" w:bidi="ar-SA"/>
    </w:rPr>
  </w:style>
  <w:style w:type="paragraph" w:styleId="35">
    <w:name w:val="Body Text 3"/>
    <w:basedOn w:val="a1"/>
    <w:link w:val="36"/>
    <w:rsid w:val="001B4147"/>
    <w:pPr>
      <w:spacing w:after="120"/>
    </w:pPr>
    <w:rPr>
      <w:rFonts w:eastAsia="Times New Roman"/>
      <w:sz w:val="16"/>
      <w:szCs w:val="16"/>
    </w:rPr>
  </w:style>
  <w:style w:type="paragraph" w:customStyle="1" w:styleId="19">
    <w:name w:val="Обычный1"/>
    <w:rsid w:val="001B4147"/>
    <w:pPr>
      <w:widowControl w:val="0"/>
    </w:pPr>
    <w:rPr>
      <w:rFonts w:ascii="Arial" w:hAnsi="Arial"/>
      <w:snapToGrid w:val="0"/>
    </w:rPr>
  </w:style>
  <w:style w:type="paragraph" w:customStyle="1" w:styleId="220">
    <w:name w:val="Основной текст 22"/>
    <w:basedOn w:val="a1"/>
    <w:rsid w:val="001B4147"/>
    <w:pPr>
      <w:jc w:val="both"/>
    </w:pPr>
    <w:rPr>
      <w:rFonts w:eastAsia="Times New Roman"/>
      <w:szCs w:val="20"/>
      <w:lang w:eastAsia="ru-RU"/>
    </w:rPr>
  </w:style>
  <w:style w:type="character" w:customStyle="1" w:styleId="afc">
    <w:name w:val="Схема документа Знак"/>
    <w:link w:val="afb"/>
    <w:uiPriority w:val="99"/>
    <w:semiHidden/>
    <w:rsid w:val="001B4147"/>
    <w:rPr>
      <w:rFonts w:ascii="Tahoma" w:eastAsia="SimSun" w:hAnsi="Tahoma" w:cs="Tahoma"/>
      <w:lang w:val="ru-RU" w:eastAsia="zh-CN" w:bidi="ar-SA"/>
    </w:rPr>
  </w:style>
  <w:style w:type="paragraph" w:customStyle="1" w:styleId="1400">
    <w:name w:val="Стиль Обычный (веб) + 14 пт По ширине Слева:  0 см Первая строка..."/>
    <w:basedOn w:val="a1"/>
    <w:next w:val="ad"/>
    <w:rsid w:val="001B4147"/>
    <w:pPr>
      <w:ind w:firstLine="900"/>
      <w:jc w:val="both"/>
    </w:pPr>
    <w:rPr>
      <w:rFonts w:eastAsia="Times New Roman"/>
      <w:sz w:val="28"/>
      <w:szCs w:val="20"/>
      <w:lang w:eastAsia="ru-RU"/>
    </w:rPr>
  </w:style>
  <w:style w:type="paragraph" w:customStyle="1" w:styleId="110">
    <w:name w:val="Стиль_11"/>
    <w:basedOn w:val="a1"/>
    <w:rsid w:val="001B4147"/>
    <w:pPr>
      <w:ind w:firstLine="720"/>
    </w:pPr>
    <w:rPr>
      <w:rFonts w:ascii="Arial" w:eastAsia="Times New Roman" w:hAnsi="Arial"/>
      <w:szCs w:val="20"/>
      <w:lang w:eastAsia="ru-RU"/>
    </w:rPr>
  </w:style>
  <w:style w:type="paragraph" w:customStyle="1" w:styleId="top">
    <w:name w:val="top"/>
    <w:basedOn w:val="a1"/>
    <w:rsid w:val="001B4147"/>
    <w:pPr>
      <w:spacing w:before="100" w:beforeAutospacing="1" w:after="100" w:afterAutospacing="1"/>
      <w:jc w:val="both"/>
    </w:pPr>
    <w:rPr>
      <w:rFonts w:ascii="Arial" w:eastAsia="Times New Roman" w:hAnsi="Arial" w:cs="Arial"/>
      <w:color w:val="000000"/>
      <w:sz w:val="20"/>
      <w:szCs w:val="20"/>
      <w:lang w:eastAsia="ru-RU"/>
    </w:rPr>
  </w:style>
  <w:style w:type="paragraph" w:customStyle="1" w:styleId="top1">
    <w:name w:val="top1"/>
    <w:basedOn w:val="a1"/>
    <w:rsid w:val="001B4147"/>
    <w:pPr>
      <w:spacing w:before="100" w:beforeAutospacing="1" w:after="100" w:afterAutospacing="1"/>
      <w:jc w:val="center"/>
    </w:pPr>
    <w:rPr>
      <w:rFonts w:ascii="Arial" w:eastAsia="Times New Roman" w:hAnsi="Arial" w:cs="Arial"/>
      <w:color w:val="000000"/>
      <w:sz w:val="20"/>
      <w:szCs w:val="20"/>
      <w:lang w:eastAsia="ru-RU"/>
    </w:rPr>
  </w:style>
  <w:style w:type="paragraph" w:customStyle="1" w:styleId="FR1">
    <w:name w:val="FR1"/>
    <w:rsid w:val="001B4147"/>
    <w:pPr>
      <w:widowControl w:val="0"/>
      <w:spacing w:before="380"/>
      <w:ind w:left="2720"/>
    </w:pPr>
    <w:rPr>
      <w:rFonts w:ascii="Arial" w:hAnsi="Arial"/>
      <w:snapToGrid w:val="0"/>
      <w:sz w:val="28"/>
    </w:rPr>
  </w:style>
  <w:style w:type="paragraph" w:customStyle="1" w:styleId="text1">
    <w:name w:val="text_1"/>
    <w:basedOn w:val="a1"/>
    <w:rsid w:val="001B4147"/>
    <w:pPr>
      <w:spacing w:before="100" w:beforeAutospacing="1" w:after="100" w:afterAutospacing="1"/>
    </w:pPr>
    <w:rPr>
      <w:rFonts w:ascii="Verdana" w:eastAsia="Times New Roman" w:hAnsi="Verdana"/>
      <w:sz w:val="18"/>
      <w:szCs w:val="18"/>
      <w:lang w:eastAsia="ru-RU"/>
    </w:rPr>
  </w:style>
  <w:style w:type="paragraph" w:customStyle="1" w:styleId="xl36">
    <w:name w:val="xl36"/>
    <w:basedOn w:val="a1"/>
    <w:rsid w:val="001B4147"/>
    <w:pPr>
      <w:pBdr>
        <w:top w:val="single" w:sz="8" w:space="0" w:color="auto"/>
        <w:left w:val="single" w:sz="8" w:space="0" w:color="auto"/>
        <w:right w:val="single" w:sz="8" w:space="0" w:color="auto"/>
      </w:pBdr>
      <w:spacing w:before="100" w:beforeAutospacing="1" w:after="100" w:afterAutospacing="1"/>
      <w:jc w:val="center"/>
    </w:pPr>
    <w:rPr>
      <w:rFonts w:eastAsia="Times New Roman"/>
      <w:sz w:val="28"/>
      <w:szCs w:val="28"/>
      <w:lang w:eastAsia="ru-RU"/>
    </w:rPr>
  </w:style>
  <w:style w:type="paragraph" w:customStyle="1" w:styleId="1a">
    <w:name w:val="Стиль1"/>
    <w:basedOn w:val="a1"/>
    <w:rsid w:val="001B4147"/>
    <w:pPr>
      <w:ind w:firstLine="709"/>
      <w:jc w:val="both"/>
    </w:pPr>
    <w:rPr>
      <w:rFonts w:eastAsia="Times New Roman"/>
      <w:sz w:val="28"/>
      <w:szCs w:val="28"/>
      <w:lang w:eastAsia="ru-RU"/>
    </w:rPr>
  </w:style>
  <w:style w:type="paragraph" w:styleId="afff9">
    <w:name w:val="Body Text First Indent"/>
    <w:basedOn w:val="aa"/>
    <w:link w:val="afffa"/>
    <w:rsid w:val="001B4147"/>
    <w:pPr>
      <w:spacing w:after="120"/>
      <w:ind w:firstLine="210"/>
      <w:jc w:val="left"/>
    </w:pPr>
    <w:rPr>
      <w:rFonts w:ascii="Times New Roman" w:hAnsi="Times New Roman" w:cs="Times New Roman"/>
      <w:sz w:val="20"/>
      <w:szCs w:val="20"/>
    </w:rPr>
  </w:style>
  <w:style w:type="paragraph" w:styleId="2c">
    <w:name w:val="List 2"/>
    <w:basedOn w:val="a1"/>
    <w:rsid w:val="001B4147"/>
    <w:pPr>
      <w:ind w:left="566" w:hanging="283"/>
    </w:pPr>
    <w:rPr>
      <w:rFonts w:eastAsia="Times New Roman"/>
      <w:sz w:val="20"/>
      <w:szCs w:val="20"/>
      <w:lang w:eastAsia="ru-RU"/>
    </w:rPr>
  </w:style>
  <w:style w:type="paragraph" w:styleId="a0">
    <w:name w:val="List"/>
    <w:basedOn w:val="a1"/>
    <w:rsid w:val="001B4147"/>
    <w:pPr>
      <w:numPr>
        <w:numId w:val="10"/>
      </w:numPr>
      <w:tabs>
        <w:tab w:val="clear" w:pos="1361"/>
      </w:tabs>
      <w:ind w:left="283" w:hanging="283"/>
    </w:pPr>
    <w:rPr>
      <w:rFonts w:eastAsia="Times New Roman"/>
      <w:sz w:val="20"/>
      <w:szCs w:val="20"/>
      <w:lang w:eastAsia="ru-RU"/>
    </w:rPr>
  </w:style>
  <w:style w:type="paragraph" w:customStyle="1" w:styleId="1b">
    <w:name w:val="Красная строка1"/>
    <w:basedOn w:val="aa"/>
    <w:rsid w:val="001B4147"/>
    <w:pPr>
      <w:suppressAutoHyphens/>
      <w:spacing w:after="120"/>
      <w:ind w:firstLine="210"/>
      <w:jc w:val="left"/>
    </w:pPr>
    <w:rPr>
      <w:rFonts w:ascii="Times New Roman" w:hAnsi="Times New Roman" w:cs="Times New Roman"/>
      <w:sz w:val="20"/>
      <w:szCs w:val="20"/>
      <w:lang w:eastAsia="ar-SA"/>
    </w:rPr>
  </w:style>
  <w:style w:type="paragraph" w:customStyle="1" w:styleId="212">
    <w:name w:val="Список 21"/>
    <w:basedOn w:val="a1"/>
    <w:rsid w:val="001B4147"/>
    <w:pPr>
      <w:suppressAutoHyphens/>
      <w:ind w:left="566" w:hanging="283"/>
    </w:pPr>
    <w:rPr>
      <w:rFonts w:eastAsia="Times New Roman"/>
      <w:sz w:val="20"/>
      <w:szCs w:val="20"/>
      <w:lang w:eastAsia="ar-SA"/>
    </w:rPr>
  </w:style>
  <w:style w:type="paragraph" w:customStyle="1" w:styleId="213">
    <w:name w:val="Основной текст с отступом 21"/>
    <w:basedOn w:val="a1"/>
    <w:rsid w:val="001B4147"/>
    <w:pPr>
      <w:suppressAutoHyphens/>
      <w:ind w:firstLine="720"/>
      <w:jc w:val="center"/>
    </w:pPr>
    <w:rPr>
      <w:rFonts w:eastAsia="Times New Roman"/>
      <w:sz w:val="36"/>
      <w:szCs w:val="20"/>
      <w:lang w:eastAsia="ar-SA"/>
    </w:rPr>
  </w:style>
  <w:style w:type="paragraph" w:customStyle="1" w:styleId="311">
    <w:name w:val="Основной текст с отступом 31"/>
    <w:basedOn w:val="a1"/>
    <w:rsid w:val="001B4147"/>
    <w:pPr>
      <w:suppressAutoHyphens/>
      <w:spacing w:after="120"/>
      <w:ind w:left="283"/>
    </w:pPr>
    <w:rPr>
      <w:rFonts w:eastAsia="Times New Roman"/>
      <w:sz w:val="16"/>
      <w:szCs w:val="16"/>
      <w:lang w:eastAsia="ar-SA"/>
    </w:rPr>
  </w:style>
  <w:style w:type="paragraph" w:customStyle="1" w:styleId="1c">
    <w:name w:val="Цитата1"/>
    <w:basedOn w:val="a1"/>
    <w:rsid w:val="001B4147"/>
    <w:pPr>
      <w:shd w:val="clear" w:color="auto" w:fill="FFFFFF"/>
      <w:suppressAutoHyphens/>
      <w:spacing w:before="5" w:line="480" w:lineRule="auto"/>
      <w:ind w:left="426" w:right="14"/>
      <w:jc w:val="both"/>
    </w:pPr>
    <w:rPr>
      <w:rFonts w:ascii="CG Times" w:eastAsia="Times New Roman" w:hAnsi="CG Times"/>
      <w:color w:val="000000"/>
      <w:szCs w:val="18"/>
      <w:lang w:eastAsia="ar-SA"/>
    </w:rPr>
  </w:style>
  <w:style w:type="paragraph" w:customStyle="1" w:styleId="2d">
    <w:name w:val="Красная строка2"/>
    <w:basedOn w:val="aa"/>
    <w:rsid w:val="001B4147"/>
    <w:pPr>
      <w:suppressAutoHyphens/>
      <w:spacing w:after="120"/>
      <w:ind w:firstLine="210"/>
      <w:jc w:val="left"/>
    </w:pPr>
    <w:rPr>
      <w:rFonts w:ascii="Times New Roman" w:hAnsi="Times New Roman" w:cs="Times New Roman"/>
      <w:sz w:val="20"/>
      <w:szCs w:val="20"/>
      <w:lang w:eastAsia="ar-SA"/>
    </w:rPr>
  </w:style>
  <w:style w:type="paragraph" w:customStyle="1" w:styleId="214">
    <w:name w:val="Красная строка 21"/>
    <w:basedOn w:val="af4"/>
    <w:rsid w:val="001B4147"/>
    <w:pPr>
      <w:suppressAutoHyphens/>
      <w:spacing w:line="100" w:lineRule="atLeast"/>
      <w:ind w:firstLine="210"/>
    </w:pPr>
    <w:rPr>
      <w:sz w:val="20"/>
      <w:szCs w:val="20"/>
      <w:lang w:eastAsia="ar-SA"/>
    </w:rPr>
  </w:style>
  <w:style w:type="paragraph" w:customStyle="1" w:styleId="S31">
    <w:name w:val="S_Нумерованный_3.1"/>
    <w:basedOn w:val="a1"/>
    <w:link w:val="S310"/>
    <w:autoRedefine/>
    <w:rsid w:val="001B4147"/>
    <w:pPr>
      <w:ind w:right="170" w:firstLine="709"/>
      <w:jc w:val="both"/>
    </w:pPr>
    <w:rPr>
      <w:rFonts w:eastAsia="Times New Roman"/>
      <w:sz w:val="28"/>
      <w:szCs w:val="28"/>
    </w:rPr>
  </w:style>
  <w:style w:type="character" w:customStyle="1" w:styleId="S310">
    <w:name w:val="S_Нумерованный_3.1 Знак Знак"/>
    <w:link w:val="S31"/>
    <w:rsid w:val="001B4147"/>
    <w:rPr>
      <w:sz w:val="28"/>
      <w:szCs w:val="28"/>
      <w:lang w:bidi="ar-SA"/>
    </w:rPr>
  </w:style>
  <w:style w:type="paragraph" w:customStyle="1" w:styleId="S2">
    <w:name w:val="S_Маркированный"/>
    <w:basedOn w:val="a"/>
    <w:link w:val="S3"/>
    <w:autoRedefine/>
    <w:rsid w:val="001B4147"/>
    <w:pPr>
      <w:numPr>
        <w:numId w:val="0"/>
      </w:numPr>
      <w:tabs>
        <w:tab w:val="num" w:pos="720"/>
        <w:tab w:val="left" w:pos="1260"/>
      </w:tabs>
      <w:spacing w:line="360" w:lineRule="auto"/>
      <w:ind w:left="360" w:hanging="360"/>
      <w:jc w:val="both"/>
    </w:pPr>
    <w:rPr>
      <w:rFonts w:eastAsia="Times New Roman"/>
    </w:rPr>
  </w:style>
  <w:style w:type="character" w:customStyle="1" w:styleId="S3">
    <w:name w:val="S_Маркированный Знак Знак"/>
    <w:link w:val="S2"/>
    <w:rsid w:val="001B4147"/>
    <w:rPr>
      <w:sz w:val="24"/>
      <w:szCs w:val="24"/>
    </w:rPr>
  </w:style>
  <w:style w:type="character" w:customStyle="1" w:styleId="WW-Absatz-Standardschriftart1111111111111111111">
    <w:name w:val="WW-Absatz-Standardschriftart1111111111111111111"/>
    <w:rsid w:val="001B4147"/>
  </w:style>
  <w:style w:type="paragraph" w:customStyle="1" w:styleId="111">
    <w:name w:val="Обычный11"/>
    <w:rsid w:val="001B4147"/>
    <w:pPr>
      <w:widowControl w:val="0"/>
    </w:pPr>
    <w:rPr>
      <w:rFonts w:ascii="Arial" w:hAnsi="Arial"/>
      <w:snapToGrid w:val="0"/>
    </w:rPr>
  </w:style>
  <w:style w:type="character" w:customStyle="1" w:styleId="afffb">
    <w:name w:val="Гипертекстовая ссылка"/>
    <w:uiPriority w:val="99"/>
    <w:rsid w:val="001B4147"/>
    <w:rPr>
      <w:b/>
      <w:bCs/>
      <w:color w:val="008000"/>
    </w:rPr>
  </w:style>
  <w:style w:type="paragraph" w:customStyle="1" w:styleId="WW-3">
    <w:name w:val="WW-Основной текст 3"/>
    <w:basedOn w:val="a1"/>
    <w:rsid w:val="001B4147"/>
    <w:pPr>
      <w:widowControl w:val="0"/>
      <w:suppressAutoHyphens/>
      <w:spacing w:after="120"/>
    </w:pPr>
    <w:rPr>
      <w:rFonts w:eastAsia="Arial Unicode MS"/>
      <w:sz w:val="16"/>
      <w:szCs w:val="16"/>
    </w:rPr>
  </w:style>
  <w:style w:type="character" w:customStyle="1" w:styleId="240">
    <w:name w:val="Знак Знак24"/>
    <w:rsid w:val="001B4147"/>
    <w:rPr>
      <w:sz w:val="24"/>
    </w:rPr>
  </w:style>
  <w:style w:type="character" w:customStyle="1" w:styleId="afffc">
    <w:name w:val="?????? ?????????"/>
    <w:rsid w:val="001B4147"/>
    <w:rPr>
      <w:b w:val="0"/>
      <w:sz w:val="28"/>
    </w:rPr>
  </w:style>
  <w:style w:type="character" w:customStyle="1" w:styleId="afffd">
    <w:name w:val="??????? ??????"/>
    <w:rsid w:val="001B4147"/>
    <w:rPr>
      <w:rFonts w:ascii="StarSymbol" w:hAnsi="StarSymbol"/>
      <w:sz w:val="18"/>
    </w:rPr>
  </w:style>
  <w:style w:type="character" w:customStyle="1" w:styleId="WW8Num1z0">
    <w:name w:val="WW8Num1z0"/>
    <w:rsid w:val="001B4147"/>
    <w:rPr>
      <w:rFonts w:ascii="Times New Roman" w:hAnsi="Times New Roman"/>
    </w:rPr>
  </w:style>
  <w:style w:type="character" w:customStyle="1" w:styleId="WW8Num2z0">
    <w:name w:val="WW8Num2z0"/>
    <w:rsid w:val="001B4147"/>
    <w:rPr>
      <w:rFonts w:ascii="Times New Roman" w:hAnsi="Times New Roman"/>
      <w:sz w:val="28"/>
    </w:rPr>
  </w:style>
  <w:style w:type="character" w:customStyle="1" w:styleId="WW8Num3z0">
    <w:name w:val="WW8Num3z0"/>
    <w:rsid w:val="001B4147"/>
    <w:rPr>
      <w:rFonts w:ascii="Symbol" w:hAnsi="Symbol"/>
    </w:rPr>
  </w:style>
  <w:style w:type="character" w:customStyle="1" w:styleId="WW8Num4z0">
    <w:name w:val="WW8Num4z0"/>
    <w:rsid w:val="001B4147"/>
    <w:rPr>
      <w:rFonts w:ascii="Times New Roman" w:hAnsi="Times New Roman"/>
    </w:rPr>
  </w:style>
  <w:style w:type="character" w:customStyle="1" w:styleId="WW8Num5z0">
    <w:name w:val="WW8Num5z0"/>
    <w:rsid w:val="001B4147"/>
    <w:rPr>
      <w:rFonts w:ascii="Times New Roman" w:hAnsi="Times New Roman"/>
    </w:rPr>
  </w:style>
  <w:style w:type="character" w:customStyle="1" w:styleId="WW8Num6z0">
    <w:name w:val="WW8Num6z0"/>
    <w:rsid w:val="001B4147"/>
    <w:rPr>
      <w:rFonts w:ascii="Symbol" w:hAnsi="Symbol"/>
      <w:sz w:val="18"/>
    </w:rPr>
  </w:style>
  <w:style w:type="character" w:customStyle="1" w:styleId="WW8Num7z0">
    <w:name w:val="WW8Num7z0"/>
    <w:rsid w:val="001B4147"/>
    <w:rPr>
      <w:b w:val="0"/>
      <w:sz w:val="28"/>
    </w:rPr>
  </w:style>
  <w:style w:type="character" w:customStyle="1" w:styleId="WW8Num8z0">
    <w:name w:val="WW8Num8z0"/>
    <w:rsid w:val="001B4147"/>
    <w:rPr>
      <w:rFonts w:ascii="Symbol" w:hAnsi="Symbol"/>
    </w:rPr>
  </w:style>
  <w:style w:type="character" w:customStyle="1" w:styleId="WW8Num9z0">
    <w:name w:val="WW8Num9z0"/>
    <w:rsid w:val="001B4147"/>
    <w:rPr>
      <w:b w:val="0"/>
    </w:rPr>
  </w:style>
  <w:style w:type="character" w:customStyle="1" w:styleId="WW8Num10z0">
    <w:name w:val="WW8Num10z0"/>
    <w:rsid w:val="001B4147"/>
    <w:rPr>
      <w:b w:val="0"/>
      <w:sz w:val="28"/>
    </w:rPr>
  </w:style>
  <w:style w:type="character" w:customStyle="1" w:styleId="WW8Num11z0">
    <w:name w:val="WW8Num11z0"/>
    <w:rsid w:val="001B4147"/>
    <w:rPr>
      <w:rFonts w:ascii="Times New Roman" w:hAnsi="Times New Roman"/>
    </w:rPr>
  </w:style>
  <w:style w:type="character" w:customStyle="1" w:styleId="Absatz-Standardschriftart">
    <w:name w:val="Absatz-Standardschriftart"/>
    <w:rsid w:val="001B4147"/>
  </w:style>
  <w:style w:type="character" w:customStyle="1" w:styleId="WW8Num10z1">
    <w:name w:val="WW8Num10z1"/>
    <w:rsid w:val="001B4147"/>
    <w:rPr>
      <w:rFonts w:ascii="Courier New" w:hAnsi="Courier New"/>
      <w:sz w:val="20"/>
    </w:rPr>
  </w:style>
  <w:style w:type="character" w:customStyle="1" w:styleId="WW8Num12z1">
    <w:name w:val="WW8Num12z1"/>
    <w:rsid w:val="001B4147"/>
    <w:rPr>
      <w:rFonts w:ascii="Courier New" w:hAnsi="Courier New"/>
      <w:sz w:val="20"/>
    </w:rPr>
  </w:style>
  <w:style w:type="character" w:customStyle="1" w:styleId="WW8Num15z1">
    <w:name w:val="WW8Num15z1"/>
    <w:rsid w:val="001B4147"/>
    <w:rPr>
      <w:rFonts w:ascii="Courier New" w:hAnsi="Courier New"/>
      <w:sz w:val="20"/>
    </w:rPr>
  </w:style>
  <w:style w:type="character" w:customStyle="1" w:styleId="WW8Num16z1">
    <w:name w:val="WW8Num16z1"/>
    <w:rsid w:val="001B4147"/>
    <w:rPr>
      <w:rFonts w:ascii="Courier New" w:hAnsi="Courier New"/>
      <w:sz w:val="20"/>
    </w:rPr>
  </w:style>
  <w:style w:type="character" w:customStyle="1" w:styleId="WW8Num18z0">
    <w:name w:val="WW8Num18z0"/>
    <w:rsid w:val="001B4147"/>
    <w:rPr>
      <w:rFonts w:ascii="Symbol" w:hAnsi="Symbol"/>
    </w:rPr>
  </w:style>
  <w:style w:type="character" w:customStyle="1" w:styleId="WW8Num18z1">
    <w:name w:val="WW8Num18z1"/>
    <w:rsid w:val="001B4147"/>
    <w:rPr>
      <w:rFonts w:ascii="Courier New" w:hAnsi="Courier New"/>
      <w:sz w:val="20"/>
    </w:rPr>
  </w:style>
  <w:style w:type="character" w:customStyle="1" w:styleId="WW8Num18z2">
    <w:name w:val="WW8Num18z2"/>
    <w:rsid w:val="001B4147"/>
    <w:rPr>
      <w:rFonts w:ascii="Wingdings" w:hAnsi="Wingdings"/>
      <w:sz w:val="20"/>
    </w:rPr>
  </w:style>
  <w:style w:type="character" w:customStyle="1" w:styleId="WW8Num20z1">
    <w:name w:val="WW8Num20z1"/>
    <w:rsid w:val="001B4147"/>
    <w:rPr>
      <w:rFonts w:ascii="Courier New" w:hAnsi="Courier New"/>
      <w:sz w:val="20"/>
    </w:rPr>
  </w:style>
  <w:style w:type="character" w:customStyle="1" w:styleId="WW8Num22z1">
    <w:name w:val="WW8Num22z1"/>
    <w:rsid w:val="001B4147"/>
    <w:rPr>
      <w:rFonts w:ascii="Courier New" w:hAnsi="Courier New"/>
      <w:sz w:val="20"/>
    </w:rPr>
  </w:style>
  <w:style w:type="character" w:customStyle="1" w:styleId="WW8Num23z1">
    <w:name w:val="WW8Num23z1"/>
    <w:rsid w:val="001B4147"/>
    <w:rPr>
      <w:rFonts w:ascii="Courier New" w:hAnsi="Courier New"/>
      <w:sz w:val="20"/>
    </w:rPr>
  </w:style>
  <w:style w:type="character" w:customStyle="1" w:styleId="WW8Num24z1">
    <w:name w:val="WW8Num24z1"/>
    <w:rsid w:val="001B4147"/>
    <w:rPr>
      <w:rFonts w:ascii="Courier New" w:hAnsi="Courier New"/>
      <w:sz w:val="20"/>
    </w:rPr>
  </w:style>
  <w:style w:type="character" w:customStyle="1" w:styleId="WW8Num26z0">
    <w:name w:val="WW8Num26z0"/>
    <w:rsid w:val="001B4147"/>
    <w:rPr>
      <w:rFonts w:ascii="Symbol" w:hAnsi="Symbol"/>
      <w:sz w:val="20"/>
    </w:rPr>
  </w:style>
  <w:style w:type="character" w:customStyle="1" w:styleId="WW8Num26z1">
    <w:name w:val="WW8Num26z1"/>
    <w:rsid w:val="001B4147"/>
    <w:rPr>
      <w:rFonts w:ascii="Courier New" w:hAnsi="Courier New"/>
      <w:sz w:val="20"/>
    </w:rPr>
  </w:style>
  <w:style w:type="character" w:customStyle="1" w:styleId="WW8Num26z2">
    <w:name w:val="WW8Num26z2"/>
    <w:rsid w:val="001B4147"/>
    <w:rPr>
      <w:rFonts w:ascii="Wingdings" w:hAnsi="Wingdings"/>
      <w:sz w:val="20"/>
    </w:rPr>
  </w:style>
  <w:style w:type="character" w:customStyle="1" w:styleId="WW8Num27z1">
    <w:name w:val="WW8Num27z1"/>
    <w:rsid w:val="001B4147"/>
    <w:rPr>
      <w:rFonts w:ascii="Courier New" w:hAnsi="Courier New"/>
      <w:sz w:val="20"/>
    </w:rPr>
  </w:style>
  <w:style w:type="character" w:customStyle="1" w:styleId="WW8Num28z1">
    <w:name w:val="WW8Num28z1"/>
    <w:rsid w:val="001B4147"/>
    <w:rPr>
      <w:rFonts w:ascii="Courier New" w:hAnsi="Courier New"/>
    </w:rPr>
  </w:style>
  <w:style w:type="character" w:customStyle="1" w:styleId="WW8Num30z0">
    <w:name w:val="WW8Num30z0"/>
    <w:rsid w:val="001B4147"/>
    <w:rPr>
      <w:rFonts w:ascii="Symbol" w:hAnsi="Symbol"/>
      <w:sz w:val="20"/>
    </w:rPr>
  </w:style>
  <w:style w:type="character" w:customStyle="1" w:styleId="WW8Num30z1">
    <w:name w:val="WW8Num30z1"/>
    <w:rsid w:val="001B4147"/>
    <w:rPr>
      <w:rFonts w:ascii="Courier New" w:hAnsi="Courier New"/>
      <w:sz w:val="20"/>
    </w:rPr>
  </w:style>
  <w:style w:type="character" w:customStyle="1" w:styleId="WW8Num30z2">
    <w:name w:val="WW8Num30z2"/>
    <w:rsid w:val="001B4147"/>
    <w:rPr>
      <w:rFonts w:ascii="Wingdings" w:hAnsi="Wingdings"/>
      <w:sz w:val="20"/>
    </w:rPr>
  </w:style>
  <w:style w:type="character" w:customStyle="1" w:styleId="WW8Num31z1">
    <w:name w:val="WW8Num31z1"/>
    <w:rsid w:val="001B4147"/>
    <w:rPr>
      <w:rFonts w:ascii="Courier New" w:hAnsi="Courier New"/>
      <w:sz w:val="20"/>
    </w:rPr>
  </w:style>
  <w:style w:type="character" w:customStyle="1" w:styleId="WW8Num34z1">
    <w:name w:val="WW8Num34z1"/>
    <w:rsid w:val="001B4147"/>
    <w:rPr>
      <w:rFonts w:ascii="Courier New" w:hAnsi="Courier New"/>
    </w:rPr>
  </w:style>
  <w:style w:type="character" w:customStyle="1" w:styleId="WW8Num38z1">
    <w:name w:val="WW8Num38z1"/>
    <w:rsid w:val="001B4147"/>
    <w:rPr>
      <w:rFonts w:ascii="Courier New" w:hAnsi="Courier New"/>
      <w:sz w:val="20"/>
    </w:rPr>
  </w:style>
  <w:style w:type="character" w:customStyle="1" w:styleId="WW8Num39z1">
    <w:name w:val="WW8Num39z1"/>
    <w:rsid w:val="001B4147"/>
    <w:rPr>
      <w:rFonts w:ascii="Courier New" w:hAnsi="Courier New"/>
      <w:sz w:val="20"/>
    </w:rPr>
  </w:style>
  <w:style w:type="character" w:customStyle="1" w:styleId="WW8Num41z1">
    <w:name w:val="WW8Num41z1"/>
    <w:rsid w:val="001B4147"/>
    <w:rPr>
      <w:rFonts w:ascii="Courier New" w:hAnsi="Courier New"/>
      <w:sz w:val="20"/>
    </w:rPr>
  </w:style>
  <w:style w:type="character" w:customStyle="1" w:styleId="WW8Num44z1">
    <w:name w:val="WW8Num44z1"/>
    <w:rsid w:val="001B4147"/>
    <w:rPr>
      <w:rFonts w:ascii="Courier New" w:hAnsi="Courier New"/>
      <w:sz w:val="20"/>
    </w:rPr>
  </w:style>
  <w:style w:type="character" w:customStyle="1" w:styleId="WW8Num46z1">
    <w:name w:val="WW8Num46z1"/>
    <w:rsid w:val="001B4147"/>
    <w:rPr>
      <w:rFonts w:ascii="Courier New" w:hAnsi="Courier New"/>
      <w:sz w:val="20"/>
    </w:rPr>
  </w:style>
  <w:style w:type="character" w:customStyle="1" w:styleId="WW8Num48z1">
    <w:name w:val="WW8Num48z1"/>
    <w:rsid w:val="001B4147"/>
    <w:rPr>
      <w:rFonts w:ascii="Courier New" w:hAnsi="Courier New"/>
      <w:sz w:val="20"/>
    </w:rPr>
  </w:style>
  <w:style w:type="character" w:customStyle="1" w:styleId="afffe">
    <w:name w:val="???????? ????? ??????"/>
    <w:rsid w:val="001B4147"/>
  </w:style>
  <w:style w:type="character" w:customStyle="1" w:styleId="WW8Num1z2">
    <w:name w:val="WW8Num1z2"/>
    <w:rsid w:val="001B4147"/>
    <w:rPr>
      <w:rFonts w:ascii="Wingdings" w:hAnsi="Wingdings"/>
    </w:rPr>
  </w:style>
  <w:style w:type="character" w:customStyle="1" w:styleId="WW8Num1z3">
    <w:name w:val="WW8Num1z3"/>
    <w:rsid w:val="001B4147"/>
    <w:rPr>
      <w:rFonts w:ascii="Symbol" w:hAnsi="Symbol"/>
    </w:rPr>
  </w:style>
  <w:style w:type="character" w:customStyle="1" w:styleId="WW8Num1z4">
    <w:name w:val="WW8Num1z4"/>
    <w:rsid w:val="001B4147"/>
    <w:rPr>
      <w:rFonts w:ascii="Courier New" w:hAnsi="Courier New"/>
    </w:rPr>
  </w:style>
  <w:style w:type="character" w:customStyle="1" w:styleId="WW-Absatz-Standardschriftart">
    <w:name w:val="WW-Absatz-Standardschriftart"/>
    <w:rsid w:val="001B4147"/>
  </w:style>
  <w:style w:type="character" w:customStyle="1" w:styleId="WW-Absatz-Standardschriftart1">
    <w:name w:val="WW-Absatz-Standardschriftart1"/>
    <w:rsid w:val="001B4147"/>
  </w:style>
  <w:style w:type="character" w:customStyle="1" w:styleId="WW8Num4z1">
    <w:name w:val="WW8Num4z1"/>
    <w:rsid w:val="001B4147"/>
    <w:rPr>
      <w:rFonts w:ascii="Courier New" w:hAnsi="Courier New"/>
    </w:rPr>
  </w:style>
  <w:style w:type="character" w:customStyle="1" w:styleId="WW8Num4z2">
    <w:name w:val="WW8Num4z2"/>
    <w:rsid w:val="001B4147"/>
    <w:rPr>
      <w:rFonts w:ascii="Wingdings" w:hAnsi="Wingdings"/>
    </w:rPr>
  </w:style>
  <w:style w:type="character" w:customStyle="1" w:styleId="WW8Num4z3">
    <w:name w:val="WW8Num4z3"/>
    <w:rsid w:val="001B4147"/>
    <w:rPr>
      <w:rFonts w:ascii="Symbol" w:hAnsi="Symbol"/>
    </w:rPr>
  </w:style>
  <w:style w:type="character" w:customStyle="1" w:styleId="WW8Num5z1">
    <w:name w:val="WW8Num5z1"/>
    <w:rsid w:val="001B4147"/>
    <w:rPr>
      <w:rFonts w:ascii="Courier New" w:hAnsi="Courier New"/>
    </w:rPr>
  </w:style>
  <w:style w:type="character" w:customStyle="1" w:styleId="WW8Num5z2">
    <w:name w:val="WW8Num5z2"/>
    <w:rsid w:val="001B4147"/>
    <w:rPr>
      <w:rFonts w:ascii="Wingdings" w:hAnsi="Wingdings"/>
    </w:rPr>
  </w:style>
  <w:style w:type="character" w:customStyle="1" w:styleId="WW8Num5z3">
    <w:name w:val="WW8Num5z3"/>
    <w:rsid w:val="001B4147"/>
    <w:rPr>
      <w:rFonts w:ascii="Symbol" w:hAnsi="Symbol"/>
    </w:rPr>
  </w:style>
  <w:style w:type="character" w:customStyle="1" w:styleId="WW8Num11z1">
    <w:name w:val="WW8Num11z1"/>
    <w:rsid w:val="001B4147"/>
    <w:rPr>
      <w:rFonts w:ascii="Courier New" w:hAnsi="Courier New"/>
    </w:rPr>
  </w:style>
  <w:style w:type="character" w:customStyle="1" w:styleId="WW8Num11z2">
    <w:name w:val="WW8Num11z2"/>
    <w:rsid w:val="001B4147"/>
    <w:rPr>
      <w:rFonts w:ascii="Wingdings" w:hAnsi="Wingdings"/>
    </w:rPr>
  </w:style>
  <w:style w:type="character" w:customStyle="1" w:styleId="WW8Num11z3">
    <w:name w:val="WW8Num11z3"/>
    <w:rsid w:val="001B4147"/>
    <w:rPr>
      <w:rFonts w:ascii="Symbol" w:hAnsi="Symbol"/>
    </w:rPr>
  </w:style>
  <w:style w:type="character" w:customStyle="1" w:styleId="WW8Num17z0">
    <w:name w:val="WW8Num17z0"/>
    <w:rsid w:val="001B4147"/>
    <w:rPr>
      <w:rFonts w:ascii="Symbol" w:hAnsi="Symbol"/>
    </w:rPr>
  </w:style>
  <w:style w:type="character" w:customStyle="1" w:styleId="WW8Num19z0">
    <w:name w:val="WW8Num19z0"/>
    <w:rsid w:val="001B4147"/>
    <w:rPr>
      <w:rFonts w:ascii="Symbol" w:hAnsi="Symbol"/>
    </w:rPr>
  </w:style>
  <w:style w:type="character" w:customStyle="1" w:styleId="WW8Num21z0">
    <w:name w:val="WW8Num21z0"/>
    <w:rsid w:val="001B4147"/>
    <w:rPr>
      <w:rFonts w:ascii="Symbol" w:hAnsi="Symbol"/>
    </w:rPr>
  </w:style>
  <w:style w:type="character" w:customStyle="1" w:styleId="WW8Num24z0">
    <w:name w:val="WW8Num24z0"/>
    <w:rsid w:val="001B4147"/>
    <w:rPr>
      <w:rFonts w:ascii="Symbol" w:hAnsi="Symbol"/>
    </w:rPr>
  </w:style>
  <w:style w:type="character" w:customStyle="1" w:styleId="WW8Num25z0">
    <w:name w:val="WW8Num25z0"/>
    <w:rsid w:val="001B4147"/>
    <w:rPr>
      <w:b w:val="0"/>
    </w:rPr>
  </w:style>
  <w:style w:type="character" w:customStyle="1" w:styleId="WW8Num27z0">
    <w:name w:val="WW8Num27z0"/>
    <w:rsid w:val="001B4147"/>
    <w:rPr>
      <w:rFonts w:ascii="Symbol" w:hAnsi="Symbol"/>
    </w:rPr>
  </w:style>
  <w:style w:type="character" w:customStyle="1" w:styleId="WW8Num28z0">
    <w:name w:val="WW8Num28z0"/>
    <w:rsid w:val="001B4147"/>
    <w:rPr>
      <w:rFonts w:ascii="Times New Roman" w:hAnsi="Times New Roman"/>
    </w:rPr>
  </w:style>
  <w:style w:type="character" w:customStyle="1" w:styleId="WW8Num28z2">
    <w:name w:val="WW8Num28z2"/>
    <w:rsid w:val="001B4147"/>
    <w:rPr>
      <w:rFonts w:ascii="Wingdings" w:hAnsi="Wingdings"/>
    </w:rPr>
  </w:style>
  <w:style w:type="character" w:customStyle="1" w:styleId="WW8Num28z3">
    <w:name w:val="WW8Num28z3"/>
    <w:rsid w:val="001B4147"/>
    <w:rPr>
      <w:rFonts w:ascii="Symbol" w:hAnsi="Symbol"/>
    </w:rPr>
  </w:style>
  <w:style w:type="character" w:customStyle="1" w:styleId="WW8Num34z0">
    <w:name w:val="WW8Num34z0"/>
    <w:rsid w:val="001B4147"/>
    <w:rPr>
      <w:rFonts w:ascii="Symbol" w:hAnsi="Symbol"/>
    </w:rPr>
  </w:style>
  <w:style w:type="character" w:customStyle="1" w:styleId="WW8Num34z2">
    <w:name w:val="WW8Num34z2"/>
    <w:rsid w:val="001B4147"/>
    <w:rPr>
      <w:rFonts w:ascii="Wingdings" w:hAnsi="Wingdings"/>
    </w:rPr>
  </w:style>
  <w:style w:type="character" w:customStyle="1" w:styleId="WW8Num35z1">
    <w:name w:val="WW8Num35z1"/>
    <w:rsid w:val="001B4147"/>
    <w:rPr>
      <w:rFonts w:ascii="Symbol" w:hAnsi="Symbol"/>
    </w:rPr>
  </w:style>
  <w:style w:type="character" w:customStyle="1" w:styleId="1d">
    <w:name w:val="???????? ????? ??????1"/>
    <w:rsid w:val="001B4147"/>
  </w:style>
  <w:style w:type="paragraph" w:customStyle="1" w:styleId="affff">
    <w:name w:val="?????????"/>
    <w:basedOn w:val="a1"/>
    <w:next w:val="aa"/>
    <w:rsid w:val="001B4147"/>
    <w:pPr>
      <w:keepNext/>
      <w:suppressAutoHyphens/>
      <w:overflowPunct w:val="0"/>
      <w:autoSpaceDE w:val="0"/>
      <w:autoSpaceDN w:val="0"/>
      <w:adjustRightInd w:val="0"/>
      <w:spacing w:before="240" w:after="120"/>
      <w:textAlignment w:val="baseline"/>
    </w:pPr>
    <w:rPr>
      <w:rFonts w:ascii="Arial" w:eastAsia="Times New Roman" w:hAnsi="Arial"/>
      <w:sz w:val="28"/>
      <w:szCs w:val="20"/>
      <w:lang w:eastAsia="ru-RU"/>
    </w:rPr>
  </w:style>
  <w:style w:type="paragraph" w:customStyle="1" w:styleId="affff0">
    <w:name w:val="????????"/>
    <w:basedOn w:val="a1"/>
    <w:rsid w:val="001B4147"/>
    <w:pPr>
      <w:suppressLineNumbers/>
      <w:suppressAutoHyphens/>
      <w:overflowPunct w:val="0"/>
      <w:autoSpaceDE w:val="0"/>
      <w:autoSpaceDN w:val="0"/>
      <w:adjustRightInd w:val="0"/>
      <w:spacing w:before="120" w:after="120"/>
      <w:textAlignment w:val="baseline"/>
    </w:pPr>
    <w:rPr>
      <w:rFonts w:eastAsia="Times New Roman"/>
      <w:i/>
      <w:sz w:val="20"/>
      <w:szCs w:val="20"/>
      <w:lang w:eastAsia="ru-RU"/>
    </w:rPr>
  </w:style>
  <w:style w:type="paragraph" w:customStyle="1" w:styleId="1e">
    <w:name w:val="????????1"/>
    <w:basedOn w:val="a1"/>
    <w:rsid w:val="001B4147"/>
    <w:pPr>
      <w:suppressLineNumbers/>
      <w:suppressAutoHyphens/>
      <w:overflowPunct w:val="0"/>
      <w:autoSpaceDE w:val="0"/>
      <w:autoSpaceDN w:val="0"/>
      <w:adjustRightInd w:val="0"/>
      <w:spacing w:before="120" w:after="120"/>
      <w:textAlignment w:val="baseline"/>
    </w:pPr>
    <w:rPr>
      <w:rFonts w:eastAsia="Times New Roman"/>
      <w:i/>
      <w:sz w:val="20"/>
      <w:szCs w:val="20"/>
      <w:lang w:eastAsia="ru-RU"/>
    </w:rPr>
  </w:style>
  <w:style w:type="paragraph" w:customStyle="1" w:styleId="1f">
    <w:name w:val="?????????1"/>
    <w:basedOn w:val="a1"/>
    <w:rsid w:val="001B4147"/>
    <w:pPr>
      <w:suppressLineNumbers/>
      <w:suppressAutoHyphens/>
      <w:overflowPunct w:val="0"/>
      <w:autoSpaceDE w:val="0"/>
      <w:autoSpaceDN w:val="0"/>
      <w:adjustRightInd w:val="0"/>
      <w:textAlignment w:val="baseline"/>
    </w:pPr>
    <w:rPr>
      <w:rFonts w:eastAsia="Times New Roman"/>
      <w:sz w:val="20"/>
      <w:szCs w:val="20"/>
      <w:lang w:eastAsia="ru-RU"/>
    </w:rPr>
  </w:style>
  <w:style w:type="paragraph" w:customStyle="1" w:styleId="221">
    <w:name w:val="???????? ????? 22"/>
    <w:basedOn w:val="a1"/>
    <w:rsid w:val="001B4147"/>
    <w:pPr>
      <w:suppressAutoHyphens/>
      <w:overflowPunct w:val="0"/>
      <w:autoSpaceDE w:val="0"/>
      <w:autoSpaceDN w:val="0"/>
      <w:adjustRightInd w:val="0"/>
      <w:spacing w:after="120" w:line="480" w:lineRule="auto"/>
      <w:textAlignment w:val="baseline"/>
    </w:pPr>
    <w:rPr>
      <w:rFonts w:eastAsia="Times New Roman"/>
      <w:sz w:val="20"/>
      <w:szCs w:val="20"/>
      <w:lang w:eastAsia="ru-RU"/>
    </w:rPr>
  </w:style>
  <w:style w:type="paragraph" w:customStyle="1" w:styleId="222">
    <w:name w:val="???????? ????? ? ???????? 22"/>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312">
    <w:name w:val="???????? ????? 31"/>
    <w:basedOn w:val="a1"/>
    <w:rsid w:val="001B4147"/>
    <w:pPr>
      <w:suppressAutoHyphens/>
      <w:overflowPunct w:val="0"/>
      <w:autoSpaceDE w:val="0"/>
      <w:autoSpaceDN w:val="0"/>
      <w:adjustRightInd w:val="0"/>
      <w:spacing w:after="120"/>
      <w:textAlignment w:val="baseline"/>
    </w:pPr>
    <w:rPr>
      <w:rFonts w:eastAsia="Times New Roman"/>
      <w:sz w:val="16"/>
      <w:szCs w:val="20"/>
      <w:lang w:eastAsia="ru-RU"/>
    </w:rPr>
  </w:style>
  <w:style w:type="paragraph" w:customStyle="1" w:styleId="320">
    <w:name w:val="???????? ????? ? ???????? 32"/>
    <w:basedOn w:val="a1"/>
    <w:rsid w:val="001B4147"/>
    <w:pPr>
      <w:suppressAutoHyphens/>
      <w:overflowPunct w:val="0"/>
      <w:autoSpaceDE w:val="0"/>
      <w:autoSpaceDN w:val="0"/>
      <w:adjustRightInd w:val="0"/>
      <w:ind w:left="1276" w:hanging="142"/>
      <w:jc w:val="both"/>
      <w:textAlignment w:val="baseline"/>
    </w:pPr>
    <w:rPr>
      <w:rFonts w:eastAsia="Times New Roman"/>
      <w:sz w:val="28"/>
      <w:szCs w:val="20"/>
      <w:lang w:eastAsia="ru-RU"/>
    </w:rPr>
  </w:style>
  <w:style w:type="paragraph" w:customStyle="1" w:styleId="313">
    <w:name w:val="???????? ????? ? ???????? 31"/>
    <w:basedOn w:val="a1"/>
    <w:rsid w:val="001B4147"/>
    <w:pPr>
      <w:suppressAutoHyphens/>
      <w:overflowPunct w:val="0"/>
      <w:autoSpaceDE w:val="0"/>
      <w:autoSpaceDN w:val="0"/>
      <w:adjustRightInd w:val="0"/>
      <w:ind w:left="1276" w:hanging="142"/>
      <w:jc w:val="both"/>
      <w:textAlignment w:val="baseline"/>
    </w:pPr>
    <w:rPr>
      <w:rFonts w:eastAsia="Times New Roman"/>
      <w:sz w:val="28"/>
      <w:szCs w:val="20"/>
      <w:lang w:eastAsia="ru-RU"/>
    </w:rPr>
  </w:style>
  <w:style w:type="paragraph" w:customStyle="1" w:styleId="WW-2">
    <w:name w:val="WW-???????? ????? 2"/>
    <w:basedOn w:val="a1"/>
    <w:rsid w:val="001B4147"/>
    <w:pPr>
      <w:suppressAutoHyphens/>
      <w:overflowPunct w:val="0"/>
      <w:autoSpaceDE w:val="0"/>
      <w:autoSpaceDN w:val="0"/>
      <w:adjustRightInd w:val="0"/>
      <w:spacing w:after="120" w:line="480" w:lineRule="auto"/>
      <w:textAlignment w:val="baseline"/>
    </w:pPr>
    <w:rPr>
      <w:rFonts w:eastAsia="Times New Roman"/>
      <w:sz w:val="20"/>
      <w:szCs w:val="20"/>
      <w:lang w:eastAsia="ru-RU"/>
    </w:rPr>
  </w:style>
  <w:style w:type="paragraph" w:customStyle="1" w:styleId="215">
    <w:name w:val="???????? ????? ? ???????? 21"/>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WW-30">
    <w:name w:val="WW-???????? ????? 3"/>
    <w:basedOn w:val="a1"/>
    <w:rsid w:val="001B4147"/>
    <w:pPr>
      <w:suppressAutoHyphens/>
      <w:overflowPunct w:val="0"/>
      <w:autoSpaceDE w:val="0"/>
      <w:autoSpaceDN w:val="0"/>
      <w:adjustRightInd w:val="0"/>
      <w:spacing w:after="120"/>
      <w:textAlignment w:val="baseline"/>
    </w:pPr>
    <w:rPr>
      <w:rFonts w:eastAsia="Times New Roman"/>
      <w:sz w:val="16"/>
      <w:szCs w:val="20"/>
      <w:lang w:eastAsia="ru-RU"/>
    </w:rPr>
  </w:style>
  <w:style w:type="paragraph" w:customStyle="1" w:styleId="WW-20">
    <w:name w:val="WW-???????? ????? ? ???????? 2"/>
    <w:basedOn w:val="a1"/>
    <w:rsid w:val="001B4147"/>
    <w:pPr>
      <w:suppressAutoHyphens/>
      <w:overflowPunct w:val="0"/>
      <w:autoSpaceDE w:val="0"/>
      <w:autoSpaceDN w:val="0"/>
      <w:adjustRightInd w:val="0"/>
      <w:spacing w:after="120" w:line="480" w:lineRule="auto"/>
      <w:ind w:left="283"/>
      <w:textAlignment w:val="baseline"/>
    </w:pPr>
    <w:rPr>
      <w:rFonts w:eastAsia="Times New Roman"/>
      <w:sz w:val="20"/>
      <w:szCs w:val="20"/>
      <w:lang w:eastAsia="ru-RU"/>
    </w:rPr>
  </w:style>
  <w:style w:type="character" w:customStyle="1" w:styleId="FontStyle197">
    <w:name w:val="Font Style197"/>
    <w:rsid w:val="001B4147"/>
    <w:rPr>
      <w:rFonts w:ascii="Times New Roman" w:hAnsi="Times New Roman" w:cs="Times New Roman"/>
      <w:sz w:val="22"/>
      <w:szCs w:val="22"/>
    </w:rPr>
  </w:style>
  <w:style w:type="paragraph" w:customStyle="1" w:styleId="affff1">
    <w:name w:val="Название таблицы"/>
    <w:basedOn w:val="afff8"/>
    <w:rsid w:val="003B18AC"/>
    <w:pPr>
      <w:spacing w:before="120" w:after="120"/>
      <w:ind w:firstLine="720"/>
    </w:pPr>
    <w:rPr>
      <w:rFonts w:ascii="Arial" w:hAnsi="Arial"/>
      <w:b w:val="0"/>
      <w:bCs w:val="0"/>
      <w:sz w:val="24"/>
    </w:rPr>
  </w:style>
  <w:style w:type="paragraph" w:customStyle="1" w:styleId="-">
    <w:name w:val="Маркер [-]"/>
    <w:basedOn w:val="a1"/>
    <w:rsid w:val="002C1F5C"/>
    <w:pPr>
      <w:numPr>
        <w:numId w:val="11"/>
      </w:numPr>
      <w:spacing w:after="120"/>
      <w:jc w:val="both"/>
    </w:pPr>
    <w:rPr>
      <w:rFonts w:ascii="Arial" w:eastAsia="Times New Roman" w:hAnsi="Arial"/>
      <w:szCs w:val="20"/>
      <w:lang w:eastAsia="ru-RU"/>
    </w:rPr>
  </w:style>
  <w:style w:type="paragraph" w:customStyle="1" w:styleId="Default">
    <w:name w:val="Default"/>
    <w:rsid w:val="00D30B5C"/>
    <w:pPr>
      <w:autoSpaceDE w:val="0"/>
      <w:autoSpaceDN w:val="0"/>
      <w:adjustRightInd w:val="0"/>
    </w:pPr>
    <w:rPr>
      <w:color w:val="000000"/>
      <w:sz w:val="24"/>
      <w:szCs w:val="24"/>
    </w:rPr>
  </w:style>
  <w:style w:type="paragraph" w:customStyle="1" w:styleId="affff2">
    <w:name w:val="Нормальный (таблица)"/>
    <w:basedOn w:val="a1"/>
    <w:next w:val="a1"/>
    <w:uiPriority w:val="99"/>
    <w:rsid w:val="009238DD"/>
    <w:pPr>
      <w:widowControl w:val="0"/>
      <w:autoSpaceDE w:val="0"/>
      <w:autoSpaceDN w:val="0"/>
      <w:adjustRightInd w:val="0"/>
      <w:jc w:val="both"/>
    </w:pPr>
    <w:rPr>
      <w:rFonts w:ascii="Arial" w:eastAsia="Times New Roman" w:hAnsi="Arial" w:cs="Arial"/>
      <w:lang w:eastAsia="ru-RU"/>
    </w:rPr>
  </w:style>
  <w:style w:type="numbering" w:customStyle="1" w:styleId="1f0">
    <w:name w:val="Нет списка1"/>
    <w:next w:val="a4"/>
    <w:uiPriority w:val="99"/>
    <w:semiHidden/>
    <w:unhideWhenUsed/>
    <w:rsid w:val="005B44B2"/>
  </w:style>
  <w:style w:type="paragraph" w:customStyle="1" w:styleId="affff3">
    <w:name w:val="Центрированный (таблица)"/>
    <w:basedOn w:val="affff2"/>
    <w:next w:val="a1"/>
    <w:uiPriority w:val="99"/>
    <w:rsid w:val="005B44B2"/>
    <w:pPr>
      <w:jc w:val="center"/>
    </w:pPr>
    <w:rPr>
      <w:rFonts w:ascii="Times New Roman" w:hAnsi="Times New Roman" w:cs="Times New Roman"/>
    </w:rPr>
  </w:style>
  <w:style w:type="character" w:customStyle="1" w:styleId="aff5">
    <w:name w:val="Абзац списка Знак"/>
    <w:link w:val="aff4"/>
    <w:uiPriority w:val="34"/>
    <w:rsid w:val="005B44B2"/>
    <w:rPr>
      <w:sz w:val="24"/>
      <w:szCs w:val="24"/>
    </w:rPr>
  </w:style>
  <w:style w:type="character" w:customStyle="1" w:styleId="text31">
    <w:name w:val="text31"/>
    <w:rsid w:val="005B44B2"/>
    <w:rPr>
      <w:rFonts w:ascii="Arial" w:hAnsi="Arial" w:cs="Arial" w:hint="default"/>
      <w:strike w:val="0"/>
      <w:dstrike w:val="0"/>
      <w:color w:val="000000"/>
      <w:sz w:val="17"/>
      <w:szCs w:val="17"/>
      <w:u w:val="none"/>
      <w:effect w:val="none"/>
    </w:rPr>
  </w:style>
  <w:style w:type="paragraph" w:customStyle="1" w:styleId="affff4">
    <w:name w:val="Отступ перед"/>
    <w:basedOn w:val="a1"/>
    <w:rsid w:val="005B44B2"/>
    <w:pPr>
      <w:widowControl w:val="0"/>
      <w:shd w:val="clear" w:color="auto" w:fill="FFFFFF"/>
      <w:autoSpaceDE w:val="0"/>
      <w:autoSpaceDN w:val="0"/>
      <w:adjustRightInd w:val="0"/>
      <w:spacing w:before="120"/>
      <w:ind w:firstLine="284"/>
      <w:jc w:val="both"/>
    </w:pPr>
    <w:rPr>
      <w:rFonts w:eastAsia="Times New Roman"/>
      <w:szCs w:val="22"/>
      <w:lang w:eastAsia="ru-RU"/>
    </w:rPr>
  </w:style>
  <w:style w:type="character" w:styleId="affff5">
    <w:name w:val="endnote reference"/>
    <w:uiPriority w:val="99"/>
    <w:unhideWhenUsed/>
    <w:rsid w:val="005B44B2"/>
    <w:rPr>
      <w:vertAlign w:val="superscript"/>
    </w:rPr>
  </w:style>
  <w:style w:type="paragraph" w:customStyle="1" w:styleId="affff6">
    <w:name w:val="Знак Знак Знак Знак"/>
    <w:basedOn w:val="a1"/>
    <w:rsid w:val="005B44B2"/>
    <w:pPr>
      <w:autoSpaceDE w:val="0"/>
      <w:autoSpaceDN w:val="0"/>
      <w:spacing w:after="160" w:line="240" w:lineRule="exact"/>
    </w:pPr>
    <w:rPr>
      <w:rFonts w:ascii="Arial" w:eastAsia="Times New Roman" w:hAnsi="Arial" w:cs="Arial"/>
      <w:b/>
      <w:bCs/>
      <w:sz w:val="20"/>
      <w:szCs w:val="20"/>
      <w:lang w:val="en-US" w:eastAsia="de-DE"/>
    </w:rPr>
  </w:style>
  <w:style w:type="paragraph" w:customStyle="1" w:styleId="Style4">
    <w:name w:val="Style4"/>
    <w:basedOn w:val="a1"/>
    <w:rsid w:val="005B44B2"/>
    <w:pPr>
      <w:widowControl w:val="0"/>
      <w:autoSpaceDE w:val="0"/>
      <w:autoSpaceDN w:val="0"/>
      <w:adjustRightInd w:val="0"/>
      <w:spacing w:line="322" w:lineRule="exact"/>
      <w:ind w:firstLine="734"/>
      <w:jc w:val="both"/>
    </w:pPr>
    <w:rPr>
      <w:rFonts w:eastAsia="Times New Roman"/>
      <w:lang w:eastAsia="ru-RU"/>
    </w:rPr>
  </w:style>
  <w:style w:type="character" w:customStyle="1" w:styleId="FontStyle11">
    <w:name w:val="Font Style11"/>
    <w:rsid w:val="005B44B2"/>
    <w:rPr>
      <w:rFonts w:ascii="Times New Roman" w:hAnsi="Times New Roman" w:cs="Times New Roman"/>
      <w:sz w:val="26"/>
      <w:szCs w:val="26"/>
    </w:rPr>
  </w:style>
  <w:style w:type="character" w:customStyle="1" w:styleId="FontStyle12">
    <w:name w:val="Font Style12"/>
    <w:rsid w:val="005B44B2"/>
    <w:rPr>
      <w:rFonts w:ascii="Times New Roman" w:hAnsi="Times New Roman" w:cs="Times New Roman"/>
      <w:sz w:val="24"/>
      <w:szCs w:val="24"/>
    </w:rPr>
  </w:style>
  <w:style w:type="numbering" w:customStyle="1" w:styleId="112">
    <w:name w:val="Нет списка11"/>
    <w:next w:val="a4"/>
    <w:uiPriority w:val="99"/>
    <w:semiHidden/>
    <w:unhideWhenUsed/>
    <w:rsid w:val="005B44B2"/>
  </w:style>
  <w:style w:type="character" w:customStyle="1" w:styleId="2e">
    <w:name w:val="Основной текст (2)"/>
    <w:rsid w:val="005B44B2"/>
    <w:rPr>
      <w:rFonts w:ascii="Gungsuh" w:eastAsia="Gungsuh" w:hAnsi="Gungsuh" w:cs="Gungsuh"/>
      <w:b w:val="0"/>
      <w:bCs w:val="0"/>
      <w:i w:val="0"/>
      <w:iCs w:val="0"/>
      <w:smallCaps w:val="0"/>
      <w:strike w:val="0"/>
      <w:spacing w:val="-20"/>
      <w:sz w:val="25"/>
      <w:szCs w:val="25"/>
      <w:u w:val="single"/>
    </w:rPr>
  </w:style>
  <w:style w:type="paragraph" w:customStyle="1" w:styleId="321">
    <w:name w:val="Основной текст с отступом 32"/>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paragraph" w:customStyle="1" w:styleId="3210">
    <w:name w:val="Основной текст с отступом 321"/>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character" w:styleId="affff7">
    <w:name w:val="FollowedHyperlink"/>
    <w:rsid w:val="005B44B2"/>
    <w:rPr>
      <w:color w:val="800080"/>
      <w:u w:val="single"/>
    </w:rPr>
  </w:style>
  <w:style w:type="paragraph" w:styleId="4">
    <w:name w:val="List Bullet 4"/>
    <w:basedOn w:val="a1"/>
    <w:autoRedefine/>
    <w:rsid w:val="005B44B2"/>
    <w:pPr>
      <w:numPr>
        <w:numId w:val="15"/>
      </w:numPr>
    </w:pPr>
    <w:rPr>
      <w:rFonts w:eastAsia="Times New Roman"/>
      <w:sz w:val="20"/>
      <w:szCs w:val="20"/>
      <w:lang w:val="en-GB" w:eastAsia="ru-RU"/>
    </w:rPr>
  </w:style>
  <w:style w:type="character" w:customStyle="1" w:styleId="36">
    <w:name w:val="Основной текст 3 Знак"/>
    <w:link w:val="35"/>
    <w:rsid w:val="005B44B2"/>
    <w:rPr>
      <w:sz w:val="16"/>
      <w:szCs w:val="16"/>
    </w:rPr>
  </w:style>
  <w:style w:type="character" w:customStyle="1" w:styleId="ae">
    <w:name w:val="Текст Знак"/>
    <w:link w:val="ad"/>
    <w:rsid w:val="005B44B2"/>
    <w:rPr>
      <w:rFonts w:ascii="Courier New" w:eastAsia="SimSun" w:hAnsi="Courier New" w:cs="Courier New"/>
      <w:lang w:eastAsia="zh-CN"/>
    </w:rPr>
  </w:style>
  <w:style w:type="paragraph" w:customStyle="1" w:styleId="HeadDoc">
    <w:name w:val="HeadDoc"/>
    <w:rsid w:val="005B44B2"/>
    <w:pPr>
      <w:keepLines/>
      <w:overflowPunct w:val="0"/>
      <w:autoSpaceDE w:val="0"/>
      <w:autoSpaceDN w:val="0"/>
      <w:adjustRightInd w:val="0"/>
      <w:jc w:val="both"/>
    </w:pPr>
    <w:rPr>
      <w:sz w:val="28"/>
      <w:szCs w:val="28"/>
    </w:rPr>
  </w:style>
  <w:style w:type="paragraph" w:customStyle="1" w:styleId="Iauiue2">
    <w:name w:val="Iau?iue2"/>
    <w:rsid w:val="005B44B2"/>
    <w:pPr>
      <w:widowControl w:val="0"/>
    </w:pPr>
    <w:rPr>
      <w:sz w:val="28"/>
      <w:szCs w:val="28"/>
    </w:rPr>
  </w:style>
  <w:style w:type="paragraph" w:customStyle="1" w:styleId="37">
    <w:name w:val="Îñíîâíîé òåêñò ñ îòñòóïîì 3"/>
    <w:basedOn w:val="af2"/>
    <w:rsid w:val="005B44B2"/>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5B44B2"/>
    <w:pPr>
      <w:widowControl/>
      <w:jc w:val="both"/>
    </w:pPr>
    <w:rPr>
      <w:rFonts w:ascii="Peterburg" w:hAnsi="Peterburg" w:cs="Peterburg"/>
    </w:rPr>
  </w:style>
  <w:style w:type="paragraph" w:customStyle="1" w:styleId="Iniiaiieoaeno2">
    <w:name w:val="Iniiaiie oaeno 2"/>
    <w:basedOn w:val="a1"/>
    <w:rsid w:val="005B44B2"/>
    <w:pPr>
      <w:widowControl w:val="0"/>
      <w:ind w:firstLine="567"/>
      <w:jc w:val="both"/>
    </w:pPr>
    <w:rPr>
      <w:rFonts w:eastAsia="Times New Roman"/>
      <w:b/>
      <w:bCs/>
      <w:color w:val="000000"/>
      <w:lang w:eastAsia="ru-RU"/>
    </w:rPr>
  </w:style>
  <w:style w:type="paragraph" w:customStyle="1" w:styleId="caaieiaie2">
    <w:name w:val="caaieiaie 2"/>
    <w:basedOn w:val="Iauiue"/>
    <w:next w:val="Iauiue"/>
    <w:rsid w:val="005B44B2"/>
    <w:pPr>
      <w:keepNext/>
      <w:keepLines/>
      <w:spacing w:before="240" w:after="60"/>
      <w:jc w:val="center"/>
    </w:pPr>
    <w:rPr>
      <w:rFonts w:ascii="Peterburg" w:hAnsi="Peterburg" w:cs="Peterburg"/>
      <w:b/>
      <w:bCs/>
      <w:sz w:val="24"/>
      <w:szCs w:val="24"/>
    </w:rPr>
  </w:style>
  <w:style w:type="paragraph" w:customStyle="1" w:styleId="1f1">
    <w:name w:val="çàãîëîâîê 1"/>
    <w:basedOn w:val="af2"/>
    <w:next w:val="af2"/>
    <w:rsid w:val="005B44B2"/>
    <w:pPr>
      <w:keepNext/>
      <w:widowControl w:val="0"/>
    </w:pPr>
    <w:rPr>
      <w:sz w:val="28"/>
      <w:szCs w:val="28"/>
      <w:lang w:val="ru-RU"/>
    </w:rPr>
  </w:style>
  <w:style w:type="paragraph" w:customStyle="1" w:styleId="affff8">
    <w:name w:val="Îñíîâíîé òåêñò"/>
    <w:basedOn w:val="af2"/>
    <w:rsid w:val="005B44B2"/>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5B44B2"/>
    <w:pPr>
      <w:widowControl/>
      <w:ind w:firstLine="284"/>
      <w:jc w:val="both"/>
    </w:pPr>
    <w:rPr>
      <w:rFonts w:ascii="Peterburg" w:hAnsi="Peterburg" w:cs="Peterburg"/>
    </w:rPr>
  </w:style>
  <w:style w:type="paragraph" w:customStyle="1" w:styleId="1f2">
    <w:name w:val="З1"/>
    <w:basedOn w:val="a1"/>
    <w:next w:val="a1"/>
    <w:rsid w:val="005B44B2"/>
    <w:pPr>
      <w:snapToGrid w:val="0"/>
      <w:spacing w:line="360" w:lineRule="auto"/>
      <w:ind w:firstLine="748"/>
      <w:jc w:val="both"/>
    </w:pPr>
    <w:rPr>
      <w:rFonts w:eastAsia="Times New Roman"/>
      <w:b/>
      <w:lang w:eastAsia="ru-RU"/>
    </w:rPr>
  </w:style>
  <w:style w:type="character" w:styleId="affff9">
    <w:name w:val="line number"/>
    <w:rsid w:val="005B44B2"/>
  </w:style>
  <w:style w:type="character" w:customStyle="1" w:styleId="WW8Num4z4">
    <w:name w:val="WW8Num4z4"/>
    <w:rsid w:val="005B44B2"/>
    <w:rPr>
      <w:rFonts w:ascii="Courier New" w:hAnsi="Courier New" w:cs="Courier New"/>
    </w:rPr>
  </w:style>
  <w:style w:type="character" w:customStyle="1" w:styleId="WW8Num11z4">
    <w:name w:val="WW8Num11z4"/>
    <w:rsid w:val="005B44B2"/>
    <w:rPr>
      <w:rFonts w:ascii="Courier New" w:hAnsi="Courier New" w:cs="Courier New"/>
    </w:rPr>
  </w:style>
  <w:style w:type="character" w:customStyle="1" w:styleId="WW8Num12z0">
    <w:name w:val="WW8Num12z0"/>
    <w:rsid w:val="005B44B2"/>
    <w:rPr>
      <w:rFonts w:ascii="Symbol" w:hAnsi="Symbol" w:cs="Symbol"/>
    </w:rPr>
  </w:style>
  <w:style w:type="character" w:customStyle="1" w:styleId="WW8Num12z2">
    <w:name w:val="WW8Num12z2"/>
    <w:rsid w:val="005B44B2"/>
    <w:rPr>
      <w:rFonts w:ascii="Wingdings" w:hAnsi="Wingdings" w:cs="Wingdings"/>
    </w:rPr>
  </w:style>
  <w:style w:type="character" w:customStyle="1" w:styleId="WW8Num14z0">
    <w:name w:val="WW8Num14z0"/>
    <w:rsid w:val="005B44B2"/>
    <w:rPr>
      <w:rFonts w:ascii="Times New Roman" w:eastAsia="Times New Roman" w:hAnsi="Times New Roman"/>
    </w:rPr>
  </w:style>
  <w:style w:type="character" w:customStyle="1" w:styleId="WW8Num14z1">
    <w:name w:val="WW8Num14z1"/>
    <w:rsid w:val="005B44B2"/>
    <w:rPr>
      <w:rFonts w:ascii="Symbol" w:hAnsi="Symbol" w:cs="Symbol"/>
    </w:rPr>
  </w:style>
  <w:style w:type="character" w:customStyle="1" w:styleId="WW8Num14z2">
    <w:name w:val="WW8Num14z2"/>
    <w:rsid w:val="005B44B2"/>
    <w:rPr>
      <w:rFonts w:ascii="Wingdings" w:hAnsi="Wingdings" w:cs="Wingdings"/>
    </w:rPr>
  </w:style>
  <w:style w:type="character" w:customStyle="1" w:styleId="WW8Num14z4">
    <w:name w:val="WW8Num14z4"/>
    <w:rsid w:val="005B44B2"/>
    <w:rPr>
      <w:rFonts w:ascii="Courier New" w:hAnsi="Courier New" w:cs="Courier New"/>
    </w:rPr>
  </w:style>
  <w:style w:type="character" w:customStyle="1" w:styleId="WW8Num15z0">
    <w:name w:val="WW8Num15z0"/>
    <w:rsid w:val="005B44B2"/>
    <w:rPr>
      <w:rFonts w:ascii="Symbol" w:hAnsi="Symbol" w:cs="Symbol"/>
    </w:rPr>
  </w:style>
  <w:style w:type="character" w:customStyle="1" w:styleId="WW8Num15z2">
    <w:name w:val="WW8Num15z2"/>
    <w:rsid w:val="005B44B2"/>
    <w:rPr>
      <w:rFonts w:ascii="Wingdings" w:hAnsi="Wingdings" w:cs="Wingdings"/>
    </w:rPr>
  </w:style>
  <w:style w:type="character" w:customStyle="1" w:styleId="WW8Num16z0">
    <w:name w:val="WW8Num16z0"/>
    <w:rsid w:val="005B44B2"/>
    <w:rPr>
      <w:rFonts w:ascii="Symbol" w:hAnsi="Symbol" w:cs="Symbol"/>
    </w:rPr>
  </w:style>
  <w:style w:type="character" w:customStyle="1" w:styleId="WW8Num16z2">
    <w:name w:val="WW8Num16z2"/>
    <w:rsid w:val="005B44B2"/>
    <w:rPr>
      <w:rFonts w:ascii="Wingdings" w:hAnsi="Wingdings" w:cs="Wingdings"/>
    </w:rPr>
  </w:style>
  <w:style w:type="character" w:customStyle="1" w:styleId="WW8Num17z2">
    <w:name w:val="WW8Num17z2"/>
    <w:rsid w:val="005B44B2"/>
    <w:rPr>
      <w:rFonts w:ascii="Wingdings" w:hAnsi="Wingdings" w:cs="Wingdings"/>
    </w:rPr>
  </w:style>
  <w:style w:type="character" w:customStyle="1" w:styleId="WW8Num17z4">
    <w:name w:val="WW8Num17z4"/>
    <w:rsid w:val="005B44B2"/>
    <w:rPr>
      <w:rFonts w:ascii="Courier New" w:hAnsi="Courier New" w:cs="Courier New"/>
    </w:rPr>
  </w:style>
  <w:style w:type="character" w:customStyle="1" w:styleId="WW8Num19z2">
    <w:name w:val="WW8Num19z2"/>
    <w:rsid w:val="005B44B2"/>
    <w:rPr>
      <w:rFonts w:ascii="Wingdings" w:hAnsi="Wingdings" w:cs="Wingdings"/>
    </w:rPr>
  </w:style>
  <w:style w:type="character" w:customStyle="1" w:styleId="WW8Num19z4">
    <w:name w:val="WW8Num19z4"/>
    <w:rsid w:val="005B44B2"/>
    <w:rPr>
      <w:rFonts w:ascii="Courier New" w:hAnsi="Courier New" w:cs="Courier New"/>
    </w:rPr>
  </w:style>
  <w:style w:type="character" w:customStyle="1" w:styleId="WW8Num20z0">
    <w:name w:val="WW8Num20z0"/>
    <w:rsid w:val="005B44B2"/>
    <w:rPr>
      <w:rFonts w:ascii="Symbol" w:hAnsi="Symbol" w:cs="Symbol"/>
    </w:rPr>
  </w:style>
  <w:style w:type="character" w:customStyle="1" w:styleId="WW8Num20z2">
    <w:name w:val="WW8Num20z2"/>
    <w:rsid w:val="005B44B2"/>
    <w:rPr>
      <w:rFonts w:ascii="Wingdings" w:hAnsi="Wingdings" w:cs="Wingdings"/>
    </w:rPr>
  </w:style>
  <w:style w:type="character" w:customStyle="1" w:styleId="WW8Num21z1">
    <w:name w:val="WW8Num21z1"/>
    <w:rsid w:val="005B44B2"/>
    <w:rPr>
      <w:rFonts w:ascii="Courier New" w:hAnsi="Courier New" w:cs="Courier New"/>
    </w:rPr>
  </w:style>
  <w:style w:type="character" w:customStyle="1" w:styleId="WW8Num21z2">
    <w:name w:val="WW8Num21z2"/>
    <w:rsid w:val="005B44B2"/>
    <w:rPr>
      <w:rFonts w:ascii="Wingdings" w:hAnsi="Wingdings" w:cs="Wingdings"/>
    </w:rPr>
  </w:style>
  <w:style w:type="character" w:customStyle="1" w:styleId="WW8Num22z0">
    <w:name w:val="WW8Num22z0"/>
    <w:rsid w:val="005B44B2"/>
    <w:rPr>
      <w:rFonts w:ascii="Symbol" w:hAnsi="Symbol" w:cs="Symbol"/>
    </w:rPr>
  </w:style>
  <w:style w:type="character" w:customStyle="1" w:styleId="WW8Num22z2">
    <w:name w:val="WW8Num22z2"/>
    <w:rsid w:val="005B44B2"/>
    <w:rPr>
      <w:rFonts w:ascii="Wingdings" w:hAnsi="Wingdings" w:cs="Wingdings"/>
    </w:rPr>
  </w:style>
  <w:style w:type="character" w:customStyle="1" w:styleId="WW8Num22z4">
    <w:name w:val="WW8Num22z4"/>
    <w:rsid w:val="005B44B2"/>
    <w:rPr>
      <w:rFonts w:ascii="Courier New" w:hAnsi="Courier New" w:cs="Courier New"/>
    </w:rPr>
  </w:style>
  <w:style w:type="character" w:customStyle="1" w:styleId="WW8Num23z0">
    <w:name w:val="WW8Num23z0"/>
    <w:rsid w:val="005B44B2"/>
    <w:rPr>
      <w:rFonts w:ascii="Symbol" w:hAnsi="Symbol" w:cs="Symbol"/>
    </w:rPr>
  </w:style>
  <w:style w:type="character" w:customStyle="1" w:styleId="WW8Num23z2">
    <w:name w:val="WW8Num23z2"/>
    <w:rsid w:val="005B44B2"/>
    <w:rPr>
      <w:rFonts w:ascii="Wingdings" w:hAnsi="Wingdings" w:cs="Wingdings"/>
    </w:rPr>
  </w:style>
  <w:style w:type="character" w:customStyle="1" w:styleId="WW8Num24z2">
    <w:name w:val="WW8Num24z2"/>
    <w:rsid w:val="005B44B2"/>
    <w:rPr>
      <w:rFonts w:ascii="Wingdings" w:hAnsi="Wingdings" w:cs="Wingdings"/>
    </w:rPr>
  </w:style>
  <w:style w:type="character" w:customStyle="1" w:styleId="WW8Num25z1">
    <w:name w:val="WW8Num25z1"/>
    <w:rsid w:val="005B44B2"/>
    <w:rPr>
      <w:rFonts w:ascii="Courier New" w:hAnsi="Courier New" w:cs="Courier New"/>
    </w:rPr>
  </w:style>
  <w:style w:type="character" w:customStyle="1" w:styleId="WW8Num25z2">
    <w:name w:val="WW8Num25z2"/>
    <w:rsid w:val="005B44B2"/>
    <w:rPr>
      <w:rFonts w:ascii="Wingdings" w:hAnsi="Wingdings" w:cs="Wingdings"/>
    </w:rPr>
  </w:style>
  <w:style w:type="character" w:customStyle="1" w:styleId="WW8Num27z2">
    <w:name w:val="WW8Num27z2"/>
    <w:rsid w:val="005B44B2"/>
    <w:rPr>
      <w:rFonts w:ascii="Wingdings" w:hAnsi="Wingdings" w:cs="Wingdings"/>
    </w:rPr>
  </w:style>
  <w:style w:type="character" w:customStyle="1" w:styleId="WW8Num28z4">
    <w:name w:val="WW8Num28z4"/>
    <w:rsid w:val="005B44B2"/>
    <w:rPr>
      <w:rFonts w:ascii="Courier New" w:hAnsi="Courier New" w:cs="Courier New"/>
    </w:rPr>
  </w:style>
  <w:style w:type="character" w:customStyle="1" w:styleId="WW8Num29z0">
    <w:name w:val="WW8Num29z0"/>
    <w:rsid w:val="005B44B2"/>
    <w:rPr>
      <w:rFonts w:ascii="Symbol" w:hAnsi="Symbol" w:cs="Symbol"/>
    </w:rPr>
  </w:style>
  <w:style w:type="character" w:customStyle="1" w:styleId="WW8Num29z1">
    <w:name w:val="WW8Num29z1"/>
    <w:rsid w:val="005B44B2"/>
    <w:rPr>
      <w:rFonts w:ascii="Courier New" w:hAnsi="Courier New" w:cs="Courier New"/>
    </w:rPr>
  </w:style>
  <w:style w:type="character" w:customStyle="1" w:styleId="WW8Num29z2">
    <w:name w:val="WW8Num29z2"/>
    <w:rsid w:val="005B44B2"/>
    <w:rPr>
      <w:rFonts w:ascii="Wingdings" w:hAnsi="Wingdings" w:cs="Wingdings"/>
    </w:rPr>
  </w:style>
  <w:style w:type="character" w:customStyle="1" w:styleId="1f3">
    <w:name w:val="Основной шрифт абзаца1"/>
    <w:rsid w:val="005B44B2"/>
  </w:style>
  <w:style w:type="paragraph" w:customStyle="1" w:styleId="1f4">
    <w:name w:val="Название1"/>
    <w:basedOn w:val="a1"/>
    <w:rsid w:val="005B44B2"/>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lang w:eastAsia="ar-SA"/>
    </w:rPr>
  </w:style>
  <w:style w:type="paragraph" w:customStyle="1" w:styleId="1f5">
    <w:name w:val="Указатель1"/>
    <w:basedOn w:val="a1"/>
    <w:rsid w:val="005B44B2"/>
    <w:pPr>
      <w:keepLines/>
      <w:suppressLineNumbers/>
      <w:suppressAutoHyphens/>
      <w:overflowPunct w:val="0"/>
      <w:autoSpaceDE w:val="0"/>
      <w:spacing w:line="320" w:lineRule="exact"/>
      <w:ind w:firstLine="567"/>
      <w:jc w:val="both"/>
      <w:textAlignment w:val="baseline"/>
    </w:pPr>
    <w:rPr>
      <w:rFonts w:ascii="Arial" w:eastAsia="Times New Roman" w:hAnsi="Arial" w:cs="Tahoma"/>
      <w:sz w:val="28"/>
      <w:szCs w:val="28"/>
      <w:lang w:eastAsia="ar-SA"/>
    </w:rPr>
  </w:style>
  <w:style w:type="paragraph" w:customStyle="1" w:styleId="410">
    <w:name w:val="Маркированный список 41"/>
    <w:basedOn w:val="a1"/>
    <w:rsid w:val="005B44B2"/>
    <w:pPr>
      <w:suppressAutoHyphens/>
    </w:pPr>
    <w:rPr>
      <w:rFonts w:eastAsia="Times New Roman"/>
      <w:sz w:val="20"/>
      <w:szCs w:val="20"/>
      <w:lang w:val="en-GB" w:eastAsia="ar-SA"/>
    </w:rPr>
  </w:style>
  <w:style w:type="paragraph" w:customStyle="1" w:styleId="affffa">
    <w:name w:val="Содержимое таблицы"/>
    <w:basedOn w:val="a1"/>
    <w:rsid w:val="005B44B2"/>
    <w:pPr>
      <w:keepLines/>
      <w:suppressLineNumbers/>
      <w:suppressAutoHyphens/>
      <w:overflowPunct w:val="0"/>
      <w:autoSpaceDE w:val="0"/>
      <w:spacing w:line="320" w:lineRule="exact"/>
      <w:ind w:firstLine="567"/>
      <w:jc w:val="both"/>
      <w:textAlignment w:val="baseline"/>
    </w:pPr>
    <w:rPr>
      <w:rFonts w:eastAsia="Times New Roman"/>
      <w:sz w:val="28"/>
      <w:szCs w:val="28"/>
      <w:lang w:eastAsia="ar-SA"/>
    </w:rPr>
  </w:style>
  <w:style w:type="paragraph" w:customStyle="1" w:styleId="affffb">
    <w:name w:val="Заголовок таблицы"/>
    <w:basedOn w:val="affffa"/>
    <w:rsid w:val="005B44B2"/>
    <w:pPr>
      <w:jc w:val="center"/>
    </w:pPr>
    <w:rPr>
      <w:b/>
      <w:bCs/>
      <w:i/>
      <w:iCs/>
    </w:rPr>
  </w:style>
  <w:style w:type="table" w:customStyle="1" w:styleId="1f6">
    <w:name w:val="Сетка таблицы1"/>
    <w:basedOn w:val="a3"/>
    <w:next w:val="ac"/>
    <w:uiPriority w:val="59"/>
    <w:rsid w:val="005B44B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Текст примечания Знак"/>
    <w:link w:val="afe"/>
    <w:uiPriority w:val="99"/>
    <w:semiHidden/>
    <w:rsid w:val="005B44B2"/>
    <w:rPr>
      <w:rFonts w:eastAsia="SimSun"/>
      <w:lang w:eastAsia="zh-CN"/>
    </w:rPr>
  </w:style>
  <w:style w:type="character" w:customStyle="1" w:styleId="1f7">
    <w:name w:val="Текст примечания Знак1"/>
    <w:uiPriority w:val="99"/>
    <w:semiHidden/>
    <w:rsid w:val="005B44B2"/>
    <w:rPr>
      <w:rFonts w:ascii="Times New Roman" w:eastAsia="Times New Roman" w:hAnsi="Times New Roman"/>
    </w:rPr>
  </w:style>
  <w:style w:type="paragraph" w:customStyle="1" w:styleId="38">
    <w:name w:val="Название3"/>
    <w:basedOn w:val="a1"/>
    <w:rsid w:val="005B44B2"/>
    <w:pPr>
      <w:suppressLineNumbers/>
      <w:suppressAutoHyphens/>
      <w:spacing w:before="120" w:after="120"/>
    </w:pPr>
    <w:rPr>
      <w:rFonts w:cs="Mangal"/>
      <w:i/>
      <w:iCs/>
      <w:lang w:eastAsia="ar-SA"/>
    </w:rPr>
  </w:style>
  <w:style w:type="paragraph" w:customStyle="1" w:styleId="39">
    <w:name w:val="Указатель3"/>
    <w:basedOn w:val="a1"/>
    <w:rsid w:val="005B44B2"/>
    <w:pPr>
      <w:suppressLineNumbers/>
      <w:suppressAutoHyphens/>
    </w:pPr>
    <w:rPr>
      <w:rFonts w:cs="Mangal"/>
      <w:lang w:eastAsia="ar-SA"/>
    </w:rPr>
  </w:style>
  <w:style w:type="paragraph" w:customStyle="1" w:styleId="1">
    <w:name w:val="Маркированный список1"/>
    <w:basedOn w:val="a1"/>
    <w:rsid w:val="005B44B2"/>
    <w:pPr>
      <w:numPr>
        <w:numId w:val="14"/>
      </w:numPr>
      <w:suppressAutoHyphens/>
    </w:pPr>
    <w:rPr>
      <w:lang w:eastAsia="ar-SA"/>
    </w:rPr>
  </w:style>
  <w:style w:type="paragraph" w:customStyle="1" w:styleId="21">
    <w:name w:val="Нумерованный список 21"/>
    <w:basedOn w:val="a1"/>
    <w:rsid w:val="005B44B2"/>
    <w:pPr>
      <w:numPr>
        <w:numId w:val="16"/>
      </w:numPr>
      <w:tabs>
        <w:tab w:val="left" w:pos="720"/>
      </w:tabs>
      <w:suppressAutoHyphens/>
      <w:ind w:left="360" w:firstLine="0"/>
    </w:pPr>
    <w:rPr>
      <w:sz w:val="28"/>
      <w:lang w:eastAsia="ar-SA"/>
    </w:rPr>
  </w:style>
  <w:style w:type="paragraph" w:customStyle="1" w:styleId="2f">
    <w:name w:val="Текст2"/>
    <w:basedOn w:val="a1"/>
    <w:rsid w:val="005B44B2"/>
    <w:pPr>
      <w:suppressAutoHyphens/>
    </w:pPr>
    <w:rPr>
      <w:rFonts w:ascii="Courier New" w:hAnsi="Courier New" w:cs="Courier New"/>
      <w:sz w:val="20"/>
      <w:szCs w:val="20"/>
      <w:lang w:eastAsia="ar-SA"/>
    </w:rPr>
  </w:style>
  <w:style w:type="paragraph" w:customStyle="1" w:styleId="2f0">
    <w:name w:val="Цитата2"/>
    <w:basedOn w:val="a1"/>
    <w:rsid w:val="005B44B2"/>
    <w:pPr>
      <w:tabs>
        <w:tab w:val="left" w:pos="10440"/>
      </w:tabs>
      <w:suppressAutoHyphens/>
      <w:spacing w:before="120"/>
      <w:ind w:left="360" w:right="333"/>
      <w:jc w:val="both"/>
    </w:pPr>
    <w:rPr>
      <w:rFonts w:eastAsia="Times New Roman"/>
      <w:b/>
      <w:bCs/>
      <w:lang w:eastAsia="ar-SA"/>
    </w:rPr>
  </w:style>
  <w:style w:type="paragraph" w:customStyle="1" w:styleId="223">
    <w:name w:val="Основной текст с отступом 22"/>
    <w:basedOn w:val="a1"/>
    <w:rsid w:val="005B44B2"/>
    <w:pPr>
      <w:suppressAutoHyphens/>
      <w:spacing w:after="120" w:line="480" w:lineRule="auto"/>
      <w:ind w:left="283"/>
    </w:pPr>
    <w:rPr>
      <w:rFonts w:eastAsia="Times New Roman"/>
      <w:lang w:eastAsia="ar-SA"/>
    </w:rPr>
  </w:style>
  <w:style w:type="paragraph" w:customStyle="1" w:styleId="330">
    <w:name w:val="Основной текст с отступом 33"/>
    <w:basedOn w:val="a1"/>
    <w:rsid w:val="005B44B2"/>
    <w:pPr>
      <w:suppressAutoHyphens/>
      <w:ind w:left="540" w:firstLine="720"/>
      <w:jc w:val="both"/>
    </w:pPr>
    <w:rPr>
      <w:rFonts w:eastAsia="Times New Roman"/>
      <w:sz w:val="22"/>
      <w:szCs w:val="22"/>
      <w:lang w:eastAsia="ar-SA"/>
    </w:rPr>
  </w:style>
  <w:style w:type="paragraph" w:customStyle="1" w:styleId="1f8">
    <w:name w:val="Схема документа1"/>
    <w:basedOn w:val="a1"/>
    <w:rsid w:val="005B44B2"/>
    <w:pPr>
      <w:shd w:val="clear" w:color="auto" w:fill="000080"/>
      <w:suppressAutoHyphens/>
    </w:pPr>
    <w:rPr>
      <w:rFonts w:ascii="Tahoma" w:hAnsi="Tahoma" w:cs="Tahoma"/>
      <w:sz w:val="20"/>
      <w:szCs w:val="20"/>
      <w:lang w:eastAsia="ar-SA"/>
    </w:rPr>
  </w:style>
  <w:style w:type="paragraph" w:customStyle="1" w:styleId="1f9">
    <w:name w:val="Текст примечания1"/>
    <w:basedOn w:val="a1"/>
    <w:rsid w:val="005B44B2"/>
    <w:pPr>
      <w:suppressAutoHyphens/>
    </w:pPr>
    <w:rPr>
      <w:sz w:val="20"/>
      <w:szCs w:val="20"/>
      <w:lang w:eastAsia="ar-SA"/>
    </w:rPr>
  </w:style>
  <w:style w:type="paragraph" w:customStyle="1" w:styleId="2f1">
    <w:name w:val="Название2"/>
    <w:basedOn w:val="a1"/>
    <w:rsid w:val="005B44B2"/>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lang w:eastAsia="ar-SA"/>
    </w:rPr>
  </w:style>
  <w:style w:type="paragraph" w:customStyle="1" w:styleId="2f2">
    <w:name w:val="Указатель2"/>
    <w:basedOn w:val="a1"/>
    <w:rsid w:val="005B44B2"/>
    <w:pPr>
      <w:keepLines/>
      <w:suppressLineNumbers/>
      <w:suppressAutoHyphens/>
      <w:overflowPunct w:val="0"/>
      <w:autoSpaceDE w:val="0"/>
      <w:spacing w:line="320" w:lineRule="exact"/>
      <w:ind w:firstLine="567"/>
      <w:jc w:val="both"/>
    </w:pPr>
    <w:rPr>
      <w:rFonts w:ascii="Arial" w:eastAsia="Times New Roman" w:hAnsi="Arial" w:cs="Tahoma"/>
      <w:sz w:val="28"/>
      <w:szCs w:val="28"/>
      <w:lang w:eastAsia="ar-SA"/>
    </w:rPr>
  </w:style>
  <w:style w:type="paragraph" w:customStyle="1" w:styleId="420">
    <w:name w:val="Маркированный список 42"/>
    <w:basedOn w:val="a1"/>
    <w:rsid w:val="005B44B2"/>
    <w:pPr>
      <w:suppressAutoHyphens/>
    </w:pPr>
    <w:rPr>
      <w:rFonts w:eastAsia="Times New Roman"/>
      <w:sz w:val="20"/>
      <w:szCs w:val="20"/>
      <w:lang w:val="en-GB" w:eastAsia="ar-SA"/>
    </w:rPr>
  </w:style>
  <w:style w:type="paragraph" w:customStyle="1" w:styleId="affffc">
    <w:name w:val="Содержимое врезки"/>
    <w:basedOn w:val="aa"/>
    <w:rsid w:val="005B44B2"/>
    <w:pPr>
      <w:keepLines/>
      <w:widowControl w:val="0"/>
      <w:suppressAutoHyphens/>
      <w:overflowPunct w:val="0"/>
      <w:autoSpaceDE w:val="0"/>
      <w:spacing w:after="120" w:line="320" w:lineRule="exact"/>
      <w:ind w:firstLine="567"/>
      <w:jc w:val="left"/>
    </w:pPr>
    <w:rPr>
      <w:rFonts w:ascii="Times New Roman" w:hAnsi="Times New Roman" w:cs="Times New Roman"/>
      <w:sz w:val="20"/>
      <w:szCs w:val="20"/>
      <w:lang w:eastAsia="ar-SA"/>
    </w:rPr>
  </w:style>
  <w:style w:type="paragraph" w:customStyle="1" w:styleId="1fa">
    <w:name w:val="Название объекта1"/>
    <w:basedOn w:val="a1"/>
    <w:next w:val="a1"/>
    <w:rsid w:val="005B44B2"/>
    <w:pPr>
      <w:keepLines/>
      <w:suppressAutoHyphens/>
      <w:overflowPunct w:val="0"/>
      <w:autoSpaceDE w:val="0"/>
      <w:spacing w:line="320" w:lineRule="exact"/>
      <w:ind w:firstLine="567"/>
      <w:jc w:val="both"/>
    </w:pPr>
    <w:rPr>
      <w:rFonts w:eastAsia="Times New Roman"/>
      <w:b/>
      <w:bCs/>
      <w:sz w:val="28"/>
      <w:szCs w:val="28"/>
      <w:lang w:eastAsia="ar-SA"/>
    </w:rPr>
  </w:style>
  <w:style w:type="paragraph" w:customStyle="1" w:styleId="affffd">
    <w:name w:val="Знак Знак Знак Знак Знак Знак Знак"/>
    <w:basedOn w:val="a1"/>
    <w:rsid w:val="005B44B2"/>
    <w:pPr>
      <w:suppressAutoHyphens/>
      <w:spacing w:after="160" w:line="240" w:lineRule="exact"/>
    </w:pPr>
    <w:rPr>
      <w:rFonts w:eastAsia="Times New Roman"/>
      <w:sz w:val="20"/>
      <w:szCs w:val="20"/>
      <w:lang w:eastAsia="ar-SA"/>
    </w:rPr>
  </w:style>
  <w:style w:type="paragraph" w:customStyle="1" w:styleId="2f3">
    <w:name w:val="Основной текст с отступом2"/>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3a">
    <w:name w:val="Основной текст с отступом3"/>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affffe">
    <w:name w:val="таблица"/>
    <w:basedOn w:val="a1"/>
    <w:rsid w:val="005B44B2"/>
    <w:pPr>
      <w:widowControl w:val="0"/>
      <w:shd w:val="clear" w:color="auto" w:fill="FFFFFF"/>
      <w:autoSpaceDE w:val="0"/>
      <w:autoSpaceDN w:val="0"/>
      <w:adjustRightInd w:val="0"/>
      <w:spacing w:before="120" w:after="120"/>
      <w:ind w:firstLine="284"/>
      <w:jc w:val="both"/>
    </w:pPr>
    <w:rPr>
      <w:rFonts w:eastAsia="Times New Roman"/>
      <w:lang w:eastAsia="ru-RU"/>
    </w:rPr>
  </w:style>
  <w:style w:type="paragraph" w:customStyle="1" w:styleId="afffff">
    <w:name w:val="Примечание"/>
    <w:basedOn w:val="a1"/>
    <w:rsid w:val="005B44B2"/>
    <w:pPr>
      <w:widowControl w:val="0"/>
      <w:shd w:val="clear" w:color="auto" w:fill="FFFFFF"/>
      <w:autoSpaceDE w:val="0"/>
      <w:autoSpaceDN w:val="0"/>
      <w:adjustRightInd w:val="0"/>
      <w:spacing w:before="120" w:after="120"/>
      <w:ind w:firstLine="284"/>
      <w:jc w:val="both"/>
    </w:pPr>
    <w:rPr>
      <w:rFonts w:eastAsia="Times New Roman"/>
      <w:sz w:val="20"/>
      <w:szCs w:val="20"/>
      <w:lang w:eastAsia="ru-RU"/>
    </w:rPr>
  </w:style>
  <w:style w:type="character" w:customStyle="1" w:styleId="WW8Num7z1">
    <w:name w:val="WW8Num7z1"/>
    <w:rsid w:val="005B44B2"/>
    <w:rPr>
      <w:rFonts w:ascii="Symbol" w:hAnsi="Symbol" w:cs="Symbol" w:hint="default"/>
    </w:rPr>
  </w:style>
  <w:style w:type="character" w:customStyle="1" w:styleId="WW8Num7z2">
    <w:name w:val="WW8Num7z2"/>
    <w:rsid w:val="005B44B2"/>
    <w:rPr>
      <w:rFonts w:ascii="Wingdings" w:hAnsi="Wingdings" w:cs="Wingdings" w:hint="default"/>
    </w:rPr>
  </w:style>
  <w:style w:type="character" w:customStyle="1" w:styleId="WW8Num7z4">
    <w:name w:val="WW8Num7z4"/>
    <w:rsid w:val="005B44B2"/>
    <w:rPr>
      <w:rFonts w:ascii="Courier New" w:hAnsi="Courier New" w:cs="Courier New" w:hint="default"/>
    </w:rPr>
  </w:style>
  <w:style w:type="character" w:customStyle="1" w:styleId="WW8Num8z2">
    <w:name w:val="WW8Num8z2"/>
    <w:rsid w:val="005B44B2"/>
    <w:rPr>
      <w:rFonts w:ascii="Wingdings" w:hAnsi="Wingdings" w:cs="Wingdings" w:hint="default"/>
    </w:rPr>
  </w:style>
  <w:style w:type="character" w:customStyle="1" w:styleId="WW8Num8z4">
    <w:name w:val="WW8Num8z4"/>
    <w:rsid w:val="005B44B2"/>
    <w:rPr>
      <w:rFonts w:ascii="Courier New" w:hAnsi="Courier New" w:cs="Courier New" w:hint="default"/>
    </w:rPr>
  </w:style>
  <w:style w:type="character" w:customStyle="1" w:styleId="WW8Num9z2">
    <w:name w:val="WW8Num9z2"/>
    <w:rsid w:val="005B44B2"/>
    <w:rPr>
      <w:rFonts w:ascii="Wingdings" w:hAnsi="Wingdings" w:cs="Wingdings" w:hint="default"/>
    </w:rPr>
  </w:style>
  <w:style w:type="character" w:customStyle="1" w:styleId="WW8Num9z4">
    <w:name w:val="WW8Num9z4"/>
    <w:rsid w:val="005B44B2"/>
    <w:rPr>
      <w:rFonts w:ascii="Courier New" w:hAnsi="Courier New" w:cs="Courier New" w:hint="default"/>
    </w:rPr>
  </w:style>
  <w:style w:type="character" w:customStyle="1" w:styleId="WW8Num10z2">
    <w:name w:val="WW8Num10z2"/>
    <w:rsid w:val="005B44B2"/>
    <w:rPr>
      <w:rFonts w:ascii="Wingdings" w:hAnsi="Wingdings" w:cs="Wingdings" w:hint="default"/>
    </w:rPr>
  </w:style>
  <w:style w:type="character" w:customStyle="1" w:styleId="WW8Num10z4">
    <w:name w:val="WW8Num10z4"/>
    <w:rsid w:val="005B44B2"/>
    <w:rPr>
      <w:rFonts w:ascii="Courier New" w:hAnsi="Courier New" w:cs="Courier New" w:hint="default"/>
    </w:rPr>
  </w:style>
  <w:style w:type="character" w:customStyle="1" w:styleId="WW8Num12z4">
    <w:name w:val="WW8Num12z4"/>
    <w:rsid w:val="005B44B2"/>
    <w:rPr>
      <w:rFonts w:ascii="Courier New" w:hAnsi="Courier New" w:cs="Courier New" w:hint="default"/>
    </w:rPr>
  </w:style>
  <w:style w:type="character" w:customStyle="1" w:styleId="WW8Num13z0">
    <w:name w:val="WW8Num13z0"/>
    <w:rsid w:val="005B44B2"/>
    <w:rPr>
      <w:rFonts w:ascii="Times New Roman" w:hAnsi="Times New Roman" w:cs="Times New Roman" w:hint="default"/>
    </w:rPr>
  </w:style>
  <w:style w:type="character" w:customStyle="1" w:styleId="WW8Num13z1">
    <w:name w:val="WW8Num13z1"/>
    <w:rsid w:val="005B44B2"/>
    <w:rPr>
      <w:rFonts w:ascii="Symbol" w:hAnsi="Symbol" w:cs="Symbol" w:hint="default"/>
    </w:rPr>
  </w:style>
  <w:style w:type="character" w:customStyle="1" w:styleId="WW8Num13z2">
    <w:name w:val="WW8Num13z2"/>
    <w:rsid w:val="005B44B2"/>
    <w:rPr>
      <w:rFonts w:ascii="Wingdings" w:hAnsi="Wingdings" w:cs="Wingdings" w:hint="default"/>
    </w:rPr>
  </w:style>
  <w:style w:type="character" w:customStyle="1" w:styleId="WW8Num13z4">
    <w:name w:val="WW8Num13z4"/>
    <w:rsid w:val="005B44B2"/>
    <w:rPr>
      <w:rFonts w:ascii="Courier New" w:hAnsi="Courier New" w:cs="Courier New" w:hint="default"/>
    </w:rPr>
  </w:style>
  <w:style w:type="character" w:customStyle="1" w:styleId="WW8Num3z1">
    <w:name w:val="WW8Num3z1"/>
    <w:rsid w:val="005B44B2"/>
    <w:rPr>
      <w:rFonts w:ascii="Symbol" w:hAnsi="Symbol" w:cs="Symbol" w:hint="default"/>
    </w:rPr>
  </w:style>
  <w:style w:type="character" w:customStyle="1" w:styleId="WW8Num3z2">
    <w:name w:val="WW8Num3z2"/>
    <w:rsid w:val="005B44B2"/>
    <w:rPr>
      <w:rFonts w:ascii="Wingdings" w:hAnsi="Wingdings" w:cs="Wingdings" w:hint="default"/>
    </w:rPr>
  </w:style>
  <w:style w:type="character" w:customStyle="1" w:styleId="WW8Num3z4">
    <w:name w:val="WW8Num3z4"/>
    <w:rsid w:val="005B44B2"/>
    <w:rPr>
      <w:rFonts w:ascii="Courier New" w:hAnsi="Courier New" w:cs="Courier New" w:hint="default"/>
    </w:rPr>
  </w:style>
  <w:style w:type="character" w:customStyle="1" w:styleId="WW8Num6z1">
    <w:name w:val="WW8Num6z1"/>
    <w:rsid w:val="005B44B2"/>
    <w:rPr>
      <w:rFonts w:ascii="Symbol" w:hAnsi="Symbol" w:cs="Symbol" w:hint="default"/>
    </w:rPr>
  </w:style>
  <w:style w:type="character" w:customStyle="1" w:styleId="WW8Num6z2">
    <w:name w:val="WW8Num6z2"/>
    <w:rsid w:val="005B44B2"/>
    <w:rPr>
      <w:rFonts w:ascii="Wingdings" w:hAnsi="Wingdings" w:cs="Wingdings" w:hint="default"/>
    </w:rPr>
  </w:style>
  <w:style w:type="character" w:customStyle="1" w:styleId="WW8Num6z4">
    <w:name w:val="WW8Num6z4"/>
    <w:rsid w:val="005B44B2"/>
    <w:rPr>
      <w:rFonts w:ascii="Courier New" w:hAnsi="Courier New" w:cs="Courier New" w:hint="default"/>
    </w:rPr>
  </w:style>
  <w:style w:type="character" w:customStyle="1" w:styleId="WW8Num9z1">
    <w:name w:val="WW8Num9z1"/>
    <w:rsid w:val="005B44B2"/>
    <w:rPr>
      <w:rFonts w:ascii="Symbol" w:hAnsi="Symbol" w:cs="Symbol" w:hint="default"/>
    </w:rPr>
  </w:style>
  <w:style w:type="character" w:customStyle="1" w:styleId="WW8Num32z0">
    <w:name w:val="WW8Num32z0"/>
    <w:rsid w:val="005B44B2"/>
    <w:rPr>
      <w:rFonts w:ascii="Symbol" w:hAnsi="Symbol" w:hint="default"/>
    </w:rPr>
  </w:style>
  <w:style w:type="character" w:customStyle="1" w:styleId="WW8Num32z1">
    <w:name w:val="WW8Num32z1"/>
    <w:rsid w:val="005B44B2"/>
    <w:rPr>
      <w:rFonts w:ascii="Courier New" w:hAnsi="Courier New" w:cs="Courier New" w:hint="default"/>
    </w:rPr>
  </w:style>
  <w:style w:type="character" w:customStyle="1" w:styleId="WW8Num32z2">
    <w:name w:val="WW8Num32z2"/>
    <w:rsid w:val="005B44B2"/>
    <w:rPr>
      <w:rFonts w:ascii="Wingdings" w:hAnsi="Wingdings" w:hint="default"/>
    </w:rPr>
  </w:style>
  <w:style w:type="character" w:customStyle="1" w:styleId="3b">
    <w:name w:val="Основной шрифт абзаца3"/>
    <w:rsid w:val="005B44B2"/>
  </w:style>
  <w:style w:type="character" w:customStyle="1" w:styleId="afffff0">
    <w:name w:val="Символ сноски"/>
    <w:rsid w:val="005B44B2"/>
    <w:rPr>
      <w:vertAlign w:val="superscript"/>
    </w:rPr>
  </w:style>
  <w:style w:type="character" w:customStyle="1" w:styleId="1fb">
    <w:name w:val="Знак примечания1"/>
    <w:rsid w:val="005B44B2"/>
    <w:rPr>
      <w:sz w:val="16"/>
      <w:szCs w:val="16"/>
    </w:rPr>
  </w:style>
  <w:style w:type="character" w:customStyle="1" w:styleId="WW8Num15z4">
    <w:name w:val="WW8Num15z4"/>
    <w:rsid w:val="005B44B2"/>
    <w:rPr>
      <w:rFonts w:ascii="Courier New" w:hAnsi="Courier New" w:cs="Courier New" w:hint="default"/>
    </w:rPr>
  </w:style>
  <w:style w:type="character" w:customStyle="1" w:styleId="WW8Num16z4">
    <w:name w:val="WW8Num16z4"/>
    <w:rsid w:val="005B44B2"/>
    <w:rPr>
      <w:rFonts w:ascii="Courier New" w:hAnsi="Courier New" w:cs="Courier New" w:hint="default"/>
    </w:rPr>
  </w:style>
  <w:style w:type="character" w:customStyle="1" w:styleId="WW8Num17z1">
    <w:name w:val="WW8Num17z1"/>
    <w:rsid w:val="005B44B2"/>
    <w:rPr>
      <w:rFonts w:ascii="Symbol" w:hAnsi="Symbol" w:cs="Symbol" w:hint="default"/>
    </w:rPr>
  </w:style>
  <w:style w:type="character" w:customStyle="1" w:styleId="WW8Num18z4">
    <w:name w:val="WW8Num18z4"/>
    <w:rsid w:val="005B44B2"/>
    <w:rPr>
      <w:rFonts w:ascii="Courier New" w:hAnsi="Courier New" w:cs="Courier New" w:hint="default"/>
    </w:rPr>
  </w:style>
  <w:style w:type="character" w:customStyle="1" w:styleId="WW8Num19z1">
    <w:name w:val="WW8Num19z1"/>
    <w:rsid w:val="005B44B2"/>
    <w:rPr>
      <w:rFonts w:ascii="Symbol" w:hAnsi="Symbol" w:cs="Courier New" w:hint="default"/>
    </w:rPr>
  </w:style>
  <w:style w:type="character" w:customStyle="1" w:styleId="WW8Num20z4">
    <w:name w:val="WW8Num20z4"/>
    <w:rsid w:val="005B44B2"/>
    <w:rPr>
      <w:rFonts w:ascii="Courier New" w:hAnsi="Courier New" w:cs="Courier New" w:hint="default"/>
    </w:rPr>
  </w:style>
  <w:style w:type="character" w:customStyle="1" w:styleId="WW8Num23z4">
    <w:name w:val="WW8Num23z4"/>
    <w:rsid w:val="005B44B2"/>
    <w:rPr>
      <w:rFonts w:ascii="Courier New" w:hAnsi="Courier New" w:cs="Courier New" w:hint="default"/>
    </w:rPr>
  </w:style>
  <w:style w:type="character" w:customStyle="1" w:styleId="WW8Num25z4">
    <w:name w:val="WW8Num25z4"/>
    <w:rsid w:val="005B44B2"/>
    <w:rPr>
      <w:rFonts w:ascii="Courier New" w:hAnsi="Courier New" w:cs="Courier New" w:hint="default"/>
    </w:rPr>
  </w:style>
  <w:style w:type="character" w:customStyle="1" w:styleId="WW8Num31z0">
    <w:name w:val="WW8Num31z0"/>
    <w:rsid w:val="005B44B2"/>
    <w:rPr>
      <w:rFonts w:ascii="Symbol" w:hAnsi="Symbol" w:hint="default"/>
    </w:rPr>
  </w:style>
  <w:style w:type="character" w:customStyle="1" w:styleId="WW8Num33z0">
    <w:name w:val="WW8Num33z0"/>
    <w:rsid w:val="005B44B2"/>
    <w:rPr>
      <w:rFonts w:ascii="Symbol" w:hAnsi="Symbol" w:cs="Symbol" w:hint="default"/>
    </w:rPr>
  </w:style>
  <w:style w:type="character" w:customStyle="1" w:styleId="WW8Num35z0">
    <w:name w:val="WW8Num35z0"/>
    <w:rsid w:val="005B44B2"/>
    <w:rPr>
      <w:rFonts w:ascii="Symbol" w:hAnsi="Symbol" w:hint="default"/>
    </w:rPr>
  </w:style>
  <w:style w:type="character" w:customStyle="1" w:styleId="WW8Num37z0">
    <w:name w:val="WW8Num37z0"/>
    <w:rsid w:val="005B44B2"/>
    <w:rPr>
      <w:rFonts w:ascii="Symbol" w:hAnsi="Symbol" w:cs="Symbol" w:hint="default"/>
    </w:rPr>
  </w:style>
  <w:style w:type="character" w:customStyle="1" w:styleId="WW8Num37z1">
    <w:name w:val="WW8Num37z1"/>
    <w:rsid w:val="005B44B2"/>
    <w:rPr>
      <w:rFonts w:ascii="Courier New" w:hAnsi="Courier New" w:cs="Courier New" w:hint="default"/>
    </w:rPr>
  </w:style>
  <w:style w:type="character" w:customStyle="1" w:styleId="WW8Num37z2">
    <w:name w:val="WW8Num37z2"/>
    <w:rsid w:val="005B44B2"/>
    <w:rPr>
      <w:rFonts w:ascii="Wingdings" w:hAnsi="Wingdings" w:cs="Wingdings" w:hint="default"/>
    </w:rPr>
  </w:style>
  <w:style w:type="character" w:customStyle="1" w:styleId="WW8Num38z0">
    <w:name w:val="WW8Num38z0"/>
    <w:rsid w:val="005B44B2"/>
    <w:rPr>
      <w:rFonts w:ascii="Symbol" w:hAnsi="Symbol" w:cs="Symbol" w:hint="default"/>
    </w:rPr>
  </w:style>
  <w:style w:type="character" w:customStyle="1" w:styleId="WW8Num38z2">
    <w:name w:val="WW8Num38z2"/>
    <w:rsid w:val="005B44B2"/>
    <w:rPr>
      <w:rFonts w:ascii="Wingdings" w:hAnsi="Wingdings" w:cs="Wingdings" w:hint="default"/>
    </w:rPr>
  </w:style>
  <w:style w:type="character" w:customStyle="1" w:styleId="WW8Num39z0">
    <w:name w:val="WW8Num39z0"/>
    <w:rsid w:val="005B44B2"/>
    <w:rPr>
      <w:rFonts w:ascii="Symbol" w:hAnsi="Symbol" w:cs="Symbol" w:hint="default"/>
    </w:rPr>
  </w:style>
  <w:style w:type="character" w:customStyle="1" w:styleId="WW8Num39z2">
    <w:name w:val="WW8Num39z2"/>
    <w:rsid w:val="005B44B2"/>
    <w:rPr>
      <w:rFonts w:ascii="Wingdings" w:hAnsi="Wingdings" w:cs="Wingdings" w:hint="default"/>
    </w:rPr>
  </w:style>
  <w:style w:type="character" w:customStyle="1" w:styleId="WW8Num39z4">
    <w:name w:val="WW8Num39z4"/>
    <w:rsid w:val="005B44B2"/>
    <w:rPr>
      <w:rFonts w:ascii="Courier New" w:hAnsi="Courier New" w:cs="Courier New" w:hint="default"/>
    </w:rPr>
  </w:style>
  <w:style w:type="character" w:customStyle="1" w:styleId="WW8Num41z0">
    <w:name w:val="WW8Num41z0"/>
    <w:rsid w:val="005B44B2"/>
    <w:rPr>
      <w:rFonts w:ascii="Symbol" w:hAnsi="Symbol" w:cs="Symbol" w:hint="default"/>
    </w:rPr>
  </w:style>
  <w:style w:type="character" w:customStyle="1" w:styleId="WW8Num41z2">
    <w:name w:val="WW8Num41z2"/>
    <w:rsid w:val="005B44B2"/>
    <w:rPr>
      <w:rFonts w:ascii="Wingdings" w:hAnsi="Wingdings" w:cs="Wingdings" w:hint="default"/>
    </w:rPr>
  </w:style>
  <w:style w:type="character" w:customStyle="1" w:styleId="WW8NumSt37z0">
    <w:name w:val="WW8NumSt37z0"/>
    <w:rsid w:val="005B44B2"/>
    <w:rPr>
      <w:rFonts w:ascii="Helvetica" w:hAnsi="Helvetica" w:hint="default"/>
    </w:rPr>
  </w:style>
  <w:style w:type="character" w:customStyle="1" w:styleId="WW8Num8z1">
    <w:name w:val="WW8Num8z1"/>
    <w:rsid w:val="005B44B2"/>
    <w:rPr>
      <w:rFonts w:ascii="Symbol" w:hAnsi="Symbol" w:cs="Symbol" w:hint="default"/>
    </w:rPr>
  </w:style>
  <w:style w:type="character" w:customStyle="1" w:styleId="WW8Num21z4">
    <w:name w:val="WW8Num21z4"/>
    <w:rsid w:val="005B44B2"/>
    <w:rPr>
      <w:rFonts w:ascii="Courier New" w:hAnsi="Courier New" w:cs="Courier New" w:hint="default"/>
    </w:rPr>
  </w:style>
  <w:style w:type="character" w:customStyle="1" w:styleId="WW8Num33z1">
    <w:name w:val="WW8Num33z1"/>
    <w:rsid w:val="005B44B2"/>
    <w:rPr>
      <w:rFonts w:ascii="Courier New" w:hAnsi="Courier New" w:cs="Courier New" w:hint="default"/>
    </w:rPr>
  </w:style>
  <w:style w:type="character" w:customStyle="1" w:styleId="WW8Num33z2">
    <w:name w:val="WW8Num33z2"/>
    <w:rsid w:val="005B44B2"/>
    <w:rPr>
      <w:rFonts w:ascii="Wingdings" w:hAnsi="Wingdings" w:cs="Wingdings" w:hint="default"/>
    </w:rPr>
  </w:style>
  <w:style w:type="character" w:customStyle="1" w:styleId="WW8Num35z2">
    <w:name w:val="WW8Num35z2"/>
    <w:rsid w:val="005B44B2"/>
    <w:rPr>
      <w:rFonts w:ascii="Wingdings" w:hAnsi="Wingdings" w:cs="Wingdings" w:hint="default"/>
    </w:rPr>
  </w:style>
  <w:style w:type="character" w:customStyle="1" w:styleId="WW8Num36z0">
    <w:name w:val="WW8Num36z0"/>
    <w:rsid w:val="005B44B2"/>
    <w:rPr>
      <w:rFonts w:ascii="Symbol" w:hAnsi="Symbol" w:cs="Symbol" w:hint="default"/>
    </w:rPr>
  </w:style>
  <w:style w:type="character" w:customStyle="1" w:styleId="WW8Num36z2">
    <w:name w:val="WW8Num36z2"/>
    <w:rsid w:val="005B44B2"/>
    <w:rPr>
      <w:rFonts w:ascii="Wingdings" w:hAnsi="Wingdings" w:cs="Wingdings" w:hint="default"/>
    </w:rPr>
  </w:style>
  <w:style w:type="character" w:customStyle="1" w:styleId="WW8Num36z4">
    <w:name w:val="WW8Num36z4"/>
    <w:rsid w:val="005B44B2"/>
    <w:rPr>
      <w:rFonts w:ascii="Courier New" w:hAnsi="Courier New" w:cs="Courier New" w:hint="default"/>
    </w:rPr>
  </w:style>
  <w:style w:type="character" w:customStyle="1" w:styleId="WW8NumSt13z0">
    <w:name w:val="WW8NumSt13z0"/>
    <w:rsid w:val="005B44B2"/>
    <w:rPr>
      <w:rFonts w:ascii="Helvetica" w:hAnsi="Helvetica" w:hint="default"/>
    </w:rPr>
  </w:style>
  <w:style w:type="character" w:customStyle="1" w:styleId="1fc">
    <w:name w:val="Верхний колонтитул Знак1"/>
    <w:rsid w:val="005B44B2"/>
    <w:rPr>
      <w:rFonts w:ascii="SimSun" w:eastAsia="SimSun" w:hAnsi="SimSun" w:hint="eastAsia"/>
      <w:sz w:val="24"/>
      <w:szCs w:val="24"/>
    </w:rPr>
  </w:style>
  <w:style w:type="character" w:customStyle="1" w:styleId="1fd">
    <w:name w:val="Нижний колонтитул Знак1"/>
    <w:rsid w:val="005B44B2"/>
    <w:rPr>
      <w:rFonts w:ascii="SimSun" w:eastAsia="SimSun" w:hAnsi="SimSun" w:hint="eastAsia"/>
      <w:sz w:val="24"/>
      <w:szCs w:val="24"/>
    </w:rPr>
  </w:style>
  <w:style w:type="character" w:customStyle="1" w:styleId="1fe">
    <w:name w:val="Основной текст с отступом Знак1"/>
    <w:rsid w:val="005B44B2"/>
    <w:rPr>
      <w:sz w:val="24"/>
      <w:szCs w:val="24"/>
    </w:rPr>
  </w:style>
  <w:style w:type="character" w:customStyle="1" w:styleId="1ff">
    <w:name w:val="Текст выноски Знак1"/>
    <w:rsid w:val="005B44B2"/>
    <w:rPr>
      <w:rFonts w:ascii="Tahoma" w:eastAsia="SimSun" w:hAnsi="Tahoma" w:cs="Tahoma" w:hint="default"/>
      <w:sz w:val="16"/>
      <w:szCs w:val="16"/>
    </w:rPr>
  </w:style>
  <w:style w:type="character" w:customStyle="1" w:styleId="afffff1">
    <w:name w:val="Символ нумерации"/>
    <w:rsid w:val="005B44B2"/>
  </w:style>
  <w:style w:type="character" w:customStyle="1" w:styleId="afffff2">
    <w:name w:val="Маркеры списка"/>
    <w:rsid w:val="005B44B2"/>
    <w:rPr>
      <w:rFonts w:ascii="OpenSymbol" w:eastAsia="OpenSymbol" w:hAnsi="OpenSymbol" w:cs="OpenSymbol" w:hint="eastAsia"/>
    </w:rPr>
  </w:style>
  <w:style w:type="character" w:customStyle="1" w:styleId="1ff0">
    <w:name w:val="Название Знак1"/>
    <w:locked/>
    <w:rsid w:val="005B44B2"/>
    <w:rPr>
      <w:sz w:val="28"/>
      <w:szCs w:val="28"/>
      <w:lang w:eastAsia="ar-SA"/>
    </w:rPr>
  </w:style>
  <w:style w:type="character" w:customStyle="1" w:styleId="1ff1">
    <w:name w:val="Подзаголовок Знак1"/>
    <w:locked/>
    <w:rsid w:val="005B44B2"/>
    <w:rPr>
      <w:rFonts w:ascii="Arial" w:eastAsia="Lucida Sans Unicode" w:hAnsi="Arial" w:cs="Tahoma"/>
      <w:i/>
      <w:iCs/>
      <w:sz w:val="28"/>
      <w:szCs w:val="28"/>
      <w:lang w:eastAsia="ar-SA"/>
    </w:rPr>
  </w:style>
  <w:style w:type="character" w:customStyle="1" w:styleId="aff1">
    <w:name w:val="Тема примечания Знак"/>
    <w:link w:val="aff0"/>
    <w:rsid w:val="005B44B2"/>
    <w:rPr>
      <w:rFonts w:eastAsia="SimSun"/>
      <w:b/>
      <w:bCs/>
      <w:lang w:eastAsia="zh-CN"/>
    </w:rPr>
  </w:style>
  <w:style w:type="character" w:customStyle="1" w:styleId="1ff2">
    <w:name w:val="Тема примечания Знак1"/>
    <w:uiPriority w:val="99"/>
    <w:semiHidden/>
    <w:rsid w:val="005B44B2"/>
    <w:rPr>
      <w:rFonts w:ascii="Times New Roman" w:eastAsia="Times New Roman" w:hAnsi="Times New Roman"/>
      <w:b/>
      <w:bCs/>
    </w:rPr>
  </w:style>
  <w:style w:type="paragraph" w:customStyle="1" w:styleId="43">
    <w:name w:val="Основной текст с отступом4"/>
    <w:basedOn w:val="a1"/>
    <w:rsid w:val="005B44B2"/>
    <w:pPr>
      <w:keepLines/>
      <w:widowControl w:val="0"/>
      <w:overflowPunct w:val="0"/>
      <w:autoSpaceDE w:val="0"/>
      <w:autoSpaceDN w:val="0"/>
      <w:adjustRightInd w:val="0"/>
      <w:spacing w:line="320" w:lineRule="atLeast"/>
      <w:ind w:firstLine="709"/>
      <w:jc w:val="both"/>
    </w:pPr>
    <w:rPr>
      <w:rFonts w:eastAsia="Times New Roman"/>
      <w:sz w:val="28"/>
      <w:szCs w:val="28"/>
      <w:lang w:eastAsia="ru-RU"/>
    </w:rPr>
  </w:style>
  <w:style w:type="paragraph" w:customStyle="1" w:styleId="230">
    <w:name w:val="Основной текст 23"/>
    <w:basedOn w:val="a1"/>
    <w:rsid w:val="005B44B2"/>
    <w:pPr>
      <w:widowControl w:val="0"/>
      <w:spacing w:before="120"/>
      <w:jc w:val="both"/>
    </w:pPr>
    <w:rPr>
      <w:rFonts w:eastAsia="Times New Roman"/>
      <w:szCs w:val="20"/>
      <w:lang w:eastAsia="ru-RU"/>
    </w:rPr>
  </w:style>
  <w:style w:type="paragraph" w:customStyle="1" w:styleId="52">
    <w:name w:val="Основной текст с отступом5"/>
    <w:basedOn w:val="a1"/>
    <w:rsid w:val="005B44B2"/>
    <w:pPr>
      <w:keepLines/>
      <w:widowControl w:val="0"/>
      <w:overflowPunct w:val="0"/>
      <w:autoSpaceDE w:val="0"/>
      <w:autoSpaceDN w:val="0"/>
      <w:adjustRightInd w:val="0"/>
      <w:spacing w:line="320" w:lineRule="atLeast"/>
      <w:ind w:firstLine="709"/>
      <w:jc w:val="both"/>
    </w:pPr>
    <w:rPr>
      <w:rFonts w:eastAsia="Times New Roman"/>
      <w:sz w:val="28"/>
      <w:szCs w:val="28"/>
      <w:lang w:eastAsia="ru-RU"/>
    </w:rPr>
  </w:style>
  <w:style w:type="paragraph" w:customStyle="1" w:styleId="241">
    <w:name w:val="Основной текст 24"/>
    <w:basedOn w:val="a1"/>
    <w:rsid w:val="005B44B2"/>
    <w:pPr>
      <w:widowControl w:val="0"/>
      <w:spacing w:before="120"/>
      <w:jc w:val="both"/>
    </w:pPr>
    <w:rPr>
      <w:rFonts w:eastAsia="Times New Roman"/>
      <w:szCs w:val="20"/>
      <w:lang w:eastAsia="ru-RU"/>
    </w:rPr>
  </w:style>
  <w:style w:type="numbering" w:customStyle="1" w:styleId="2f4">
    <w:name w:val="Нет списка2"/>
    <w:next w:val="a4"/>
    <w:uiPriority w:val="99"/>
    <w:semiHidden/>
    <w:unhideWhenUsed/>
    <w:rsid w:val="005B44B2"/>
  </w:style>
  <w:style w:type="numbering" w:customStyle="1" w:styleId="3c">
    <w:name w:val="Нет списка3"/>
    <w:next w:val="a4"/>
    <w:uiPriority w:val="99"/>
    <w:semiHidden/>
    <w:unhideWhenUsed/>
    <w:rsid w:val="005B44B2"/>
  </w:style>
  <w:style w:type="paragraph" w:customStyle="1" w:styleId="3120">
    <w:name w:val="Стиль Заголовок 3 + 12 пт"/>
    <w:basedOn w:val="3"/>
    <w:rsid w:val="005B44B2"/>
    <w:pPr>
      <w:numPr>
        <w:ilvl w:val="2"/>
      </w:numPr>
      <w:tabs>
        <w:tab w:val="num" w:pos="0"/>
        <w:tab w:val="left" w:pos="2340"/>
      </w:tabs>
      <w:spacing w:after="120"/>
    </w:pPr>
    <w:rPr>
      <w:rFonts w:ascii="Times New Roman" w:hAnsi="Times New Roman"/>
      <w:sz w:val="24"/>
      <w:lang w:eastAsia="ar-SA"/>
    </w:rPr>
  </w:style>
  <w:style w:type="character" w:customStyle="1" w:styleId="afffff3">
    <w:name w:val="Основной текст_"/>
    <w:link w:val="1ff3"/>
    <w:rsid w:val="005B44B2"/>
    <w:rPr>
      <w:rFonts w:ascii="Gungsuh" w:eastAsia="Gungsuh" w:hAnsi="Gungsuh" w:cs="Gungsuh"/>
      <w:spacing w:val="-20"/>
      <w:sz w:val="26"/>
      <w:szCs w:val="26"/>
      <w:shd w:val="clear" w:color="auto" w:fill="FFFFFF"/>
    </w:rPr>
  </w:style>
  <w:style w:type="character" w:customStyle="1" w:styleId="3d">
    <w:name w:val="Основной текст (3)"/>
    <w:rsid w:val="005B44B2"/>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5B44B2"/>
    <w:rPr>
      <w:rFonts w:ascii="Gungsuh" w:eastAsia="Gungsuh" w:hAnsi="Gungsuh" w:cs="Gungsuh"/>
      <w:spacing w:val="0"/>
      <w:sz w:val="26"/>
      <w:szCs w:val="26"/>
      <w:shd w:val="clear" w:color="auto" w:fill="FFFFFF"/>
    </w:rPr>
  </w:style>
  <w:style w:type="paragraph" w:customStyle="1" w:styleId="1ff3">
    <w:name w:val="Основной текст1"/>
    <w:basedOn w:val="a1"/>
    <w:link w:val="afffff3"/>
    <w:rsid w:val="005B44B2"/>
    <w:pPr>
      <w:shd w:val="clear" w:color="auto" w:fill="FFFFFF"/>
      <w:spacing w:before="480" w:after="180" w:line="360" w:lineRule="exact"/>
    </w:pPr>
    <w:rPr>
      <w:rFonts w:ascii="Gungsuh" w:eastAsia="Gungsuh" w:hAnsi="Gungsuh" w:cs="Gungsuh"/>
      <w:spacing w:val="-20"/>
      <w:sz w:val="26"/>
      <w:szCs w:val="26"/>
      <w:lang w:eastAsia="ru-RU"/>
    </w:rPr>
  </w:style>
  <w:style w:type="numbering" w:customStyle="1" w:styleId="1110">
    <w:name w:val="Нет списка111"/>
    <w:next w:val="a4"/>
    <w:uiPriority w:val="99"/>
    <w:semiHidden/>
    <w:unhideWhenUsed/>
    <w:rsid w:val="005B44B2"/>
  </w:style>
  <w:style w:type="paragraph" w:customStyle="1" w:styleId="113">
    <w:name w:val="Основной текст с отступом11"/>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paragraph" w:customStyle="1" w:styleId="2110">
    <w:name w:val="Основной текст 211"/>
    <w:basedOn w:val="a1"/>
    <w:rsid w:val="005B44B2"/>
    <w:pPr>
      <w:widowControl w:val="0"/>
      <w:suppressAutoHyphens/>
      <w:spacing w:before="120"/>
      <w:jc w:val="both"/>
    </w:pPr>
    <w:rPr>
      <w:rFonts w:eastAsia="Times New Roman"/>
      <w:szCs w:val="20"/>
      <w:lang w:eastAsia="ar-SA"/>
    </w:rPr>
  </w:style>
  <w:style w:type="paragraph" w:customStyle="1" w:styleId="340">
    <w:name w:val="Основной текст с отступом 34"/>
    <w:basedOn w:val="a1"/>
    <w:rsid w:val="005B44B2"/>
    <w:pPr>
      <w:widowControl w:val="0"/>
      <w:shd w:val="clear" w:color="auto" w:fill="FFFFFF"/>
      <w:suppressAutoHyphens/>
      <w:spacing w:after="100"/>
      <w:ind w:firstLine="720"/>
      <w:jc w:val="both"/>
    </w:pPr>
    <w:rPr>
      <w:rFonts w:eastAsia="Times New Roman"/>
      <w:sz w:val="28"/>
      <w:szCs w:val="20"/>
      <w:lang w:eastAsia="ar-SA"/>
    </w:rPr>
  </w:style>
  <w:style w:type="paragraph" w:customStyle="1" w:styleId="afffff4">
    <w:name w:val="ОСНОВНОЙ !!!"/>
    <w:basedOn w:val="aa"/>
    <w:link w:val="2f5"/>
    <w:rsid w:val="005B44B2"/>
    <w:pPr>
      <w:spacing w:before="120"/>
      <w:ind w:firstLine="900"/>
      <w:jc w:val="both"/>
    </w:pPr>
    <w:rPr>
      <w:rFonts w:cs="Times New Roman"/>
      <w:color w:val="660066"/>
      <w:sz w:val="26"/>
      <w:lang w:eastAsia="ar-SA"/>
    </w:rPr>
  </w:style>
  <w:style w:type="character" w:customStyle="1" w:styleId="2f5">
    <w:name w:val="ОСНОВНОЙ !!! Знак2"/>
    <w:link w:val="afffff4"/>
    <w:rsid w:val="005B44B2"/>
    <w:rPr>
      <w:rFonts w:ascii="Arial" w:hAnsi="Arial"/>
      <w:color w:val="660066"/>
      <w:sz w:val="26"/>
      <w:szCs w:val="24"/>
      <w:lang w:eastAsia="ar-SA"/>
    </w:rPr>
  </w:style>
  <w:style w:type="paragraph" w:customStyle="1" w:styleId="uni">
    <w:name w:val="uni"/>
    <w:basedOn w:val="a1"/>
    <w:rsid w:val="005B44B2"/>
    <w:pPr>
      <w:spacing w:before="100" w:beforeAutospacing="1" w:after="100" w:afterAutospacing="1"/>
    </w:pPr>
    <w:rPr>
      <w:rFonts w:eastAsia="Times New Roman"/>
      <w:lang w:eastAsia="ru-RU"/>
    </w:rPr>
  </w:style>
  <w:style w:type="paragraph" w:customStyle="1" w:styleId="afffff5">
    <w:name w:val="Прижатый влево"/>
    <w:basedOn w:val="a1"/>
    <w:next w:val="a1"/>
    <w:uiPriority w:val="99"/>
    <w:rsid w:val="005B44B2"/>
    <w:pPr>
      <w:widowControl w:val="0"/>
      <w:autoSpaceDE w:val="0"/>
      <w:autoSpaceDN w:val="0"/>
      <w:adjustRightInd w:val="0"/>
    </w:pPr>
    <w:rPr>
      <w:rFonts w:ascii="Arial" w:eastAsia="Times New Roman" w:hAnsi="Arial" w:cs="Arial"/>
      <w:lang w:eastAsia="ru-RU"/>
    </w:rPr>
  </w:style>
  <w:style w:type="character" w:customStyle="1" w:styleId="afffff6">
    <w:name w:val="Абзац списка Знак Знак"/>
    <w:uiPriority w:val="34"/>
    <w:rsid w:val="005B44B2"/>
    <w:rPr>
      <w:rFonts w:ascii="Times New Roman" w:eastAsia="Times New Roman" w:hAnsi="Times New Roman" w:cs="Times New Roman"/>
      <w:sz w:val="24"/>
      <w:szCs w:val="24"/>
      <w:lang w:val="en-US" w:bidi="en-US"/>
    </w:rPr>
  </w:style>
  <w:style w:type="character" w:customStyle="1" w:styleId="afffff7">
    <w:name w:val="Без интервала Знак Знак"/>
    <w:locked/>
    <w:rsid w:val="005B44B2"/>
    <w:rPr>
      <w:rFonts w:ascii="Times New Roman" w:eastAsia="Times New Roman" w:hAnsi="Times New Roman"/>
      <w:lang w:val="ru-RU" w:eastAsia="ru-RU" w:bidi="ar-SA"/>
    </w:rPr>
  </w:style>
  <w:style w:type="character" w:customStyle="1" w:styleId="afffff8">
    <w:name w:val="Основной текст_ Знак"/>
    <w:rsid w:val="005B44B2"/>
    <w:rPr>
      <w:rFonts w:ascii="Gungsuh" w:eastAsia="Gungsuh" w:hAnsi="Gungsuh" w:cs="Gungsuh"/>
      <w:spacing w:val="-20"/>
      <w:sz w:val="26"/>
      <w:szCs w:val="26"/>
      <w:shd w:val="clear" w:color="auto" w:fill="FFFFFF"/>
    </w:rPr>
  </w:style>
  <w:style w:type="character" w:customStyle="1" w:styleId="afffff9">
    <w:name w:val="ОСНОВНОЙ !!! Знак"/>
    <w:rsid w:val="005B44B2"/>
    <w:rPr>
      <w:rFonts w:ascii="Arial" w:eastAsia="Times New Roman" w:hAnsi="Arial"/>
      <w:color w:val="660066"/>
      <w:sz w:val="26"/>
      <w:szCs w:val="24"/>
      <w:lang w:eastAsia="ar-SA"/>
    </w:rPr>
  </w:style>
  <w:style w:type="paragraph" w:customStyle="1" w:styleId="formattext">
    <w:name w:val="formattext"/>
    <w:basedOn w:val="a1"/>
    <w:rsid w:val="005B44B2"/>
    <w:pPr>
      <w:spacing w:before="100" w:beforeAutospacing="1" w:after="100" w:afterAutospacing="1"/>
    </w:pPr>
    <w:rPr>
      <w:rFonts w:eastAsia="Times New Roman"/>
      <w:lang w:eastAsia="ru-RU"/>
    </w:rPr>
  </w:style>
  <w:style w:type="paragraph" w:customStyle="1" w:styleId="headertext">
    <w:name w:val="headertext"/>
    <w:basedOn w:val="a1"/>
    <w:rsid w:val="005B44B2"/>
    <w:pPr>
      <w:spacing w:before="100" w:beforeAutospacing="1" w:after="100" w:afterAutospacing="1"/>
    </w:pPr>
    <w:rPr>
      <w:rFonts w:eastAsia="Times New Roman"/>
      <w:lang w:eastAsia="ru-RU"/>
    </w:rPr>
  </w:style>
  <w:style w:type="numbering" w:customStyle="1" w:styleId="44">
    <w:name w:val="Нет списка4"/>
    <w:next w:val="a4"/>
    <w:uiPriority w:val="99"/>
    <w:semiHidden/>
    <w:unhideWhenUsed/>
    <w:rsid w:val="005B44B2"/>
  </w:style>
  <w:style w:type="table" w:customStyle="1" w:styleId="2f6">
    <w:name w:val="Сетка таблицы2"/>
    <w:basedOn w:val="a3"/>
    <w:next w:val="ac"/>
    <w:rsid w:val="005B4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rsid w:val="005B44B2"/>
    <w:pPr>
      <w:numPr>
        <w:numId w:val="5"/>
      </w:numPr>
    </w:pPr>
  </w:style>
  <w:style w:type="paragraph" w:customStyle="1" w:styleId="62">
    <w:name w:val="Основной текст с отступом6"/>
    <w:basedOn w:val="a1"/>
    <w:rsid w:val="005B44B2"/>
    <w:pPr>
      <w:keepLines/>
      <w:widowControl w:val="0"/>
      <w:suppressAutoHyphens/>
      <w:overflowPunct w:val="0"/>
      <w:autoSpaceDE w:val="0"/>
      <w:spacing w:line="320" w:lineRule="atLeast"/>
      <w:ind w:firstLine="709"/>
      <w:jc w:val="both"/>
    </w:pPr>
    <w:rPr>
      <w:rFonts w:eastAsia="Times New Roman"/>
      <w:sz w:val="28"/>
      <w:szCs w:val="28"/>
      <w:lang w:eastAsia="ar-SA"/>
    </w:rPr>
  </w:style>
  <w:style w:type="numbering" w:customStyle="1" w:styleId="53">
    <w:name w:val="Нет списка5"/>
    <w:next w:val="a4"/>
    <w:uiPriority w:val="99"/>
    <w:semiHidden/>
    <w:unhideWhenUsed/>
    <w:rsid w:val="005B44B2"/>
  </w:style>
  <w:style w:type="table" w:customStyle="1" w:styleId="3e">
    <w:name w:val="Сетка таблицы3"/>
    <w:basedOn w:val="a3"/>
    <w:next w:val="ac"/>
    <w:rsid w:val="005B4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4"/>
    <w:next w:val="111111"/>
    <w:rsid w:val="005B44B2"/>
  </w:style>
  <w:style w:type="numbering" w:customStyle="1" w:styleId="WW8Num91">
    <w:name w:val="WW8Num91"/>
    <w:basedOn w:val="a4"/>
    <w:rsid w:val="005B44B2"/>
    <w:pPr>
      <w:numPr>
        <w:numId w:val="9"/>
      </w:numPr>
    </w:pPr>
  </w:style>
  <w:style w:type="character" w:customStyle="1" w:styleId="afffa">
    <w:name w:val="Красная строка Знак"/>
    <w:link w:val="afff9"/>
    <w:rsid w:val="005B44B2"/>
  </w:style>
  <w:style w:type="table" w:customStyle="1" w:styleId="45">
    <w:name w:val="Сетка таблицы4"/>
    <w:basedOn w:val="a3"/>
    <w:next w:val="ac"/>
    <w:uiPriority w:val="59"/>
    <w:rsid w:val="00906D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4"/>
    <w:uiPriority w:val="99"/>
    <w:semiHidden/>
    <w:unhideWhenUsed/>
    <w:rsid w:val="00244691"/>
  </w:style>
  <w:style w:type="character" w:customStyle="1" w:styleId="WW8Num1z1">
    <w:name w:val="WW8Num1z1"/>
    <w:rsid w:val="00244691"/>
  </w:style>
  <w:style w:type="character" w:customStyle="1" w:styleId="WW8Num1z5">
    <w:name w:val="WW8Num1z5"/>
    <w:rsid w:val="00244691"/>
  </w:style>
  <w:style w:type="character" w:customStyle="1" w:styleId="WW8Num1z6">
    <w:name w:val="WW8Num1z6"/>
    <w:rsid w:val="00244691"/>
  </w:style>
  <w:style w:type="character" w:customStyle="1" w:styleId="WW8Num1z7">
    <w:name w:val="WW8Num1z7"/>
    <w:rsid w:val="00244691"/>
  </w:style>
  <w:style w:type="character" w:customStyle="1" w:styleId="WW8Num1z8">
    <w:name w:val="WW8Num1z8"/>
    <w:rsid w:val="00244691"/>
  </w:style>
  <w:style w:type="character" w:customStyle="1" w:styleId="WW8Num2z1">
    <w:name w:val="WW8Num2z1"/>
    <w:rsid w:val="00244691"/>
  </w:style>
  <w:style w:type="character" w:customStyle="1" w:styleId="WW8Num2z2">
    <w:name w:val="WW8Num2z2"/>
    <w:rsid w:val="00244691"/>
  </w:style>
  <w:style w:type="character" w:customStyle="1" w:styleId="WW8Num2z3">
    <w:name w:val="WW8Num2z3"/>
    <w:rsid w:val="00244691"/>
  </w:style>
  <w:style w:type="character" w:customStyle="1" w:styleId="WW8Num2z4">
    <w:name w:val="WW8Num2z4"/>
    <w:rsid w:val="00244691"/>
  </w:style>
  <w:style w:type="character" w:customStyle="1" w:styleId="WW8Num2z5">
    <w:name w:val="WW8Num2z5"/>
    <w:rsid w:val="00244691"/>
  </w:style>
  <w:style w:type="character" w:customStyle="1" w:styleId="WW8Num2z6">
    <w:name w:val="WW8Num2z6"/>
    <w:rsid w:val="00244691"/>
  </w:style>
  <w:style w:type="character" w:customStyle="1" w:styleId="WW8Num2z7">
    <w:name w:val="WW8Num2z7"/>
    <w:rsid w:val="00244691"/>
  </w:style>
  <w:style w:type="character" w:customStyle="1" w:styleId="WW8Num2z8">
    <w:name w:val="WW8Num2z8"/>
    <w:rsid w:val="00244691"/>
  </w:style>
  <w:style w:type="character" w:customStyle="1" w:styleId="WW8Num20z3">
    <w:name w:val="WW8Num20z3"/>
    <w:rsid w:val="00244691"/>
  </w:style>
  <w:style w:type="character" w:customStyle="1" w:styleId="WW8Num20z5">
    <w:name w:val="WW8Num20z5"/>
    <w:rsid w:val="00244691"/>
  </w:style>
  <w:style w:type="character" w:customStyle="1" w:styleId="WW8Num20z6">
    <w:name w:val="WW8Num20z6"/>
    <w:rsid w:val="00244691"/>
  </w:style>
  <w:style w:type="character" w:customStyle="1" w:styleId="WW8Num20z7">
    <w:name w:val="WW8Num20z7"/>
    <w:rsid w:val="00244691"/>
  </w:style>
  <w:style w:type="character" w:customStyle="1" w:styleId="WW8Num20z8">
    <w:name w:val="WW8Num20z8"/>
    <w:rsid w:val="00244691"/>
  </w:style>
  <w:style w:type="character" w:customStyle="1" w:styleId="WW8Num21z3">
    <w:name w:val="WW8Num21z3"/>
    <w:rsid w:val="00244691"/>
  </w:style>
  <w:style w:type="character" w:customStyle="1" w:styleId="WW8Num21z5">
    <w:name w:val="WW8Num21z5"/>
    <w:rsid w:val="00244691"/>
  </w:style>
  <w:style w:type="character" w:customStyle="1" w:styleId="WW8Num21z6">
    <w:name w:val="WW8Num21z6"/>
    <w:rsid w:val="00244691"/>
  </w:style>
  <w:style w:type="character" w:customStyle="1" w:styleId="WW8Num21z7">
    <w:name w:val="WW8Num21z7"/>
    <w:rsid w:val="00244691"/>
  </w:style>
  <w:style w:type="character" w:customStyle="1" w:styleId="WW8Num21z8">
    <w:name w:val="WW8Num21z8"/>
    <w:rsid w:val="00244691"/>
  </w:style>
  <w:style w:type="character" w:customStyle="1" w:styleId="WW8Num19z3">
    <w:name w:val="WW8Num19z3"/>
    <w:rsid w:val="00244691"/>
  </w:style>
  <w:style w:type="character" w:customStyle="1" w:styleId="WW8Num19z5">
    <w:name w:val="WW8Num19z5"/>
    <w:rsid w:val="00244691"/>
  </w:style>
  <w:style w:type="character" w:customStyle="1" w:styleId="WW8Num19z6">
    <w:name w:val="WW8Num19z6"/>
    <w:rsid w:val="00244691"/>
  </w:style>
  <w:style w:type="character" w:customStyle="1" w:styleId="WW8Num19z7">
    <w:name w:val="WW8Num19z7"/>
    <w:rsid w:val="00244691"/>
  </w:style>
  <w:style w:type="character" w:customStyle="1" w:styleId="WW8Num19z8">
    <w:name w:val="WW8Num19z8"/>
    <w:rsid w:val="00244691"/>
  </w:style>
  <w:style w:type="character" w:customStyle="1" w:styleId="WW8Num6z3">
    <w:name w:val="WW8Num6z3"/>
    <w:rsid w:val="00244691"/>
  </w:style>
  <w:style w:type="character" w:customStyle="1" w:styleId="WW8Num6z5">
    <w:name w:val="WW8Num6z5"/>
    <w:rsid w:val="00244691"/>
  </w:style>
  <w:style w:type="character" w:customStyle="1" w:styleId="WW8Num6z6">
    <w:name w:val="WW8Num6z6"/>
    <w:rsid w:val="00244691"/>
  </w:style>
  <w:style w:type="character" w:customStyle="1" w:styleId="WW8Num6z7">
    <w:name w:val="WW8Num6z7"/>
    <w:rsid w:val="00244691"/>
  </w:style>
  <w:style w:type="character" w:customStyle="1" w:styleId="WW8Num6z8">
    <w:name w:val="WW8Num6z8"/>
    <w:rsid w:val="00244691"/>
  </w:style>
  <w:style w:type="character" w:customStyle="1" w:styleId="WW8Num12z3">
    <w:name w:val="WW8Num12z3"/>
    <w:rsid w:val="00244691"/>
    <w:rPr>
      <w:rFonts w:ascii="Symbol" w:hAnsi="Symbol" w:cs="Symbol"/>
    </w:rPr>
  </w:style>
  <w:style w:type="character" w:customStyle="1" w:styleId="WW8Num13z3">
    <w:name w:val="WW8Num13z3"/>
    <w:rsid w:val="00244691"/>
  </w:style>
  <w:style w:type="character" w:customStyle="1" w:styleId="WW8Num13z5">
    <w:name w:val="WW8Num13z5"/>
    <w:rsid w:val="00244691"/>
  </w:style>
  <w:style w:type="character" w:customStyle="1" w:styleId="WW8Num13z6">
    <w:name w:val="WW8Num13z6"/>
    <w:rsid w:val="00244691"/>
  </w:style>
  <w:style w:type="character" w:customStyle="1" w:styleId="WW8Num13z7">
    <w:name w:val="WW8Num13z7"/>
    <w:rsid w:val="00244691"/>
  </w:style>
  <w:style w:type="character" w:customStyle="1" w:styleId="WW8Num13z8">
    <w:name w:val="WW8Num13z8"/>
    <w:rsid w:val="00244691"/>
  </w:style>
  <w:style w:type="character" w:customStyle="1" w:styleId="WW8Num15z3">
    <w:name w:val="WW8Num15z3"/>
    <w:rsid w:val="00244691"/>
  </w:style>
  <w:style w:type="character" w:customStyle="1" w:styleId="WW8Num15z5">
    <w:name w:val="WW8Num15z5"/>
    <w:rsid w:val="00244691"/>
  </w:style>
  <w:style w:type="character" w:customStyle="1" w:styleId="WW8Num15z6">
    <w:name w:val="WW8Num15z6"/>
    <w:rsid w:val="00244691"/>
  </w:style>
  <w:style w:type="character" w:customStyle="1" w:styleId="WW8Num15z7">
    <w:name w:val="WW8Num15z7"/>
    <w:rsid w:val="00244691"/>
  </w:style>
  <w:style w:type="character" w:customStyle="1" w:styleId="WW8Num15z8">
    <w:name w:val="WW8Num15z8"/>
    <w:rsid w:val="00244691"/>
  </w:style>
  <w:style w:type="character" w:customStyle="1" w:styleId="WW8Num16z3">
    <w:name w:val="WW8Num16z3"/>
    <w:rsid w:val="00244691"/>
    <w:rPr>
      <w:rFonts w:ascii="Symbol" w:hAnsi="Symbol" w:cs="Symbol"/>
    </w:rPr>
  </w:style>
  <w:style w:type="character" w:customStyle="1" w:styleId="WW8Num17z3">
    <w:name w:val="WW8Num17z3"/>
    <w:rsid w:val="00244691"/>
  </w:style>
  <w:style w:type="character" w:customStyle="1" w:styleId="WW8Num17z5">
    <w:name w:val="WW8Num17z5"/>
    <w:rsid w:val="00244691"/>
  </w:style>
  <w:style w:type="character" w:customStyle="1" w:styleId="WW8Num17z6">
    <w:name w:val="WW8Num17z6"/>
    <w:rsid w:val="00244691"/>
  </w:style>
  <w:style w:type="character" w:customStyle="1" w:styleId="WW8Num17z7">
    <w:name w:val="WW8Num17z7"/>
    <w:rsid w:val="00244691"/>
  </w:style>
  <w:style w:type="character" w:customStyle="1" w:styleId="WW8Num17z8">
    <w:name w:val="WW8Num17z8"/>
    <w:rsid w:val="00244691"/>
  </w:style>
  <w:style w:type="character" w:customStyle="1" w:styleId="WW8Num18z3">
    <w:name w:val="WW8Num18z3"/>
    <w:rsid w:val="00244691"/>
  </w:style>
  <w:style w:type="character" w:customStyle="1" w:styleId="WW8Num18z5">
    <w:name w:val="WW8Num18z5"/>
    <w:rsid w:val="00244691"/>
  </w:style>
  <w:style w:type="character" w:customStyle="1" w:styleId="WW8Num18z6">
    <w:name w:val="WW8Num18z6"/>
    <w:rsid w:val="00244691"/>
  </w:style>
  <w:style w:type="character" w:customStyle="1" w:styleId="WW8Num18z7">
    <w:name w:val="WW8Num18z7"/>
    <w:rsid w:val="00244691"/>
  </w:style>
  <w:style w:type="character" w:customStyle="1" w:styleId="WW8Num18z8">
    <w:name w:val="WW8Num18z8"/>
    <w:rsid w:val="00244691"/>
  </w:style>
  <w:style w:type="character" w:customStyle="1" w:styleId="WW8Num22z3">
    <w:name w:val="WW8Num22z3"/>
    <w:rsid w:val="00244691"/>
    <w:rPr>
      <w:rFonts w:ascii="Symbol" w:hAnsi="Symbol" w:cs="Symbol"/>
    </w:rPr>
  </w:style>
  <w:style w:type="character" w:customStyle="1" w:styleId="WW8Num23z3">
    <w:name w:val="WW8Num23z3"/>
    <w:rsid w:val="00244691"/>
  </w:style>
  <w:style w:type="character" w:customStyle="1" w:styleId="WW8Num23z5">
    <w:name w:val="WW8Num23z5"/>
    <w:rsid w:val="00244691"/>
  </w:style>
  <w:style w:type="character" w:customStyle="1" w:styleId="WW8Num23z6">
    <w:name w:val="WW8Num23z6"/>
    <w:rsid w:val="00244691"/>
  </w:style>
  <w:style w:type="character" w:customStyle="1" w:styleId="WW8Num23z7">
    <w:name w:val="WW8Num23z7"/>
    <w:rsid w:val="00244691"/>
  </w:style>
  <w:style w:type="character" w:customStyle="1" w:styleId="WW8Num23z8">
    <w:name w:val="WW8Num23z8"/>
    <w:rsid w:val="00244691"/>
  </w:style>
  <w:style w:type="character" w:customStyle="1" w:styleId="WW8Num24z3">
    <w:name w:val="WW8Num24z3"/>
    <w:rsid w:val="00244691"/>
    <w:rPr>
      <w:rFonts w:ascii="Symbol" w:hAnsi="Symbol" w:cs="Symbol"/>
    </w:rPr>
  </w:style>
  <w:style w:type="character" w:customStyle="1" w:styleId="WW8Num25z3">
    <w:name w:val="WW8Num25z3"/>
    <w:rsid w:val="00244691"/>
  </w:style>
  <w:style w:type="character" w:customStyle="1" w:styleId="WW8Num25z5">
    <w:name w:val="WW8Num25z5"/>
    <w:rsid w:val="00244691"/>
  </w:style>
  <w:style w:type="character" w:customStyle="1" w:styleId="WW8Num25z6">
    <w:name w:val="WW8Num25z6"/>
    <w:rsid w:val="00244691"/>
  </w:style>
  <w:style w:type="character" w:customStyle="1" w:styleId="WW8Num25z7">
    <w:name w:val="WW8Num25z7"/>
    <w:rsid w:val="00244691"/>
  </w:style>
  <w:style w:type="character" w:customStyle="1" w:styleId="WW8Num25z8">
    <w:name w:val="WW8Num25z8"/>
    <w:rsid w:val="00244691"/>
  </w:style>
  <w:style w:type="character" w:customStyle="1" w:styleId="WW8Num26z3">
    <w:name w:val="WW8Num26z3"/>
    <w:rsid w:val="00244691"/>
  </w:style>
  <w:style w:type="character" w:customStyle="1" w:styleId="WW8Num26z4">
    <w:name w:val="WW8Num26z4"/>
    <w:rsid w:val="00244691"/>
  </w:style>
  <w:style w:type="character" w:customStyle="1" w:styleId="WW8Num26z5">
    <w:name w:val="WW8Num26z5"/>
    <w:rsid w:val="00244691"/>
  </w:style>
  <w:style w:type="character" w:customStyle="1" w:styleId="WW8Num26z6">
    <w:name w:val="WW8Num26z6"/>
    <w:rsid w:val="00244691"/>
  </w:style>
  <w:style w:type="character" w:customStyle="1" w:styleId="WW8Num26z7">
    <w:name w:val="WW8Num26z7"/>
    <w:rsid w:val="00244691"/>
  </w:style>
  <w:style w:type="character" w:customStyle="1" w:styleId="WW8Num26z8">
    <w:name w:val="WW8Num26z8"/>
    <w:rsid w:val="00244691"/>
  </w:style>
  <w:style w:type="character" w:customStyle="1" w:styleId="WW8Num27z3">
    <w:name w:val="WW8Num27z3"/>
    <w:rsid w:val="00244691"/>
    <w:rPr>
      <w:rFonts w:ascii="Symbol" w:hAnsi="Symbol" w:cs="Symbol"/>
    </w:rPr>
  </w:style>
  <w:style w:type="character" w:customStyle="1" w:styleId="WW8Num28z5">
    <w:name w:val="WW8Num28z5"/>
    <w:rsid w:val="00244691"/>
  </w:style>
  <w:style w:type="character" w:customStyle="1" w:styleId="WW8Num28z6">
    <w:name w:val="WW8Num28z6"/>
    <w:rsid w:val="00244691"/>
  </w:style>
  <w:style w:type="character" w:customStyle="1" w:styleId="WW8Num28z7">
    <w:name w:val="WW8Num28z7"/>
    <w:rsid w:val="00244691"/>
  </w:style>
  <w:style w:type="character" w:customStyle="1" w:styleId="WW8Num28z8">
    <w:name w:val="WW8Num28z8"/>
    <w:rsid w:val="00244691"/>
  </w:style>
  <w:style w:type="character" w:customStyle="1" w:styleId="WW8Num30z3">
    <w:name w:val="WW8Num30z3"/>
    <w:rsid w:val="00244691"/>
  </w:style>
  <w:style w:type="character" w:customStyle="1" w:styleId="WW8Num30z4">
    <w:name w:val="WW8Num30z4"/>
    <w:rsid w:val="00244691"/>
  </w:style>
  <w:style w:type="character" w:customStyle="1" w:styleId="WW8Num30z5">
    <w:name w:val="WW8Num30z5"/>
    <w:rsid w:val="00244691"/>
  </w:style>
  <w:style w:type="character" w:customStyle="1" w:styleId="WW8Num30z6">
    <w:name w:val="WW8Num30z6"/>
    <w:rsid w:val="00244691"/>
  </w:style>
  <w:style w:type="character" w:customStyle="1" w:styleId="WW8Num30z7">
    <w:name w:val="WW8Num30z7"/>
    <w:rsid w:val="00244691"/>
  </w:style>
  <w:style w:type="character" w:customStyle="1" w:styleId="WW8Num30z8">
    <w:name w:val="WW8Num30z8"/>
    <w:rsid w:val="00244691"/>
  </w:style>
  <w:style w:type="character" w:customStyle="1" w:styleId="WW8Num31z2">
    <w:name w:val="WW8Num31z2"/>
    <w:rsid w:val="00244691"/>
  </w:style>
  <w:style w:type="character" w:customStyle="1" w:styleId="WW8Num31z3">
    <w:name w:val="WW8Num31z3"/>
    <w:rsid w:val="00244691"/>
  </w:style>
  <w:style w:type="character" w:customStyle="1" w:styleId="WW8Num31z4">
    <w:name w:val="WW8Num31z4"/>
    <w:rsid w:val="00244691"/>
  </w:style>
  <w:style w:type="character" w:customStyle="1" w:styleId="WW8Num31z5">
    <w:name w:val="WW8Num31z5"/>
    <w:rsid w:val="00244691"/>
  </w:style>
  <w:style w:type="character" w:customStyle="1" w:styleId="WW8Num31z6">
    <w:name w:val="WW8Num31z6"/>
    <w:rsid w:val="00244691"/>
  </w:style>
  <w:style w:type="character" w:customStyle="1" w:styleId="WW8Num31z7">
    <w:name w:val="WW8Num31z7"/>
    <w:rsid w:val="00244691"/>
  </w:style>
  <w:style w:type="character" w:customStyle="1" w:styleId="WW8Num31z8">
    <w:name w:val="WW8Num31z8"/>
    <w:rsid w:val="00244691"/>
  </w:style>
  <w:style w:type="character" w:customStyle="1" w:styleId="WW8Num32z3">
    <w:name w:val="WW8Num32z3"/>
    <w:rsid w:val="00244691"/>
  </w:style>
  <w:style w:type="character" w:customStyle="1" w:styleId="WW8Num32z4">
    <w:name w:val="WW8Num32z4"/>
    <w:rsid w:val="00244691"/>
  </w:style>
  <w:style w:type="character" w:customStyle="1" w:styleId="WW8Num32z5">
    <w:name w:val="WW8Num32z5"/>
    <w:rsid w:val="00244691"/>
  </w:style>
  <w:style w:type="character" w:customStyle="1" w:styleId="WW8Num32z6">
    <w:name w:val="WW8Num32z6"/>
    <w:rsid w:val="00244691"/>
  </w:style>
  <w:style w:type="character" w:customStyle="1" w:styleId="WW8Num32z7">
    <w:name w:val="WW8Num32z7"/>
    <w:rsid w:val="00244691"/>
  </w:style>
  <w:style w:type="character" w:customStyle="1" w:styleId="WW8Num32z8">
    <w:name w:val="WW8Num32z8"/>
    <w:rsid w:val="00244691"/>
  </w:style>
  <w:style w:type="character" w:customStyle="1" w:styleId="WW8Num33z3">
    <w:name w:val="WW8Num33z3"/>
    <w:rsid w:val="00244691"/>
  </w:style>
  <w:style w:type="character" w:customStyle="1" w:styleId="WW8Num33z4">
    <w:name w:val="WW8Num33z4"/>
    <w:rsid w:val="00244691"/>
  </w:style>
  <w:style w:type="character" w:customStyle="1" w:styleId="WW8Num33z5">
    <w:name w:val="WW8Num33z5"/>
    <w:rsid w:val="00244691"/>
  </w:style>
  <w:style w:type="character" w:customStyle="1" w:styleId="WW8Num33z6">
    <w:name w:val="WW8Num33z6"/>
    <w:rsid w:val="00244691"/>
  </w:style>
  <w:style w:type="character" w:customStyle="1" w:styleId="WW8Num33z7">
    <w:name w:val="WW8Num33z7"/>
    <w:rsid w:val="00244691"/>
  </w:style>
  <w:style w:type="character" w:customStyle="1" w:styleId="WW8Num33z8">
    <w:name w:val="WW8Num33z8"/>
    <w:rsid w:val="00244691"/>
  </w:style>
  <w:style w:type="character" w:customStyle="1" w:styleId="WW8Num34z3">
    <w:name w:val="WW8Num34z3"/>
    <w:rsid w:val="00244691"/>
    <w:rPr>
      <w:rFonts w:ascii="Symbol" w:hAnsi="Symbol" w:cs="Symbol"/>
    </w:rPr>
  </w:style>
  <w:style w:type="character" w:customStyle="1" w:styleId="1ff4">
    <w:name w:val="Заголовок 1 Знак Знак Знак"/>
    <w:rsid w:val="00244691"/>
    <w:rPr>
      <w:rFonts w:eastAsia="SimSun" w:cs="Arial"/>
      <w:b/>
      <w:bCs/>
      <w:kern w:val="1"/>
      <w:sz w:val="24"/>
      <w:szCs w:val="32"/>
      <w:lang w:eastAsia="zh-CN"/>
    </w:rPr>
  </w:style>
  <w:style w:type="character" w:customStyle="1" w:styleId="72">
    <w:name w:val="Знак Знак7"/>
    <w:rsid w:val="00244691"/>
    <w:rPr>
      <w:rFonts w:cs="Arial"/>
      <w:b/>
      <w:bCs/>
      <w:iCs/>
      <w:sz w:val="24"/>
      <w:szCs w:val="28"/>
    </w:rPr>
  </w:style>
  <w:style w:type="character" w:customStyle="1" w:styleId="2f7">
    <w:name w:val="Знак Знак2"/>
    <w:rsid w:val="00244691"/>
    <w:rPr>
      <w:rFonts w:ascii="Arial" w:hAnsi="Arial" w:cs="Arial"/>
      <w:sz w:val="24"/>
      <w:szCs w:val="24"/>
      <w:lang w:val="ru-RU" w:bidi="ar-SA"/>
    </w:rPr>
  </w:style>
  <w:style w:type="character" w:customStyle="1" w:styleId="64">
    <w:name w:val="Знак Знак6"/>
    <w:rsid w:val="00244691"/>
    <w:rPr>
      <w:rFonts w:ascii="Cambria" w:eastAsia="Times New Roman" w:hAnsi="Cambria" w:cs="Times New Roman"/>
      <w:b/>
      <w:bCs/>
      <w:sz w:val="26"/>
      <w:szCs w:val="26"/>
      <w:lang w:eastAsia="zh-CN"/>
    </w:rPr>
  </w:style>
  <w:style w:type="character" w:customStyle="1" w:styleId="3f">
    <w:name w:val="Знак Знак3"/>
    <w:rsid w:val="00244691"/>
    <w:rPr>
      <w:rFonts w:eastAsia="SimSun"/>
      <w:sz w:val="24"/>
      <w:szCs w:val="24"/>
      <w:lang w:eastAsia="zh-CN"/>
    </w:rPr>
  </w:style>
  <w:style w:type="character" w:customStyle="1" w:styleId="54">
    <w:name w:val="Знак Знак5"/>
    <w:rsid w:val="00244691"/>
    <w:rPr>
      <w:rFonts w:ascii="Calibri" w:eastAsia="Times New Roman" w:hAnsi="Calibri" w:cs="Times New Roman"/>
      <w:b/>
      <w:bCs/>
      <w:sz w:val="28"/>
      <w:szCs w:val="28"/>
      <w:lang w:eastAsia="zh-CN"/>
    </w:rPr>
  </w:style>
  <w:style w:type="character" w:customStyle="1" w:styleId="46">
    <w:name w:val="Знак Знак4"/>
    <w:rsid w:val="00244691"/>
    <w:rPr>
      <w:rFonts w:eastAsia="SimSun"/>
      <w:sz w:val="24"/>
      <w:szCs w:val="24"/>
      <w:lang w:eastAsia="zh-CN"/>
    </w:rPr>
  </w:style>
  <w:style w:type="character" w:customStyle="1" w:styleId="1ff5">
    <w:name w:val="Знак Знак1"/>
    <w:rsid w:val="00244691"/>
    <w:rPr>
      <w:sz w:val="28"/>
      <w:szCs w:val="28"/>
    </w:rPr>
  </w:style>
  <w:style w:type="character" w:customStyle="1" w:styleId="afffffa">
    <w:name w:val="Знак Знак"/>
    <w:rsid w:val="00244691"/>
    <w:rPr>
      <w:rFonts w:ascii="Cambria" w:hAnsi="Cambria" w:cs="Cambria"/>
      <w:i/>
      <w:iCs/>
      <w:color w:val="4F81BD"/>
      <w:spacing w:val="15"/>
      <w:sz w:val="24"/>
      <w:szCs w:val="24"/>
    </w:rPr>
  </w:style>
  <w:style w:type="character" w:customStyle="1" w:styleId="92">
    <w:name w:val="Знак Знак9"/>
    <w:rsid w:val="00244691"/>
    <w:rPr>
      <w:rFonts w:eastAsia="Arial Unicode MS"/>
      <w:lang w:bidi="ar-SA"/>
    </w:rPr>
  </w:style>
  <w:style w:type="character" w:customStyle="1" w:styleId="231">
    <w:name w:val="Знак Знак23"/>
    <w:rsid w:val="00244691"/>
    <w:rPr>
      <w:b/>
      <w:bCs/>
      <w:i/>
      <w:iCs/>
      <w:sz w:val="26"/>
      <w:szCs w:val="26"/>
      <w:lang w:bidi="ar-SA"/>
    </w:rPr>
  </w:style>
  <w:style w:type="character" w:customStyle="1" w:styleId="224">
    <w:name w:val="Знак Знак22"/>
    <w:rsid w:val="00244691"/>
    <w:rPr>
      <w:b/>
      <w:bCs/>
      <w:sz w:val="22"/>
      <w:szCs w:val="22"/>
      <w:lang w:bidi="ar-SA"/>
    </w:rPr>
  </w:style>
  <w:style w:type="character" w:customStyle="1" w:styleId="216">
    <w:name w:val="Знак Знак21"/>
    <w:rsid w:val="00244691"/>
    <w:rPr>
      <w:b/>
      <w:sz w:val="23"/>
      <w:u w:val="single"/>
      <w:lang w:bidi="ar-SA"/>
    </w:rPr>
  </w:style>
  <w:style w:type="character" w:customStyle="1" w:styleId="200">
    <w:name w:val="Знак Знак20"/>
    <w:rsid w:val="00244691"/>
    <w:rPr>
      <w:i/>
      <w:iCs/>
      <w:sz w:val="24"/>
      <w:szCs w:val="24"/>
      <w:lang w:bidi="ar-SA"/>
    </w:rPr>
  </w:style>
  <w:style w:type="character" w:customStyle="1" w:styleId="190">
    <w:name w:val="Знак Знак19"/>
    <w:rsid w:val="00244691"/>
    <w:rPr>
      <w:rFonts w:ascii="Arial" w:hAnsi="Arial" w:cs="Arial"/>
      <w:sz w:val="22"/>
      <w:szCs w:val="22"/>
      <w:lang w:bidi="ar-SA"/>
    </w:rPr>
  </w:style>
  <w:style w:type="character" w:customStyle="1" w:styleId="160">
    <w:name w:val="Знак Знак16"/>
    <w:rsid w:val="00244691"/>
    <w:rPr>
      <w:rFonts w:ascii="Tahoma" w:eastAsia="SimSun" w:hAnsi="Tahoma" w:cs="Tahoma"/>
      <w:sz w:val="16"/>
      <w:szCs w:val="16"/>
      <w:lang w:val="ru-RU" w:eastAsia="zh-CN" w:bidi="ar-SA"/>
    </w:rPr>
  </w:style>
  <w:style w:type="character" w:customStyle="1" w:styleId="150">
    <w:name w:val="Знак Знак15"/>
    <w:rsid w:val="00244691"/>
    <w:rPr>
      <w:sz w:val="24"/>
      <w:szCs w:val="24"/>
      <w:lang w:val="ru-RU" w:bidi="ar-SA"/>
    </w:rPr>
  </w:style>
  <w:style w:type="character" w:customStyle="1" w:styleId="141">
    <w:name w:val="Знак Знак14"/>
    <w:rsid w:val="00244691"/>
    <w:rPr>
      <w:color w:val="FF0000"/>
      <w:sz w:val="22"/>
      <w:szCs w:val="22"/>
      <w:lang w:val="ru-RU" w:bidi="ar-SA"/>
    </w:rPr>
  </w:style>
  <w:style w:type="character" w:customStyle="1" w:styleId="130">
    <w:name w:val="Знак Знак13"/>
    <w:rsid w:val="00244691"/>
    <w:rPr>
      <w:sz w:val="24"/>
      <w:szCs w:val="24"/>
      <w:lang w:val="ru-RU" w:bidi="ar-SA"/>
    </w:rPr>
  </w:style>
  <w:style w:type="character" w:customStyle="1" w:styleId="114">
    <w:name w:val="Знак Знак11"/>
    <w:rsid w:val="00244691"/>
    <w:rPr>
      <w:rFonts w:ascii="Courier New" w:eastAsia="Courier New" w:hAnsi="Courier New" w:cs="Courier New"/>
      <w:lang w:bidi="ar-SA"/>
    </w:rPr>
  </w:style>
  <w:style w:type="character" w:customStyle="1" w:styleId="100">
    <w:name w:val="Знак Знак10"/>
    <w:rsid w:val="00244691"/>
    <w:rPr>
      <w:sz w:val="22"/>
      <w:szCs w:val="22"/>
      <w:lang w:val="ru-RU" w:bidi="ar-SA"/>
    </w:rPr>
  </w:style>
  <w:style w:type="character" w:customStyle="1" w:styleId="82">
    <w:name w:val="Знак Знак8"/>
    <w:rsid w:val="00244691"/>
    <w:rPr>
      <w:rFonts w:ascii="Tahoma" w:eastAsia="SimSun" w:hAnsi="Tahoma" w:cs="Tahoma"/>
      <w:lang w:val="ru-RU" w:eastAsia="zh-CN" w:bidi="ar-SA"/>
    </w:rPr>
  </w:style>
  <w:style w:type="paragraph" w:customStyle="1" w:styleId="1ff6">
    <w:name w:val="Заголовок1"/>
    <w:basedOn w:val="a1"/>
    <w:next w:val="aa"/>
    <w:rsid w:val="00244691"/>
    <w:pPr>
      <w:suppressAutoHyphens/>
      <w:jc w:val="center"/>
    </w:pPr>
    <w:rPr>
      <w:rFonts w:eastAsia="Times New Roman"/>
      <w:sz w:val="28"/>
      <w:szCs w:val="28"/>
    </w:rPr>
  </w:style>
  <w:style w:type="paragraph" w:customStyle="1" w:styleId="322">
    <w:name w:val="Основной текст 32"/>
    <w:basedOn w:val="a1"/>
    <w:rsid w:val="00244691"/>
    <w:pPr>
      <w:suppressAutoHyphens/>
      <w:spacing w:after="120"/>
    </w:pPr>
    <w:rPr>
      <w:rFonts w:eastAsia="Times New Roman"/>
      <w:sz w:val="16"/>
      <w:szCs w:val="16"/>
    </w:rPr>
  </w:style>
  <w:style w:type="paragraph" w:customStyle="1" w:styleId="LO-Normal">
    <w:name w:val="LO-Normal"/>
    <w:rsid w:val="00244691"/>
    <w:pPr>
      <w:widowControl w:val="0"/>
      <w:suppressAutoHyphens/>
    </w:pPr>
    <w:rPr>
      <w:rFonts w:ascii="Arial" w:hAnsi="Arial" w:cs="Arial"/>
      <w:lang w:eastAsia="zh-CN"/>
    </w:rPr>
  </w:style>
  <w:style w:type="paragraph" w:customStyle="1" w:styleId="3f0">
    <w:name w:val="Красная строка3"/>
    <w:basedOn w:val="aa"/>
    <w:rsid w:val="00244691"/>
    <w:pPr>
      <w:suppressAutoHyphens/>
      <w:spacing w:after="120"/>
      <w:ind w:firstLine="210"/>
      <w:jc w:val="left"/>
    </w:pPr>
    <w:rPr>
      <w:rFonts w:ascii="Times New Roman" w:hAnsi="Times New Roman" w:cs="Times New Roman"/>
      <w:sz w:val="20"/>
      <w:szCs w:val="20"/>
      <w:lang w:eastAsia="zh-CN"/>
    </w:rPr>
  </w:style>
  <w:style w:type="paragraph" w:customStyle="1" w:styleId="225">
    <w:name w:val="Список 22"/>
    <w:basedOn w:val="a1"/>
    <w:rsid w:val="00244691"/>
    <w:pPr>
      <w:suppressAutoHyphens/>
      <w:ind w:left="566" w:hanging="283"/>
    </w:pPr>
    <w:rPr>
      <w:rFonts w:eastAsia="Times New Roman"/>
      <w:sz w:val="20"/>
      <w:szCs w:val="20"/>
    </w:rPr>
  </w:style>
  <w:style w:type="paragraph" w:customStyle="1" w:styleId="101">
    <w:name w:val="Оглавление 10"/>
    <w:basedOn w:val="1f5"/>
    <w:rsid w:val="00244691"/>
    <w:pPr>
      <w:keepLines w:val="0"/>
      <w:tabs>
        <w:tab w:val="right" w:leader="dot" w:pos="7091"/>
      </w:tabs>
      <w:overflowPunct/>
      <w:autoSpaceDE/>
      <w:spacing w:line="240" w:lineRule="auto"/>
      <w:ind w:left="2547" w:firstLine="0"/>
      <w:jc w:val="left"/>
      <w:textAlignment w:val="auto"/>
    </w:pPr>
    <w:rPr>
      <w:rFonts w:ascii="Times New Roman" w:eastAsia="SimSun" w:hAnsi="Times New Roman" w:cs="Mangal"/>
      <w:sz w:val="24"/>
      <w:szCs w:val="24"/>
      <w:lang w:eastAsia="zh-CN"/>
    </w:rPr>
  </w:style>
  <w:style w:type="table" w:customStyle="1" w:styleId="55">
    <w:name w:val="Сетка таблицы5"/>
    <w:basedOn w:val="a3"/>
    <w:next w:val="ac"/>
    <w:uiPriority w:val="59"/>
    <w:rsid w:val="002446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0">
    <w:name w:val="s_1"/>
    <w:basedOn w:val="a1"/>
    <w:rsid w:val="000D0242"/>
    <w:pPr>
      <w:spacing w:before="100" w:beforeAutospacing="1" w:after="100" w:afterAutospacing="1"/>
    </w:pPr>
    <w:rPr>
      <w:rFonts w:eastAsia="Times New Roman"/>
      <w:lang w:eastAsia="ru-RU"/>
    </w:rPr>
  </w:style>
  <w:style w:type="paragraph" w:customStyle="1" w:styleId="s15">
    <w:name w:val="s_15"/>
    <w:basedOn w:val="a1"/>
    <w:rsid w:val="000D0242"/>
    <w:pPr>
      <w:spacing w:before="100" w:beforeAutospacing="1" w:after="100" w:afterAutospacing="1"/>
    </w:pPr>
    <w:rPr>
      <w:rFonts w:eastAsia="Times New Roman"/>
      <w:lang w:eastAsia="ru-RU"/>
    </w:rPr>
  </w:style>
  <w:style w:type="character" w:customStyle="1" w:styleId="blk">
    <w:name w:val="blk"/>
    <w:rsid w:val="000D0242"/>
  </w:style>
  <w:style w:type="character" w:customStyle="1" w:styleId="s104">
    <w:name w:val="s_104"/>
    <w:rsid w:val="000D0242"/>
  </w:style>
  <w:style w:type="paragraph" w:customStyle="1" w:styleId="s22">
    <w:name w:val="s_22"/>
    <w:basedOn w:val="a1"/>
    <w:rsid w:val="000D0242"/>
    <w:pPr>
      <w:spacing w:before="100" w:beforeAutospacing="1" w:after="100" w:afterAutospacing="1"/>
    </w:pPr>
    <w:rPr>
      <w:rFonts w:eastAsia="Times New Roman"/>
      <w:lang w:eastAsia="ru-RU"/>
    </w:rPr>
  </w:style>
  <w:style w:type="numbering" w:customStyle="1" w:styleId="73">
    <w:name w:val="Нет списка7"/>
    <w:next w:val="a4"/>
    <w:uiPriority w:val="99"/>
    <w:semiHidden/>
    <w:unhideWhenUsed/>
    <w:rsid w:val="004D673C"/>
  </w:style>
  <w:style w:type="character" w:customStyle="1" w:styleId="afffffb">
    <w:name w:val="Стиль полужирный"/>
    <w:rsid w:val="004D673C"/>
    <w:rPr>
      <w:rFonts w:cs="Times New Roman"/>
      <w:b/>
      <w:bCs/>
    </w:rPr>
  </w:style>
  <w:style w:type="paragraph" w:customStyle="1" w:styleId="3f1">
    <w:name w:val="Стиль Заголовок 3 + Черный"/>
    <w:basedOn w:val="3"/>
    <w:link w:val="3f2"/>
    <w:autoRedefine/>
    <w:rsid w:val="004D673C"/>
    <w:pPr>
      <w:spacing w:before="120" w:after="0"/>
      <w:ind w:firstLine="567"/>
      <w:jc w:val="center"/>
    </w:pPr>
    <w:rPr>
      <w:rFonts w:ascii="Times New Roman" w:eastAsia="SimSun" w:hAnsi="Times New Roman"/>
      <w:caps/>
      <w:color w:val="000000"/>
      <w:sz w:val="28"/>
      <w:szCs w:val="28"/>
      <w:u w:val="single"/>
    </w:rPr>
  </w:style>
  <w:style w:type="character" w:customStyle="1" w:styleId="3f2">
    <w:name w:val="Стиль Заголовок 3 + Черный Знак"/>
    <w:link w:val="3f1"/>
    <w:locked/>
    <w:rsid w:val="004D673C"/>
    <w:rPr>
      <w:rFonts w:eastAsia="SimSun"/>
      <w:b/>
      <w:bCs/>
      <w:caps/>
      <w:color w:val="000000"/>
      <w:sz w:val="28"/>
      <w:szCs w:val="28"/>
      <w:u w:val="single"/>
      <w:lang w:eastAsia="zh-CN"/>
    </w:rPr>
  </w:style>
  <w:style w:type="paragraph" w:customStyle="1" w:styleId="3f3">
    <w:name w:val="Стиль Заголовок 3 + подчеркивание"/>
    <w:basedOn w:val="3"/>
    <w:rsid w:val="004D673C"/>
    <w:pPr>
      <w:spacing w:before="120" w:after="0"/>
      <w:ind w:firstLine="567"/>
      <w:jc w:val="center"/>
    </w:pPr>
    <w:rPr>
      <w:rFonts w:ascii="Times New Roman" w:eastAsia="SimSun" w:hAnsi="Times New Roman"/>
      <w:sz w:val="28"/>
      <w:szCs w:val="28"/>
      <w:u w:val="single"/>
    </w:rPr>
  </w:style>
  <w:style w:type="character" w:customStyle="1" w:styleId="afffffc">
    <w:name w:val="Цветовое выделение"/>
    <w:rsid w:val="004D673C"/>
    <w:rPr>
      <w:b/>
      <w:color w:val="000080"/>
    </w:rPr>
  </w:style>
  <w:style w:type="paragraph" w:customStyle="1" w:styleId="afffffd">
    <w:name w:val="Заголовок статьи"/>
    <w:basedOn w:val="a1"/>
    <w:next w:val="a1"/>
    <w:rsid w:val="004D673C"/>
    <w:pPr>
      <w:autoSpaceDE w:val="0"/>
      <w:autoSpaceDN w:val="0"/>
      <w:adjustRightInd w:val="0"/>
      <w:ind w:left="1612" w:hanging="892"/>
      <w:jc w:val="both"/>
    </w:pPr>
    <w:rPr>
      <w:rFonts w:ascii="Arial" w:eastAsia="Times New Roman" w:hAnsi="Arial" w:cs="Arial"/>
      <w:lang w:eastAsia="ru-RU"/>
    </w:rPr>
  </w:style>
  <w:style w:type="numbering" w:customStyle="1" w:styleId="121">
    <w:name w:val="Нет списка12"/>
    <w:next w:val="a4"/>
    <w:uiPriority w:val="99"/>
    <w:semiHidden/>
    <w:unhideWhenUsed/>
    <w:rsid w:val="004D673C"/>
  </w:style>
  <w:style w:type="numbering" w:customStyle="1" w:styleId="1120">
    <w:name w:val="Нет списка112"/>
    <w:next w:val="a4"/>
    <w:uiPriority w:val="99"/>
    <w:semiHidden/>
    <w:unhideWhenUsed/>
    <w:rsid w:val="004D673C"/>
  </w:style>
  <w:style w:type="table" w:customStyle="1" w:styleId="65">
    <w:name w:val="Сетка таблицы6"/>
    <w:basedOn w:val="a3"/>
    <w:next w:val="ac"/>
    <w:uiPriority w:val="59"/>
    <w:rsid w:val="004D673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Нет списка21"/>
    <w:next w:val="a4"/>
    <w:uiPriority w:val="99"/>
    <w:semiHidden/>
    <w:unhideWhenUsed/>
    <w:rsid w:val="004D673C"/>
  </w:style>
  <w:style w:type="numbering" w:customStyle="1" w:styleId="314">
    <w:name w:val="Нет списка31"/>
    <w:next w:val="a4"/>
    <w:uiPriority w:val="99"/>
    <w:semiHidden/>
    <w:unhideWhenUsed/>
    <w:rsid w:val="004D673C"/>
  </w:style>
  <w:style w:type="numbering" w:customStyle="1" w:styleId="1111">
    <w:name w:val="Нет списка1111"/>
    <w:next w:val="a4"/>
    <w:uiPriority w:val="99"/>
    <w:semiHidden/>
    <w:unhideWhenUsed/>
    <w:rsid w:val="004D673C"/>
  </w:style>
  <w:style w:type="numbering" w:customStyle="1" w:styleId="411">
    <w:name w:val="Нет списка41"/>
    <w:next w:val="a4"/>
    <w:uiPriority w:val="99"/>
    <w:semiHidden/>
    <w:unhideWhenUsed/>
    <w:rsid w:val="004D673C"/>
  </w:style>
  <w:style w:type="numbering" w:customStyle="1" w:styleId="1111112">
    <w:name w:val="1 / 1.1 / 1.1.12"/>
    <w:basedOn w:val="a4"/>
    <w:next w:val="111111"/>
    <w:rsid w:val="004D673C"/>
    <w:pPr>
      <w:numPr>
        <w:numId w:val="7"/>
      </w:numPr>
    </w:pPr>
  </w:style>
  <w:style w:type="numbering" w:customStyle="1" w:styleId="510">
    <w:name w:val="Нет списка51"/>
    <w:next w:val="a4"/>
    <w:uiPriority w:val="99"/>
    <w:semiHidden/>
    <w:unhideWhenUsed/>
    <w:rsid w:val="004D673C"/>
  </w:style>
  <w:style w:type="numbering" w:customStyle="1" w:styleId="610">
    <w:name w:val="Нет списка61"/>
    <w:next w:val="a4"/>
    <w:uiPriority w:val="99"/>
    <w:semiHidden/>
    <w:unhideWhenUsed/>
    <w:rsid w:val="004D673C"/>
  </w:style>
  <w:style w:type="numbering" w:customStyle="1" w:styleId="1210">
    <w:name w:val="Нет списка121"/>
    <w:next w:val="a4"/>
    <w:uiPriority w:val="99"/>
    <w:semiHidden/>
    <w:unhideWhenUsed/>
    <w:rsid w:val="004D673C"/>
  </w:style>
  <w:style w:type="numbering" w:customStyle="1" w:styleId="2111">
    <w:name w:val="Нет списка211"/>
    <w:next w:val="a4"/>
    <w:uiPriority w:val="99"/>
    <w:semiHidden/>
    <w:unhideWhenUsed/>
    <w:rsid w:val="004D673C"/>
  </w:style>
  <w:style w:type="numbering" w:customStyle="1" w:styleId="3110">
    <w:name w:val="Нет списка311"/>
    <w:next w:val="a4"/>
    <w:uiPriority w:val="99"/>
    <w:semiHidden/>
    <w:unhideWhenUsed/>
    <w:rsid w:val="004D673C"/>
  </w:style>
  <w:style w:type="numbering" w:customStyle="1" w:styleId="1121">
    <w:name w:val="Нет списка1121"/>
    <w:next w:val="a4"/>
    <w:uiPriority w:val="99"/>
    <w:semiHidden/>
    <w:unhideWhenUsed/>
    <w:rsid w:val="004D673C"/>
  </w:style>
  <w:style w:type="paragraph" w:customStyle="1" w:styleId="afffffe">
    <w:name w:val="Подвал для информации об изменениях"/>
    <w:basedOn w:val="10"/>
    <w:next w:val="a1"/>
    <w:rsid w:val="004D673C"/>
    <w:pPr>
      <w:keepNext w:val="0"/>
      <w:widowControl w:val="0"/>
      <w:autoSpaceDE w:val="0"/>
      <w:autoSpaceDN w:val="0"/>
      <w:adjustRightInd w:val="0"/>
      <w:spacing w:before="108" w:after="108"/>
      <w:jc w:val="center"/>
      <w:outlineLvl w:val="9"/>
    </w:pPr>
    <w:rPr>
      <w:rFonts w:ascii="Arial" w:eastAsia="Times New Roman" w:hAnsi="Arial" w:cs="Arial"/>
      <w:b w:val="0"/>
      <w:bCs w:val="0"/>
      <w:color w:val="26282F"/>
      <w:kern w:val="0"/>
      <w:sz w:val="18"/>
      <w:szCs w:val="18"/>
      <w:lang w:eastAsia="ru-RU"/>
    </w:rPr>
  </w:style>
  <w:style w:type="numbering" w:customStyle="1" w:styleId="710">
    <w:name w:val="Нет списка71"/>
    <w:next w:val="a4"/>
    <w:semiHidden/>
    <w:unhideWhenUsed/>
    <w:rsid w:val="004D673C"/>
  </w:style>
  <w:style w:type="character" w:customStyle="1" w:styleId="affffff">
    <w:name w:val="Активная гипертекстовая ссылка"/>
    <w:rsid w:val="004D673C"/>
    <w:rPr>
      <w:rFonts w:cs="Times New Roman"/>
      <w:b/>
      <w:color w:val="106BBE"/>
      <w:u w:val="single"/>
    </w:rPr>
  </w:style>
  <w:style w:type="paragraph" w:customStyle="1" w:styleId="affffff0">
    <w:name w:val="Внимание"/>
    <w:basedOn w:val="a1"/>
    <w:next w:val="a1"/>
    <w:rsid w:val="004D673C"/>
    <w:pPr>
      <w:widowControl w:val="0"/>
      <w:autoSpaceDE w:val="0"/>
      <w:autoSpaceDN w:val="0"/>
      <w:adjustRightInd w:val="0"/>
      <w:spacing w:before="240" w:after="240"/>
      <w:ind w:left="420" w:right="420" w:firstLine="300"/>
      <w:jc w:val="both"/>
    </w:pPr>
    <w:rPr>
      <w:rFonts w:ascii="Arial" w:eastAsia="Times New Roman" w:hAnsi="Arial" w:cs="Arial"/>
      <w:shd w:val="clear" w:color="auto" w:fill="F5F3DA"/>
      <w:lang w:eastAsia="ru-RU"/>
    </w:rPr>
  </w:style>
  <w:style w:type="paragraph" w:customStyle="1" w:styleId="affffff1">
    <w:name w:val="Внимание: криминал!!"/>
    <w:basedOn w:val="affffff0"/>
    <w:next w:val="a1"/>
    <w:rsid w:val="004D673C"/>
  </w:style>
  <w:style w:type="paragraph" w:customStyle="1" w:styleId="affffff2">
    <w:name w:val="Внимание: недобросовестность!"/>
    <w:basedOn w:val="affffff0"/>
    <w:next w:val="a1"/>
    <w:rsid w:val="004D673C"/>
  </w:style>
  <w:style w:type="character" w:customStyle="1" w:styleId="affffff3">
    <w:name w:val="Выделение для Базового Поиска"/>
    <w:rsid w:val="004D673C"/>
    <w:rPr>
      <w:rFonts w:cs="Times New Roman"/>
      <w:b/>
      <w:bCs/>
      <w:color w:val="0058A9"/>
    </w:rPr>
  </w:style>
  <w:style w:type="character" w:customStyle="1" w:styleId="affffff4">
    <w:name w:val="Выделение для Базового Поиска (курсив)"/>
    <w:rsid w:val="004D673C"/>
    <w:rPr>
      <w:rFonts w:cs="Times New Roman"/>
      <w:b/>
      <w:bCs/>
      <w:i/>
      <w:iCs/>
      <w:color w:val="0058A9"/>
    </w:rPr>
  </w:style>
  <w:style w:type="paragraph" w:customStyle="1" w:styleId="affffff5">
    <w:name w:val="Дочерний элемент списка"/>
    <w:basedOn w:val="a1"/>
    <w:next w:val="a1"/>
    <w:rsid w:val="004D673C"/>
    <w:pPr>
      <w:widowControl w:val="0"/>
      <w:autoSpaceDE w:val="0"/>
      <w:autoSpaceDN w:val="0"/>
      <w:adjustRightInd w:val="0"/>
      <w:ind w:left="240" w:right="300"/>
      <w:jc w:val="both"/>
    </w:pPr>
    <w:rPr>
      <w:rFonts w:ascii="Arial" w:eastAsia="Times New Roman" w:hAnsi="Arial" w:cs="Arial"/>
      <w:color w:val="868381"/>
      <w:sz w:val="20"/>
      <w:szCs w:val="20"/>
      <w:lang w:eastAsia="ru-RU"/>
    </w:rPr>
  </w:style>
  <w:style w:type="paragraph" w:customStyle="1" w:styleId="affffff6">
    <w:name w:val="Основное меню (преемственное)"/>
    <w:basedOn w:val="a1"/>
    <w:next w:val="a1"/>
    <w:rsid w:val="004D673C"/>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ffff7">
    <w:name w:val="Заголовок группы контролов"/>
    <w:basedOn w:val="a1"/>
    <w:next w:val="a1"/>
    <w:rsid w:val="004D673C"/>
    <w:pPr>
      <w:widowControl w:val="0"/>
      <w:autoSpaceDE w:val="0"/>
      <w:autoSpaceDN w:val="0"/>
      <w:adjustRightInd w:val="0"/>
      <w:ind w:firstLine="720"/>
      <w:jc w:val="both"/>
    </w:pPr>
    <w:rPr>
      <w:rFonts w:ascii="Arial" w:eastAsia="Times New Roman" w:hAnsi="Arial" w:cs="Arial"/>
      <w:b/>
      <w:bCs/>
      <w:color w:val="000000"/>
      <w:lang w:eastAsia="ru-RU"/>
    </w:rPr>
  </w:style>
  <w:style w:type="paragraph" w:customStyle="1" w:styleId="affffff8">
    <w:name w:val="Заголовок для информации об изменениях"/>
    <w:basedOn w:val="10"/>
    <w:next w:val="a1"/>
    <w:rsid w:val="004D673C"/>
    <w:pPr>
      <w:keepNext w:val="0"/>
      <w:widowControl w:val="0"/>
      <w:autoSpaceDE w:val="0"/>
      <w:autoSpaceDN w:val="0"/>
      <w:adjustRightInd w:val="0"/>
      <w:spacing w:before="0" w:after="108"/>
      <w:jc w:val="center"/>
      <w:outlineLvl w:val="9"/>
    </w:pPr>
    <w:rPr>
      <w:rFonts w:ascii="Arial" w:eastAsia="Times New Roman" w:hAnsi="Arial" w:cs="Arial"/>
      <w:b w:val="0"/>
      <w:bCs w:val="0"/>
      <w:color w:val="26282F"/>
      <w:kern w:val="0"/>
      <w:sz w:val="18"/>
      <w:szCs w:val="18"/>
      <w:shd w:val="clear" w:color="auto" w:fill="FFFFFF"/>
      <w:lang w:eastAsia="ru-RU"/>
    </w:rPr>
  </w:style>
  <w:style w:type="paragraph" w:customStyle="1" w:styleId="affffff9">
    <w:name w:val="Заголовок распахивающейся части диалога"/>
    <w:basedOn w:val="a1"/>
    <w:next w:val="a1"/>
    <w:rsid w:val="004D673C"/>
    <w:pPr>
      <w:widowControl w:val="0"/>
      <w:autoSpaceDE w:val="0"/>
      <w:autoSpaceDN w:val="0"/>
      <w:adjustRightInd w:val="0"/>
      <w:ind w:firstLine="720"/>
      <w:jc w:val="both"/>
    </w:pPr>
    <w:rPr>
      <w:rFonts w:ascii="Arial" w:eastAsia="Times New Roman" w:hAnsi="Arial" w:cs="Arial"/>
      <w:i/>
      <w:iCs/>
      <w:color w:val="000080"/>
      <w:sz w:val="22"/>
      <w:szCs w:val="22"/>
      <w:lang w:eastAsia="ru-RU"/>
    </w:rPr>
  </w:style>
  <w:style w:type="character" w:customStyle="1" w:styleId="affffffa">
    <w:name w:val="Заголовок своего сообщения"/>
    <w:rsid w:val="004D673C"/>
    <w:rPr>
      <w:rFonts w:cs="Times New Roman"/>
      <w:b/>
      <w:bCs/>
      <w:color w:val="26282F"/>
    </w:rPr>
  </w:style>
  <w:style w:type="character" w:customStyle="1" w:styleId="affffffb">
    <w:name w:val="Заголовок чужого сообщения"/>
    <w:rsid w:val="004D673C"/>
    <w:rPr>
      <w:rFonts w:cs="Times New Roman"/>
      <w:b/>
      <w:bCs/>
      <w:color w:val="FF0000"/>
    </w:rPr>
  </w:style>
  <w:style w:type="paragraph" w:customStyle="1" w:styleId="affffffc">
    <w:name w:val="Заголовок ЭР (левое окно)"/>
    <w:basedOn w:val="a1"/>
    <w:next w:val="a1"/>
    <w:rsid w:val="004D673C"/>
    <w:pPr>
      <w:widowControl w:val="0"/>
      <w:autoSpaceDE w:val="0"/>
      <w:autoSpaceDN w:val="0"/>
      <w:adjustRightInd w:val="0"/>
      <w:spacing w:before="300" w:after="250"/>
      <w:jc w:val="center"/>
    </w:pPr>
    <w:rPr>
      <w:rFonts w:ascii="Arial" w:eastAsia="Times New Roman" w:hAnsi="Arial" w:cs="Arial"/>
      <w:b/>
      <w:bCs/>
      <w:color w:val="26282F"/>
      <w:sz w:val="26"/>
      <w:szCs w:val="26"/>
      <w:lang w:eastAsia="ru-RU"/>
    </w:rPr>
  </w:style>
  <w:style w:type="paragraph" w:customStyle="1" w:styleId="affffffd">
    <w:name w:val="Заголовок ЭР (правое окно)"/>
    <w:basedOn w:val="affffffc"/>
    <w:next w:val="a1"/>
    <w:rsid w:val="004D673C"/>
    <w:pPr>
      <w:spacing w:after="0"/>
      <w:jc w:val="left"/>
    </w:pPr>
  </w:style>
  <w:style w:type="paragraph" w:customStyle="1" w:styleId="affffffe">
    <w:name w:val="Интерактивный заголовок"/>
    <w:basedOn w:val="1ff6"/>
    <w:next w:val="a1"/>
    <w:rsid w:val="004D673C"/>
    <w:pPr>
      <w:widowControl w:val="0"/>
      <w:suppressAutoHyphens w:val="0"/>
      <w:autoSpaceDE w:val="0"/>
      <w:autoSpaceDN w:val="0"/>
      <w:adjustRightInd w:val="0"/>
      <w:ind w:firstLine="720"/>
      <w:jc w:val="both"/>
    </w:pPr>
    <w:rPr>
      <w:rFonts w:ascii="Verdana" w:hAnsi="Verdana" w:cs="Verdana"/>
      <w:b/>
      <w:bCs/>
      <w:color w:val="0058A9"/>
      <w:sz w:val="22"/>
      <w:szCs w:val="22"/>
      <w:u w:val="single"/>
      <w:shd w:val="clear" w:color="auto" w:fill="F0F0F0"/>
      <w:lang w:eastAsia="ru-RU"/>
    </w:rPr>
  </w:style>
  <w:style w:type="paragraph" w:customStyle="1" w:styleId="afffffff">
    <w:name w:val="Текст информации об изменениях"/>
    <w:basedOn w:val="a1"/>
    <w:next w:val="a1"/>
    <w:rsid w:val="004D673C"/>
    <w:pPr>
      <w:widowControl w:val="0"/>
      <w:autoSpaceDE w:val="0"/>
      <w:autoSpaceDN w:val="0"/>
      <w:adjustRightInd w:val="0"/>
      <w:ind w:firstLine="720"/>
      <w:jc w:val="both"/>
    </w:pPr>
    <w:rPr>
      <w:rFonts w:ascii="Arial" w:eastAsia="Times New Roman" w:hAnsi="Arial" w:cs="Arial"/>
      <w:color w:val="353842"/>
      <w:sz w:val="18"/>
      <w:szCs w:val="18"/>
      <w:lang w:eastAsia="ru-RU"/>
    </w:rPr>
  </w:style>
  <w:style w:type="paragraph" w:customStyle="1" w:styleId="afffffff0">
    <w:name w:val="Информация об изменениях"/>
    <w:basedOn w:val="afffffff"/>
    <w:next w:val="a1"/>
    <w:rsid w:val="004D673C"/>
    <w:pPr>
      <w:spacing w:before="180"/>
      <w:ind w:left="360" w:right="360" w:firstLine="0"/>
    </w:pPr>
    <w:rPr>
      <w:shd w:val="clear" w:color="auto" w:fill="EAEFED"/>
    </w:rPr>
  </w:style>
  <w:style w:type="paragraph" w:customStyle="1" w:styleId="afffffff1">
    <w:name w:val="Текст (справка)"/>
    <w:basedOn w:val="a1"/>
    <w:next w:val="a1"/>
    <w:rsid w:val="004D673C"/>
    <w:pPr>
      <w:widowControl w:val="0"/>
      <w:autoSpaceDE w:val="0"/>
      <w:autoSpaceDN w:val="0"/>
      <w:adjustRightInd w:val="0"/>
      <w:ind w:left="170" w:right="170"/>
    </w:pPr>
    <w:rPr>
      <w:rFonts w:ascii="Arial" w:eastAsia="Times New Roman" w:hAnsi="Arial" w:cs="Arial"/>
      <w:lang w:eastAsia="ru-RU"/>
    </w:rPr>
  </w:style>
  <w:style w:type="paragraph" w:customStyle="1" w:styleId="afffffff2">
    <w:name w:val="Комментарий"/>
    <w:basedOn w:val="afffffff1"/>
    <w:next w:val="a1"/>
    <w:rsid w:val="004D673C"/>
    <w:pPr>
      <w:spacing w:before="75"/>
      <w:ind w:right="0"/>
      <w:jc w:val="both"/>
    </w:pPr>
    <w:rPr>
      <w:color w:val="353842"/>
      <w:shd w:val="clear" w:color="auto" w:fill="F0F0F0"/>
    </w:rPr>
  </w:style>
  <w:style w:type="paragraph" w:customStyle="1" w:styleId="afffffff3">
    <w:name w:val="Информация об изменениях документа"/>
    <w:basedOn w:val="afffffff2"/>
    <w:next w:val="a1"/>
    <w:rsid w:val="004D673C"/>
    <w:rPr>
      <w:i/>
      <w:iCs/>
    </w:rPr>
  </w:style>
  <w:style w:type="paragraph" w:customStyle="1" w:styleId="afffffff4">
    <w:name w:val="Текст (лев. подпись)"/>
    <w:basedOn w:val="a1"/>
    <w:next w:val="a1"/>
    <w:rsid w:val="004D673C"/>
    <w:pPr>
      <w:widowControl w:val="0"/>
      <w:autoSpaceDE w:val="0"/>
      <w:autoSpaceDN w:val="0"/>
      <w:adjustRightInd w:val="0"/>
    </w:pPr>
    <w:rPr>
      <w:rFonts w:ascii="Arial" w:eastAsia="Times New Roman" w:hAnsi="Arial" w:cs="Arial"/>
      <w:lang w:eastAsia="ru-RU"/>
    </w:rPr>
  </w:style>
  <w:style w:type="paragraph" w:customStyle="1" w:styleId="afffffff5">
    <w:name w:val="Колонтитул (левый)"/>
    <w:basedOn w:val="afffffff4"/>
    <w:next w:val="a1"/>
    <w:rsid w:val="004D673C"/>
    <w:rPr>
      <w:sz w:val="14"/>
      <w:szCs w:val="14"/>
    </w:rPr>
  </w:style>
  <w:style w:type="paragraph" w:customStyle="1" w:styleId="afffffff6">
    <w:name w:val="Текст (прав. подпись)"/>
    <w:basedOn w:val="a1"/>
    <w:next w:val="a1"/>
    <w:rsid w:val="004D673C"/>
    <w:pPr>
      <w:widowControl w:val="0"/>
      <w:autoSpaceDE w:val="0"/>
      <w:autoSpaceDN w:val="0"/>
      <w:adjustRightInd w:val="0"/>
      <w:jc w:val="right"/>
    </w:pPr>
    <w:rPr>
      <w:rFonts w:ascii="Arial" w:eastAsia="Times New Roman" w:hAnsi="Arial" w:cs="Arial"/>
      <w:lang w:eastAsia="ru-RU"/>
    </w:rPr>
  </w:style>
  <w:style w:type="paragraph" w:customStyle="1" w:styleId="afffffff7">
    <w:name w:val="Колонтитул (правый)"/>
    <w:basedOn w:val="afffffff6"/>
    <w:next w:val="a1"/>
    <w:rsid w:val="004D673C"/>
    <w:rPr>
      <w:sz w:val="14"/>
      <w:szCs w:val="14"/>
    </w:rPr>
  </w:style>
  <w:style w:type="paragraph" w:customStyle="1" w:styleId="afffffff8">
    <w:name w:val="Комментарий пользователя"/>
    <w:basedOn w:val="afffffff2"/>
    <w:next w:val="a1"/>
    <w:rsid w:val="004D673C"/>
    <w:pPr>
      <w:jc w:val="left"/>
    </w:pPr>
    <w:rPr>
      <w:shd w:val="clear" w:color="auto" w:fill="FFDFE0"/>
    </w:rPr>
  </w:style>
  <w:style w:type="paragraph" w:customStyle="1" w:styleId="afffffff9">
    <w:name w:val="Куда обратиться?"/>
    <w:basedOn w:val="affffff0"/>
    <w:next w:val="a1"/>
    <w:rsid w:val="004D673C"/>
  </w:style>
  <w:style w:type="paragraph" w:customStyle="1" w:styleId="afffffffa">
    <w:name w:val="Моноширинный"/>
    <w:basedOn w:val="a1"/>
    <w:next w:val="a1"/>
    <w:rsid w:val="004D673C"/>
    <w:pPr>
      <w:widowControl w:val="0"/>
      <w:autoSpaceDE w:val="0"/>
      <w:autoSpaceDN w:val="0"/>
      <w:adjustRightInd w:val="0"/>
    </w:pPr>
    <w:rPr>
      <w:rFonts w:ascii="Courier New" w:eastAsia="Times New Roman" w:hAnsi="Courier New" w:cs="Courier New"/>
      <w:lang w:eastAsia="ru-RU"/>
    </w:rPr>
  </w:style>
  <w:style w:type="character" w:customStyle="1" w:styleId="afffffffb">
    <w:name w:val="Найденные слова"/>
    <w:rsid w:val="004D673C"/>
    <w:rPr>
      <w:rFonts w:cs="Times New Roman"/>
      <w:b/>
      <w:color w:val="26282F"/>
      <w:shd w:val="clear" w:color="auto" w:fill="FFF580"/>
    </w:rPr>
  </w:style>
  <w:style w:type="paragraph" w:customStyle="1" w:styleId="afffffffc">
    <w:name w:val="Напишите нам"/>
    <w:basedOn w:val="a1"/>
    <w:next w:val="a1"/>
    <w:rsid w:val="004D673C"/>
    <w:pPr>
      <w:widowControl w:val="0"/>
      <w:autoSpaceDE w:val="0"/>
      <w:autoSpaceDN w:val="0"/>
      <w:adjustRightInd w:val="0"/>
      <w:spacing w:before="90" w:after="90"/>
      <w:ind w:left="180" w:right="180"/>
      <w:jc w:val="both"/>
    </w:pPr>
    <w:rPr>
      <w:rFonts w:ascii="Arial" w:eastAsia="Times New Roman" w:hAnsi="Arial" w:cs="Arial"/>
      <w:sz w:val="20"/>
      <w:szCs w:val="20"/>
      <w:shd w:val="clear" w:color="auto" w:fill="EFFFAD"/>
      <w:lang w:eastAsia="ru-RU"/>
    </w:rPr>
  </w:style>
  <w:style w:type="character" w:customStyle="1" w:styleId="afffffffd">
    <w:name w:val="Не вступил в силу"/>
    <w:rsid w:val="004D673C"/>
    <w:rPr>
      <w:rFonts w:cs="Times New Roman"/>
      <w:b/>
      <w:color w:val="000000"/>
      <w:shd w:val="clear" w:color="auto" w:fill="D8EDE8"/>
    </w:rPr>
  </w:style>
  <w:style w:type="paragraph" w:customStyle="1" w:styleId="afffffffe">
    <w:name w:val="Необходимые документы"/>
    <w:basedOn w:val="affffff0"/>
    <w:next w:val="a1"/>
    <w:rsid w:val="004D673C"/>
    <w:pPr>
      <w:ind w:firstLine="118"/>
    </w:pPr>
  </w:style>
  <w:style w:type="paragraph" w:customStyle="1" w:styleId="affffffff">
    <w:name w:val="Таблицы (моноширинный)"/>
    <w:basedOn w:val="a1"/>
    <w:next w:val="a1"/>
    <w:rsid w:val="004D673C"/>
    <w:pPr>
      <w:widowControl w:val="0"/>
      <w:autoSpaceDE w:val="0"/>
      <w:autoSpaceDN w:val="0"/>
      <w:adjustRightInd w:val="0"/>
    </w:pPr>
    <w:rPr>
      <w:rFonts w:ascii="Courier New" w:eastAsia="Times New Roman" w:hAnsi="Courier New" w:cs="Courier New"/>
      <w:lang w:eastAsia="ru-RU"/>
    </w:rPr>
  </w:style>
  <w:style w:type="paragraph" w:customStyle="1" w:styleId="affffffff0">
    <w:name w:val="Оглавление"/>
    <w:basedOn w:val="affffffff"/>
    <w:next w:val="a1"/>
    <w:rsid w:val="004D673C"/>
    <w:pPr>
      <w:ind w:left="140"/>
    </w:pPr>
  </w:style>
  <w:style w:type="character" w:customStyle="1" w:styleId="affffffff1">
    <w:name w:val="Опечатки"/>
    <w:rsid w:val="004D673C"/>
    <w:rPr>
      <w:color w:val="FF0000"/>
    </w:rPr>
  </w:style>
  <w:style w:type="paragraph" w:customStyle="1" w:styleId="affffffff2">
    <w:name w:val="Переменная часть"/>
    <w:basedOn w:val="affffff6"/>
    <w:next w:val="a1"/>
    <w:rsid w:val="004D673C"/>
    <w:rPr>
      <w:sz w:val="18"/>
      <w:szCs w:val="18"/>
    </w:rPr>
  </w:style>
  <w:style w:type="paragraph" w:customStyle="1" w:styleId="affffffff3">
    <w:name w:val="Подзаголовок для информации об изменениях"/>
    <w:basedOn w:val="afffffff"/>
    <w:next w:val="a1"/>
    <w:rsid w:val="004D673C"/>
    <w:rPr>
      <w:b/>
      <w:bCs/>
    </w:rPr>
  </w:style>
  <w:style w:type="paragraph" w:customStyle="1" w:styleId="affffffff4">
    <w:name w:val="Подчёркнутый текст"/>
    <w:basedOn w:val="a1"/>
    <w:next w:val="a1"/>
    <w:rsid w:val="004D673C"/>
    <w:pPr>
      <w:widowControl w:val="0"/>
      <w:pBdr>
        <w:bottom w:val="single" w:sz="4" w:space="0" w:color="auto"/>
      </w:pBdr>
      <w:autoSpaceDE w:val="0"/>
      <w:autoSpaceDN w:val="0"/>
      <w:adjustRightInd w:val="0"/>
      <w:ind w:firstLine="720"/>
      <w:jc w:val="both"/>
    </w:pPr>
    <w:rPr>
      <w:rFonts w:ascii="Arial" w:eastAsia="Times New Roman" w:hAnsi="Arial" w:cs="Arial"/>
      <w:lang w:eastAsia="ru-RU"/>
    </w:rPr>
  </w:style>
  <w:style w:type="paragraph" w:customStyle="1" w:styleId="affffffff5">
    <w:name w:val="Постоянная часть"/>
    <w:basedOn w:val="affffff6"/>
    <w:next w:val="a1"/>
    <w:rsid w:val="004D673C"/>
    <w:rPr>
      <w:sz w:val="20"/>
      <w:szCs w:val="20"/>
    </w:rPr>
  </w:style>
  <w:style w:type="paragraph" w:customStyle="1" w:styleId="affffffff6">
    <w:name w:val="Пример."/>
    <w:basedOn w:val="affffff0"/>
    <w:next w:val="a1"/>
    <w:rsid w:val="004D673C"/>
  </w:style>
  <w:style w:type="paragraph" w:customStyle="1" w:styleId="affffffff7">
    <w:name w:val="Примечание."/>
    <w:basedOn w:val="affffff0"/>
    <w:next w:val="a1"/>
    <w:rsid w:val="004D673C"/>
  </w:style>
  <w:style w:type="character" w:customStyle="1" w:styleId="affffffff8">
    <w:name w:val="Продолжение ссылки"/>
    <w:rsid w:val="004D673C"/>
  </w:style>
  <w:style w:type="paragraph" w:customStyle="1" w:styleId="affffffff9">
    <w:name w:val="Словарная статья"/>
    <w:basedOn w:val="a1"/>
    <w:next w:val="a1"/>
    <w:rsid w:val="004D673C"/>
    <w:pPr>
      <w:widowControl w:val="0"/>
      <w:autoSpaceDE w:val="0"/>
      <w:autoSpaceDN w:val="0"/>
      <w:adjustRightInd w:val="0"/>
      <w:ind w:right="118"/>
      <w:jc w:val="both"/>
    </w:pPr>
    <w:rPr>
      <w:rFonts w:ascii="Arial" w:eastAsia="Times New Roman" w:hAnsi="Arial" w:cs="Arial"/>
      <w:lang w:eastAsia="ru-RU"/>
    </w:rPr>
  </w:style>
  <w:style w:type="character" w:customStyle="1" w:styleId="affffffffa">
    <w:name w:val="Сравнение редакций"/>
    <w:rsid w:val="004D673C"/>
    <w:rPr>
      <w:rFonts w:cs="Times New Roman"/>
      <w:b/>
      <w:color w:val="26282F"/>
    </w:rPr>
  </w:style>
  <w:style w:type="character" w:customStyle="1" w:styleId="affffffffb">
    <w:name w:val="Сравнение редакций. Добавленный фрагмент"/>
    <w:rsid w:val="004D673C"/>
    <w:rPr>
      <w:color w:val="000000"/>
      <w:shd w:val="clear" w:color="auto" w:fill="C1D7FF"/>
    </w:rPr>
  </w:style>
  <w:style w:type="character" w:customStyle="1" w:styleId="affffffffc">
    <w:name w:val="Сравнение редакций. Удаленный фрагмент"/>
    <w:rsid w:val="004D673C"/>
    <w:rPr>
      <w:color w:val="000000"/>
      <w:shd w:val="clear" w:color="auto" w:fill="C4C413"/>
    </w:rPr>
  </w:style>
  <w:style w:type="paragraph" w:customStyle="1" w:styleId="affffffffd">
    <w:name w:val="Ссылка на официальную публикацию"/>
    <w:basedOn w:val="a1"/>
    <w:next w:val="a1"/>
    <w:rsid w:val="004D673C"/>
    <w:pPr>
      <w:widowControl w:val="0"/>
      <w:autoSpaceDE w:val="0"/>
      <w:autoSpaceDN w:val="0"/>
      <w:adjustRightInd w:val="0"/>
      <w:ind w:firstLine="720"/>
      <w:jc w:val="both"/>
    </w:pPr>
    <w:rPr>
      <w:rFonts w:ascii="Arial" w:eastAsia="Times New Roman" w:hAnsi="Arial" w:cs="Arial"/>
      <w:lang w:eastAsia="ru-RU"/>
    </w:rPr>
  </w:style>
  <w:style w:type="character" w:customStyle="1" w:styleId="affffffffe">
    <w:name w:val="Ссылка на утративший силу документ"/>
    <w:rsid w:val="004D673C"/>
    <w:rPr>
      <w:rFonts w:cs="Times New Roman"/>
      <w:b/>
      <w:color w:val="749232"/>
    </w:rPr>
  </w:style>
  <w:style w:type="paragraph" w:customStyle="1" w:styleId="afffffffff">
    <w:name w:val="Текст в таблице"/>
    <w:basedOn w:val="affff2"/>
    <w:next w:val="a1"/>
    <w:rsid w:val="004D673C"/>
    <w:pPr>
      <w:ind w:firstLine="500"/>
    </w:pPr>
  </w:style>
  <w:style w:type="paragraph" w:customStyle="1" w:styleId="afffffffff0">
    <w:name w:val="Текст ЭР (см. также)"/>
    <w:basedOn w:val="a1"/>
    <w:next w:val="a1"/>
    <w:rsid w:val="004D673C"/>
    <w:pPr>
      <w:widowControl w:val="0"/>
      <w:autoSpaceDE w:val="0"/>
      <w:autoSpaceDN w:val="0"/>
      <w:adjustRightInd w:val="0"/>
      <w:spacing w:before="200"/>
    </w:pPr>
    <w:rPr>
      <w:rFonts w:ascii="Arial" w:eastAsia="Times New Roman" w:hAnsi="Arial" w:cs="Arial"/>
      <w:sz w:val="20"/>
      <w:szCs w:val="20"/>
      <w:lang w:eastAsia="ru-RU"/>
    </w:rPr>
  </w:style>
  <w:style w:type="paragraph" w:customStyle="1" w:styleId="afffffffff1">
    <w:name w:val="Технический комментарий"/>
    <w:basedOn w:val="a1"/>
    <w:next w:val="a1"/>
    <w:rsid w:val="004D673C"/>
    <w:pPr>
      <w:widowControl w:val="0"/>
      <w:autoSpaceDE w:val="0"/>
      <w:autoSpaceDN w:val="0"/>
      <w:adjustRightInd w:val="0"/>
    </w:pPr>
    <w:rPr>
      <w:rFonts w:ascii="Arial" w:eastAsia="Times New Roman" w:hAnsi="Arial" w:cs="Arial"/>
      <w:color w:val="463F31"/>
      <w:shd w:val="clear" w:color="auto" w:fill="FFFFA6"/>
      <w:lang w:eastAsia="ru-RU"/>
    </w:rPr>
  </w:style>
  <w:style w:type="character" w:customStyle="1" w:styleId="afffffffff2">
    <w:name w:val="Утратил силу"/>
    <w:rsid w:val="004D673C"/>
    <w:rPr>
      <w:rFonts w:cs="Times New Roman"/>
      <w:b/>
      <w:strike/>
      <w:color w:val="666600"/>
    </w:rPr>
  </w:style>
  <w:style w:type="paragraph" w:customStyle="1" w:styleId="afffffffff3">
    <w:name w:val="Формула"/>
    <w:basedOn w:val="a1"/>
    <w:next w:val="a1"/>
    <w:rsid w:val="004D673C"/>
    <w:pPr>
      <w:widowControl w:val="0"/>
      <w:autoSpaceDE w:val="0"/>
      <w:autoSpaceDN w:val="0"/>
      <w:adjustRightInd w:val="0"/>
      <w:spacing w:before="240" w:after="240"/>
      <w:ind w:left="420" w:right="420" w:firstLine="300"/>
      <w:jc w:val="both"/>
    </w:pPr>
    <w:rPr>
      <w:rFonts w:ascii="Arial" w:eastAsia="Times New Roman" w:hAnsi="Arial" w:cs="Arial"/>
      <w:shd w:val="clear" w:color="auto" w:fill="F5F3DA"/>
      <w:lang w:eastAsia="ru-RU"/>
    </w:rPr>
  </w:style>
  <w:style w:type="paragraph" w:customStyle="1" w:styleId="-0">
    <w:name w:val="ЭР-содержание (правое окно)"/>
    <w:basedOn w:val="a1"/>
    <w:next w:val="a1"/>
    <w:rsid w:val="004D673C"/>
    <w:pPr>
      <w:widowControl w:val="0"/>
      <w:autoSpaceDE w:val="0"/>
      <w:autoSpaceDN w:val="0"/>
      <w:adjustRightInd w:val="0"/>
      <w:spacing w:before="300"/>
    </w:pPr>
    <w:rPr>
      <w:rFonts w:ascii="Arial" w:eastAsia="Times New Roman" w:hAnsi="Arial" w:cs="Arial"/>
      <w:lang w:eastAsia="ru-RU"/>
    </w:rPr>
  </w:style>
  <w:style w:type="numbering" w:customStyle="1" w:styleId="11111112">
    <w:name w:val="1 / 1.1 / 1.1.112"/>
    <w:basedOn w:val="a4"/>
    <w:next w:val="111111"/>
    <w:rsid w:val="004D673C"/>
  </w:style>
  <w:style w:type="numbering" w:customStyle="1" w:styleId="WW8Num92">
    <w:name w:val="WW8Num92"/>
    <w:basedOn w:val="a4"/>
    <w:rsid w:val="004D673C"/>
    <w:pPr>
      <w:numPr>
        <w:numId w:val="11"/>
      </w:numPr>
    </w:pPr>
  </w:style>
  <w:style w:type="character" w:customStyle="1" w:styleId="271">
    <w:name w:val="Знак Знак271"/>
    <w:rsid w:val="004D673C"/>
    <w:rPr>
      <w:rFonts w:ascii="Arial" w:hAnsi="Arial"/>
      <w:b/>
      <w:sz w:val="28"/>
    </w:rPr>
  </w:style>
  <w:style w:type="character" w:customStyle="1" w:styleId="261">
    <w:name w:val="Знак Знак261"/>
    <w:rsid w:val="004D673C"/>
    <w:rPr>
      <w:rFonts w:ascii="Arial" w:hAnsi="Arial" w:cs="Arial"/>
      <w:b/>
      <w:bCs/>
      <w:i/>
      <w:iCs/>
      <w:sz w:val="28"/>
      <w:szCs w:val="28"/>
    </w:rPr>
  </w:style>
  <w:style w:type="character" w:customStyle="1" w:styleId="251">
    <w:name w:val="Знак Знак251"/>
    <w:rsid w:val="004D673C"/>
    <w:rPr>
      <w:rFonts w:ascii="Arial" w:hAnsi="Arial" w:cs="Arial"/>
      <w:b/>
      <w:bCs/>
      <w:sz w:val="26"/>
      <w:szCs w:val="26"/>
    </w:rPr>
  </w:style>
  <w:style w:type="character" w:customStyle="1" w:styleId="181">
    <w:name w:val="Знак Знак181"/>
    <w:rsid w:val="004D673C"/>
  </w:style>
  <w:style w:type="character" w:customStyle="1" w:styleId="171">
    <w:name w:val="Знак Знак171"/>
    <w:rsid w:val="004D673C"/>
  </w:style>
  <w:style w:type="character" w:customStyle="1" w:styleId="1211">
    <w:name w:val="Знак Знак121"/>
    <w:rsid w:val="004D673C"/>
  </w:style>
  <w:style w:type="paragraph" w:customStyle="1" w:styleId="2f8">
    <w:name w:val="Обычный2"/>
    <w:rsid w:val="004D673C"/>
    <w:pPr>
      <w:widowControl w:val="0"/>
    </w:pPr>
    <w:rPr>
      <w:rFonts w:ascii="Arial" w:hAnsi="Arial"/>
      <w:snapToGrid w:val="0"/>
    </w:rPr>
  </w:style>
  <w:style w:type="paragraph" w:customStyle="1" w:styleId="252">
    <w:name w:val="Основной текст 25"/>
    <w:basedOn w:val="a1"/>
    <w:rsid w:val="004D673C"/>
    <w:pPr>
      <w:jc w:val="both"/>
    </w:pPr>
    <w:rPr>
      <w:rFonts w:eastAsia="Times New Roman"/>
      <w:szCs w:val="20"/>
      <w:lang w:eastAsia="ru-RU"/>
    </w:rPr>
  </w:style>
  <w:style w:type="character" w:customStyle="1" w:styleId="2410">
    <w:name w:val="Знак Знак241"/>
    <w:rsid w:val="004D673C"/>
    <w:rPr>
      <w:sz w:val="24"/>
    </w:rPr>
  </w:style>
  <w:style w:type="numbering" w:customStyle="1" w:styleId="131">
    <w:name w:val="Нет списка13"/>
    <w:next w:val="a4"/>
    <w:uiPriority w:val="99"/>
    <w:semiHidden/>
    <w:unhideWhenUsed/>
    <w:rsid w:val="004D673C"/>
  </w:style>
  <w:style w:type="numbering" w:customStyle="1" w:styleId="1130">
    <w:name w:val="Нет списка113"/>
    <w:next w:val="a4"/>
    <w:uiPriority w:val="99"/>
    <w:semiHidden/>
    <w:unhideWhenUsed/>
    <w:rsid w:val="004D673C"/>
  </w:style>
  <w:style w:type="numbering" w:customStyle="1" w:styleId="226">
    <w:name w:val="Нет списка22"/>
    <w:next w:val="a4"/>
    <w:uiPriority w:val="99"/>
    <w:semiHidden/>
    <w:unhideWhenUsed/>
    <w:rsid w:val="004D673C"/>
  </w:style>
  <w:style w:type="numbering" w:customStyle="1" w:styleId="323">
    <w:name w:val="Нет списка32"/>
    <w:next w:val="a4"/>
    <w:uiPriority w:val="99"/>
    <w:semiHidden/>
    <w:unhideWhenUsed/>
    <w:rsid w:val="004D673C"/>
  </w:style>
  <w:style w:type="numbering" w:customStyle="1" w:styleId="11111">
    <w:name w:val="Нет списка11111"/>
    <w:next w:val="a4"/>
    <w:uiPriority w:val="99"/>
    <w:semiHidden/>
    <w:unhideWhenUsed/>
    <w:rsid w:val="004D673C"/>
  </w:style>
  <w:style w:type="numbering" w:customStyle="1" w:styleId="83">
    <w:name w:val="Нет списка8"/>
    <w:next w:val="a4"/>
    <w:semiHidden/>
    <w:unhideWhenUsed/>
    <w:rsid w:val="004D673C"/>
  </w:style>
  <w:style w:type="numbering" w:customStyle="1" w:styleId="11111121">
    <w:name w:val="1 / 1.1 / 1.1.121"/>
    <w:basedOn w:val="a4"/>
    <w:next w:val="111111"/>
    <w:rsid w:val="004D673C"/>
    <w:pPr>
      <w:numPr>
        <w:numId w:val="2"/>
      </w:numPr>
    </w:pPr>
  </w:style>
  <w:style w:type="numbering" w:customStyle="1" w:styleId="WW8Num911">
    <w:name w:val="WW8Num911"/>
    <w:basedOn w:val="a4"/>
    <w:rsid w:val="004D673C"/>
  </w:style>
  <w:style w:type="numbering" w:customStyle="1" w:styleId="142">
    <w:name w:val="Нет списка14"/>
    <w:next w:val="a4"/>
    <w:uiPriority w:val="99"/>
    <w:semiHidden/>
    <w:unhideWhenUsed/>
    <w:rsid w:val="004D673C"/>
  </w:style>
  <w:style w:type="numbering" w:customStyle="1" w:styleId="1140">
    <w:name w:val="Нет списка114"/>
    <w:next w:val="a4"/>
    <w:uiPriority w:val="99"/>
    <w:semiHidden/>
    <w:unhideWhenUsed/>
    <w:rsid w:val="004D673C"/>
  </w:style>
  <w:style w:type="numbering" w:customStyle="1" w:styleId="232">
    <w:name w:val="Нет списка23"/>
    <w:next w:val="a4"/>
    <w:uiPriority w:val="99"/>
    <w:semiHidden/>
    <w:unhideWhenUsed/>
    <w:rsid w:val="004D673C"/>
  </w:style>
  <w:style w:type="numbering" w:customStyle="1" w:styleId="331">
    <w:name w:val="Нет списка33"/>
    <w:next w:val="a4"/>
    <w:uiPriority w:val="99"/>
    <w:semiHidden/>
    <w:unhideWhenUsed/>
    <w:rsid w:val="004D673C"/>
  </w:style>
  <w:style w:type="numbering" w:customStyle="1" w:styleId="1112">
    <w:name w:val="Нет списка1112"/>
    <w:next w:val="a4"/>
    <w:uiPriority w:val="99"/>
    <w:semiHidden/>
    <w:unhideWhenUsed/>
    <w:rsid w:val="004D673C"/>
  </w:style>
  <w:style w:type="numbering" w:customStyle="1" w:styleId="93">
    <w:name w:val="Нет списка9"/>
    <w:next w:val="a4"/>
    <w:semiHidden/>
    <w:unhideWhenUsed/>
    <w:rsid w:val="004D673C"/>
  </w:style>
  <w:style w:type="table" w:customStyle="1" w:styleId="315">
    <w:name w:val="Сетка таблицы31"/>
    <w:basedOn w:val="a3"/>
    <w:next w:val="ac"/>
    <w:uiPriority w:val="59"/>
    <w:rsid w:val="004D673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4"/>
    <w:next w:val="111111"/>
    <w:rsid w:val="004D673C"/>
    <w:pPr>
      <w:numPr>
        <w:numId w:val="17"/>
      </w:numPr>
    </w:pPr>
  </w:style>
  <w:style w:type="numbering" w:customStyle="1" w:styleId="WW8Num921">
    <w:name w:val="WW8Num921"/>
    <w:basedOn w:val="a4"/>
    <w:rsid w:val="004D673C"/>
    <w:pPr>
      <w:numPr>
        <w:numId w:val="4"/>
      </w:numPr>
    </w:pPr>
  </w:style>
  <w:style w:type="numbering" w:customStyle="1" w:styleId="151">
    <w:name w:val="Нет списка15"/>
    <w:next w:val="a4"/>
    <w:uiPriority w:val="99"/>
    <w:semiHidden/>
    <w:unhideWhenUsed/>
    <w:rsid w:val="004D673C"/>
  </w:style>
  <w:style w:type="numbering" w:customStyle="1" w:styleId="115">
    <w:name w:val="Нет списка115"/>
    <w:next w:val="a4"/>
    <w:uiPriority w:val="99"/>
    <w:semiHidden/>
    <w:unhideWhenUsed/>
    <w:rsid w:val="004D673C"/>
  </w:style>
  <w:style w:type="table" w:customStyle="1" w:styleId="116">
    <w:name w:val="Сетка таблицы11"/>
    <w:basedOn w:val="a3"/>
    <w:next w:val="ac"/>
    <w:uiPriority w:val="59"/>
    <w:rsid w:val="004D673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4"/>
    <w:uiPriority w:val="99"/>
    <w:semiHidden/>
    <w:unhideWhenUsed/>
    <w:rsid w:val="004D673C"/>
  </w:style>
  <w:style w:type="numbering" w:customStyle="1" w:styleId="341">
    <w:name w:val="Нет списка34"/>
    <w:next w:val="a4"/>
    <w:uiPriority w:val="99"/>
    <w:semiHidden/>
    <w:unhideWhenUsed/>
    <w:rsid w:val="004D673C"/>
  </w:style>
  <w:style w:type="numbering" w:customStyle="1" w:styleId="1113">
    <w:name w:val="Нет списка1113"/>
    <w:next w:val="a4"/>
    <w:uiPriority w:val="99"/>
    <w:semiHidden/>
    <w:unhideWhenUsed/>
    <w:rsid w:val="004D673C"/>
  </w:style>
  <w:style w:type="paragraph" w:styleId="afffffffff4">
    <w:name w:val="TOC Heading"/>
    <w:basedOn w:val="10"/>
    <w:next w:val="a1"/>
    <w:uiPriority w:val="39"/>
    <w:semiHidden/>
    <w:unhideWhenUsed/>
    <w:qFormat/>
    <w:rsid w:val="00BF72E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ru-RU"/>
    </w:rPr>
  </w:style>
  <w:style w:type="numbering" w:customStyle="1" w:styleId="WW8Num93">
    <w:name w:val="WW8Num93"/>
    <w:basedOn w:val="a4"/>
    <w:rsid w:val="00FC7FE0"/>
  </w:style>
  <w:style w:type="numbering" w:customStyle="1" w:styleId="11111113">
    <w:name w:val="1 / 1.1 / 1.1.113"/>
    <w:basedOn w:val="a4"/>
    <w:next w:val="111111"/>
    <w:rsid w:val="00FC7FE0"/>
  </w:style>
  <w:style w:type="numbering" w:customStyle="1" w:styleId="WW8Num912">
    <w:name w:val="WW8Num912"/>
    <w:basedOn w:val="a4"/>
    <w:rsid w:val="00FC7FE0"/>
  </w:style>
  <w:style w:type="numbering" w:customStyle="1" w:styleId="11111122">
    <w:name w:val="1 / 1.1 / 1.1.122"/>
    <w:basedOn w:val="a4"/>
    <w:next w:val="111111"/>
    <w:rsid w:val="00FC7FE0"/>
  </w:style>
  <w:style w:type="numbering" w:customStyle="1" w:styleId="WW8Num922">
    <w:name w:val="WW8Num922"/>
    <w:basedOn w:val="a4"/>
    <w:rsid w:val="00FC7FE0"/>
  </w:style>
  <w:style w:type="numbering" w:customStyle="1" w:styleId="111111211">
    <w:name w:val="1 / 1.1 / 1.1.1211"/>
    <w:basedOn w:val="a4"/>
    <w:next w:val="111111"/>
    <w:rsid w:val="00FC7FE0"/>
  </w:style>
  <w:style w:type="numbering" w:customStyle="1" w:styleId="11111131">
    <w:name w:val="1 / 1.1 / 1.1.131"/>
    <w:basedOn w:val="a4"/>
    <w:next w:val="111111"/>
    <w:rsid w:val="00FC7FE0"/>
  </w:style>
  <w:style w:type="numbering" w:customStyle="1" w:styleId="WW8Num9211">
    <w:name w:val="WW8Num9211"/>
    <w:basedOn w:val="a4"/>
    <w:rsid w:val="00FC7FE0"/>
  </w:style>
  <w:style w:type="character" w:customStyle="1" w:styleId="nobr">
    <w:name w:val="nobr"/>
    <w:basedOn w:val="a2"/>
    <w:rsid w:val="00FC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8543">
      <w:bodyDiv w:val="1"/>
      <w:marLeft w:val="0"/>
      <w:marRight w:val="0"/>
      <w:marTop w:val="0"/>
      <w:marBottom w:val="0"/>
      <w:divBdr>
        <w:top w:val="none" w:sz="0" w:space="0" w:color="auto"/>
        <w:left w:val="none" w:sz="0" w:space="0" w:color="auto"/>
        <w:bottom w:val="none" w:sz="0" w:space="0" w:color="auto"/>
        <w:right w:val="none" w:sz="0" w:space="0" w:color="auto"/>
      </w:divBdr>
    </w:div>
    <w:div w:id="43605288">
      <w:bodyDiv w:val="1"/>
      <w:marLeft w:val="0"/>
      <w:marRight w:val="0"/>
      <w:marTop w:val="0"/>
      <w:marBottom w:val="0"/>
      <w:divBdr>
        <w:top w:val="none" w:sz="0" w:space="0" w:color="auto"/>
        <w:left w:val="none" w:sz="0" w:space="0" w:color="auto"/>
        <w:bottom w:val="none" w:sz="0" w:space="0" w:color="auto"/>
        <w:right w:val="none" w:sz="0" w:space="0" w:color="auto"/>
      </w:divBdr>
    </w:div>
    <w:div w:id="294801667">
      <w:bodyDiv w:val="1"/>
      <w:marLeft w:val="0"/>
      <w:marRight w:val="0"/>
      <w:marTop w:val="0"/>
      <w:marBottom w:val="0"/>
      <w:divBdr>
        <w:top w:val="none" w:sz="0" w:space="0" w:color="auto"/>
        <w:left w:val="none" w:sz="0" w:space="0" w:color="auto"/>
        <w:bottom w:val="none" w:sz="0" w:space="0" w:color="auto"/>
        <w:right w:val="none" w:sz="0" w:space="0" w:color="auto"/>
      </w:divBdr>
    </w:div>
    <w:div w:id="376786326">
      <w:bodyDiv w:val="1"/>
      <w:marLeft w:val="0"/>
      <w:marRight w:val="0"/>
      <w:marTop w:val="0"/>
      <w:marBottom w:val="0"/>
      <w:divBdr>
        <w:top w:val="none" w:sz="0" w:space="0" w:color="auto"/>
        <w:left w:val="none" w:sz="0" w:space="0" w:color="auto"/>
        <w:bottom w:val="none" w:sz="0" w:space="0" w:color="auto"/>
        <w:right w:val="none" w:sz="0" w:space="0" w:color="auto"/>
      </w:divBdr>
      <w:divsChild>
        <w:div w:id="2004893491">
          <w:marLeft w:val="0"/>
          <w:marRight w:val="0"/>
          <w:marTop w:val="192"/>
          <w:marBottom w:val="0"/>
          <w:divBdr>
            <w:top w:val="none" w:sz="0" w:space="0" w:color="auto"/>
            <w:left w:val="none" w:sz="0" w:space="0" w:color="auto"/>
            <w:bottom w:val="none" w:sz="0" w:space="0" w:color="auto"/>
            <w:right w:val="none" w:sz="0" w:space="0" w:color="auto"/>
          </w:divBdr>
        </w:div>
        <w:div w:id="758870882">
          <w:marLeft w:val="0"/>
          <w:marRight w:val="0"/>
          <w:marTop w:val="192"/>
          <w:marBottom w:val="0"/>
          <w:divBdr>
            <w:top w:val="none" w:sz="0" w:space="0" w:color="auto"/>
            <w:left w:val="none" w:sz="0" w:space="0" w:color="auto"/>
            <w:bottom w:val="none" w:sz="0" w:space="0" w:color="auto"/>
            <w:right w:val="none" w:sz="0" w:space="0" w:color="auto"/>
          </w:divBdr>
        </w:div>
        <w:div w:id="636298162">
          <w:marLeft w:val="0"/>
          <w:marRight w:val="0"/>
          <w:marTop w:val="192"/>
          <w:marBottom w:val="0"/>
          <w:divBdr>
            <w:top w:val="none" w:sz="0" w:space="0" w:color="auto"/>
            <w:left w:val="none" w:sz="0" w:space="0" w:color="auto"/>
            <w:bottom w:val="none" w:sz="0" w:space="0" w:color="auto"/>
            <w:right w:val="none" w:sz="0" w:space="0" w:color="auto"/>
          </w:divBdr>
        </w:div>
        <w:div w:id="22246963">
          <w:marLeft w:val="0"/>
          <w:marRight w:val="0"/>
          <w:marTop w:val="192"/>
          <w:marBottom w:val="0"/>
          <w:divBdr>
            <w:top w:val="none" w:sz="0" w:space="0" w:color="auto"/>
            <w:left w:val="none" w:sz="0" w:space="0" w:color="auto"/>
            <w:bottom w:val="none" w:sz="0" w:space="0" w:color="auto"/>
            <w:right w:val="none" w:sz="0" w:space="0" w:color="auto"/>
          </w:divBdr>
        </w:div>
        <w:div w:id="749279286">
          <w:marLeft w:val="0"/>
          <w:marRight w:val="0"/>
          <w:marTop w:val="192"/>
          <w:marBottom w:val="0"/>
          <w:divBdr>
            <w:top w:val="none" w:sz="0" w:space="0" w:color="auto"/>
            <w:left w:val="none" w:sz="0" w:space="0" w:color="auto"/>
            <w:bottom w:val="none" w:sz="0" w:space="0" w:color="auto"/>
            <w:right w:val="none" w:sz="0" w:space="0" w:color="auto"/>
          </w:divBdr>
        </w:div>
        <w:div w:id="1568151320">
          <w:marLeft w:val="0"/>
          <w:marRight w:val="0"/>
          <w:marTop w:val="192"/>
          <w:marBottom w:val="0"/>
          <w:divBdr>
            <w:top w:val="none" w:sz="0" w:space="0" w:color="auto"/>
            <w:left w:val="none" w:sz="0" w:space="0" w:color="auto"/>
            <w:bottom w:val="none" w:sz="0" w:space="0" w:color="auto"/>
            <w:right w:val="none" w:sz="0" w:space="0" w:color="auto"/>
          </w:divBdr>
        </w:div>
        <w:div w:id="171385819">
          <w:marLeft w:val="0"/>
          <w:marRight w:val="0"/>
          <w:marTop w:val="192"/>
          <w:marBottom w:val="0"/>
          <w:divBdr>
            <w:top w:val="none" w:sz="0" w:space="0" w:color="auto"/>
            <w:left w:val="none" w:sz="0" w:space="0" w:color="auto"/>
            <w:bottom w:val="none" w:sz="0" w:space="0" w:color="auto"/>
            <w:right w:val="none" w:sz="0" w:space="0" w:color="auto"/>
          </w:divBdr>
        </w:div>
        <w:div w:id="379743274">
          <w:marLeft w:val="0"/>
          <w:marRight w:val="0"/>
          <w:marTop w:val="192"/>
          <w:marBottom w:val="0"/>
          <w:divBdr>
            <w:top w:val="none" w:sz="0" w:space="0" w:color="auto"/>
            <w:left w:val="none" w:sz="0" w:space="0" w:color="auto"/>
            <w:bottom w:val="none" w:sz="0" w:space="0" w:color="auto"/>
            <w:right w:val="none" w:sz="0" w:space="0" w:color="auto"/>
          </w:divBdr>
        </w:div>
        <w:div w:id="538668959">
          <w:marLeft w:val="0"/>
          <w:marRight w:val="0"/>
          <w:marTop w:val="192"/>
          <w:marBottom w:val="0"/>
          <w:divBdr>
            <w:top w:val="none" w:sz="0" w:space="0" w:color="auto"/>
            <w:left w:val="none" w:sz="0" w:space="0" w:color="auto"/>
            <w:bottom w:val="none" w:sz="0" w:space="0" w:color="auto"/>
            <w:right w:val="none" w:sz="0" w:space="0" w:color="auto"/>
          </w:divBdr>
        </w:div>
        <w:div w:id="1178345444">
          <w:marLeft w:val="0"/>
          <w:marRight w:val="0"/>
          <w:marTop w:val="192"/>
          <w:marBottom w:val="0"/>
          <w:divBdr>
            <w:top w:val="none" w:sz="0" w:space="0" w:color="auto"/>
            <w:left w:val="none" w:sz="0" w:space="0" w:color="auto"/>
            <w:bottom w:val="none" w:sz="0" w:space="0" w:color="auto"/>
            <w:right w:val="none" w:sz="0" w:space="0" w:color="auto"/>
          </w:divBdr>
        </w:div>
        <w:div w:id="1836334130">
          <w:marLeft w:val="0"/>
          <w:marRight w:val="0"/>
          <w:marTop w:val="192"/>
          <w:marBottom w:val="0"/>
          <w:divBdr>
            <w:top w:val="none" w:sz="0" w:space="0" w:color="auto"/>
            <w:left w:val="none" w:sz="0" w:space="0" w:color="auto"/>
            <w:bottom w:val="none" w:sz="0" w:space="0" w:color="auto"/>
            <w:right w:val="none" w:sz="0" w:space="0" w:color="auto"/>
          </w:divBdr>
        </w:div>
        <w:div w:id="1853255534">
          <w:marLeft w:val="0"/>
          <w:marRight w:val="0"/>
          <w:marTop w:val="192"/>
          <w:marBottom w:val="0"/>
          <w:divBdr>
            <w:top w:val="none" w:sz="0" w:space="0" w:color="auto"/>
            <w:left w:val="none" w:sz="0" w:space="0" w:color="auto"/>
            <w:bottom w:val="none" w:sz="0" w:space="0" w:color="auto"/>
            <w:right w:val="none" w:sz="0" w:space="0" w:color="auto"/>
          </w:divBdr>
        </w:div>
        <w:div w:id="142311071">
          <w:marLeft w:val="0"/>
          <w:marRight w:val="0"/>
          <w:marTop w:val="192"/>
          <w:marBottom w:val="0"/>
          <w:divBdr>
            <w:top w:val="none" w:sz="0" w:space="0" w:color="auto"/>
            <w:left w:val="none" w:sz="0" w:space="0" w:color="auto"/>
            <w:bottom w:val="none" w:sz="0" w:space="0" w:color="auto"/>
            <w:right w:val="none" w:sz="0" w:space="0" w:color="auto"/>
          </w:divBdr>
        </w:div>
        <w:div w:id="1381440942">
          <w:marLeft w:val="0"/>
          <w:marRight w:val="0"/>
          <w:marTop w:val="192"/>
          <w:marBottom w:val="0"/>
          <w:divBdr>
            <w:top w:val="none" w:sz="0" w:space="0" w:color="auto"/>
            <w:left w:val="none" w:sz="0" w:space="0" w:color="auto"/>
            <w:bottom w:val="none" w:sz="0" w:space="0" w:color="auto"/>
            <w:right w:val="none" w:sz="0" w:space="0" w:color="auto"/>
          </w:divBdr>
        </w:div>
        <w:div w:id="492259924">
          <w:marLeft w:val="0"/>
          <w:marRight w:val="0"/>
          <w:marTop w:val="192"/>
          <w:marBottom w:val="0"/>
          <w:divBdr>
            <w:top w:val="none" w:sz="0" w:space="0" w:color="auto"/>
            <w:left w:val="none" w:sz="0" w:space="0" w:color="auto"/>
            <w:bottom w:val="none" w:sz="0" w:space="0" w:color="auto"/>
            <w:right w:val="none" w:sz="0" w:space="0" w:color="auto"/>
          </w:divBdr>
        </w:div>
        <w:div w:id="426583063">
          <w:marLeft w:val="0"/>
          <w:marRight w:val="0"/>
          <w:marTop w:val="192"/>
          <w:marBottom w:val="0"/>
          <w:divBdr>
            <w:top w:val="none" w:sz="0" w:space="0" w:color="auto"/>
            <w:left w:val="none" w:sz="0" w:space="0" w:color="auto"/>
            <w:bottom w:val="none" w:sz="0" w:space="0" w:color="auto"/>
            <w:right w:val="none" w:sz="0" w:space="0" w:color="auto"/>
          </w:divBdr>
        </w:div>
        <w:div w:id="641080346">
          <w:marLeft w:val="0"/>
          <w:marRight w:val="0"/>
          <w:marTop w:val="192"/>
          <w:marBottom w:val="0"/>
          <w:divBdr>
            <w:top w:val="none" w:sz="0" w:space="0" w:color="auto"/>
            <w:left w:val="none" w:sz="0" w:space="0" w:color="auto"/>
            <w:bottom w:val="none" w:sz="0" w:space="0" w:color="auto"/>
            <w:right w:val="none" w:sz="0" w:space="0" w:color="auto"/>
          </w:divBdr>
        </w:div>
        <w:div w:id="765419683">
          <w:marLeft w:val="0"/>
          <w:marRight w:val="0"/>
          <w:marTop w:val="192"/>
          <w:marBottom w:val="0"/>
          <w:divBdr>
            <w:top w:val="none" w:sz="0" w:space="0" w:color="auto"/>
            <w:left w:val="none" w:sz="0" w:space="0" w:color="auto"/>
            <w:bottom w:val="none" w:sz="0" w:space="0" w:color="auto"/>
            <w:right w:val="none" w:sz="0" w:space="0" w:color="auto"/>
          </w:divBdr>
        </w:div>
        <w:div w:id="1610501230">
          <w:marLeft w:val="0"/>
          <w:marRight w:val="0"/>
          <w:marTop w:val="192"/>
          <w:marBottom w:val="0"/>
          <w:divBdr>
            <w:top w:val="none" w:sz="0" w:space="0" w:color="auto"/>
            <w:left w:val="none" w:sz="0" w:space="0" w:color="auto"/>
            <w:bottom w:val="none" w:sz="0" w:space="0" w:color="auto"/>
            <w:right w:val="none" w:sz="0" w:space="0" w:color="auto"/>
          </w:divBdr>
        </w:div>
        <w:div w:id="882517995">
          <w:marLeft w:val="0"/>
          <w:marRight w:val="0"/>
          <w:marTop w:val="192"/>
          <w:marBottom w:val="0"/>
          <w:divBdr>
            <w:top w:val="none" w:sz="0" w:space="0" w:color="auto"/>
            <w:left w:val="none" w:sz="0" w:space="0" w:color="auto"/>
            <w:bottom w:val="none" w:sz="0" w:space="0" w:color="auto"/>
            <w:right w:val="none" w:sz="0" w:space="0" w:color="auto"/>
          </w:divBdr>
        </w:div>
        <w:div w:id="2146963734">
          <w:marLeft w:val="0"/>
          <w:marRight w:val="0"/>
          <w:marTop w:val="192"/>
          <w:marBottom w:val="0"/>
          <w:divBdr>
            <w:top w:val="none" w:sz="0" w:space="0" w:color="auto"/>
            <w:left w:val="none" w:sz="0" w:space="0" w:color="auto"/>
            <w:bottom w:val="none" w:sz="0" w:space="0" w:color="auto"/>
            <w:right w:val="none" w:sz="0" w:space="0" w:color="auto"/>
          </w:divBdr>
        </w:div>
        <w:div w:id="366419795">
          <w:marLeft w:val="0"/>
          <w:marRight w:val="0"/>
          <w:marTop w:val="192"/>
          <w:marBottom w:val="0"/>
          <w:divBdr>
            <w:top w:val="none" w:sz="0" w:space="0" w:color="auto"/>
            <w:left w:val="none" w:sz="0" w:space="0" w:color="auto"/>
            <w:bottom w:val="none" w:sz="0" w:space="0" w:color="auto"/>
            <w:right w:val="none" w:sz="0" w:space="0" w:color="auto"/>
          </w:divBdr>
        </w:div>
        <w:div w:id="1288052610">
          <w:marLeft w:val="0"/>
          <w:marRight w:val="0"/>
          <w:marTop w:val="192"/>
          <w:marBottom w:val="0"/>
          <w:divBdr>
            <w:top w:val="none" w:sz="0" w:space="0" w:color="auto"/>
            <w:left w:val="none" w:sz="0" w:space="0" w:color="auto"/>
            <w:bottom w:val="none" w:sz="0" w:space="0" w:color="auto"/>
            <w:right w:val="none" w:sz="0" w:space="0" w:color="auto"/>
          </w:divBdr>
        </w:div>
        <w:div w:id="1242980601">
          <w:marLeft w:val="0"/>
          <w:marRight w:val="0"/>
          <w:marTop w:val="192"/>
          <w:marBottom w:val="0"/>
          <w:divBdr>
            <w:top w:val="none" w:sz="0" w:space="0" w:color="auto"/>
            <w:left w:val="none" w:sz="0" w:space="0" w:color="auto"/>
            <w:bottom w:val="none" w:sz="0" w:space="0" w:color="auto"/>
            <w:right w:val="none" w:sz="0" w:space="0" w:color="auto"/>
          </w:divBdr>
        </w:div>
        <w:div w:id="1705671198">
          <w:marLeft w:val="0"/>
          <w:marRight w:val="0"/>
          <w:marTop w:val="192"/>
          <w:marBottom w:val="0"/>
          <w:divBdr>
            <w:top w:val="none" w:sz="0" w:space="0" w:color="auto"/>
            <w:left w:val="none" w:sz="0" w:space="0" w:color="auto"/>
            <w:bottom w:val="none" w:sz="0" w:space="0" w:color="auto"/>
            <w:right w:val="none" w:sz="0" w:space="0" w:color="auto"/>
          </w:divBdr>
        </w:div>
        <w:div w:id="2129464987">
          <w:marLeft w:val="0"/>
          <w:marRight w:val="0"/>
          <w:marTop w:val="192"/>
          <w:marBottom w:val="0"/>
          <w:divBdr>
            <w:top w:val="none" w:sz="0" w:space="0" w:color="auto"/>
            <w:left w:val="none" w:sz="0" w:space="0" w:color="auto"/>
            <w:bottom w:val="none" w:sz="0" w:space="0" w:color="auto"/>
            <w:right w:val="none" w:sz="0" w:space="0" w:color="auto"/>
          </w:divBdr>
        </w:div>
        <w:div w:id="1873686155">
          <w:marLeft w:val="0"/>
          <w:marRight w:val="0"/>
          <w:marTop w:val="192"/>
          <w:marBottom w:val="0"/>
          <w:divBdr>
            <w:top w:val="none" w:sz="0" w:space="0" w:color="auto"/>
            <w:left w:val="none" w:sz="0" w:space="0" w:color="auto"/>
            <w:bottom w:val="none" w:sz="0" w:space="0" w:color="auto"/>
            <w:right w:val="none" w:sz="0" w:space="0" w:color="auto"/>
          </w:divBdr>
        </w:div>
        <w:div w:id="549345572">
          <w:marLeft w:val="0"/>
          <w:marRight w:val="0"/>
          <w:marTop w:val="192"/>
          <w:marBottom w:val="0"/>
          <w:divBdr>
            <w:top w:val="none" w:sz="0" w:space="0" w:color="auto"/>
            <w:left w:val="none" w:sz="0" w:space="0" w:color="auto"/>
            <w:bottom w:val="none" w:sz="0" w:space="0" w:color="auto"/>
            <w:right w:val="none" w:sz="0" w:space="0" w:color="auto"/>
          </w:divBdr>
        </w:div>
        <w:div w:id="1376351311">
          <w:marLeft w:val="0"/>
          <w:marRight w:val="0"/>
          <w:marTop w:val="192"/>
          <w:marBottom w:val="0"/>
          <w:divBdr>
            <w:top w:val="none" w:sz="0" w:space="0" w:color="auto"/>
            <w:left w:val="none" w:sz="0" w:space="0" w:color="auto"/>
            <w:bottom w:val="none" w:sz="0" w:space="0" w:color="auto"/>
            <w:right w:val="none" w:sz="0" w:space="0" w:color="auto"/>
          </w:divBdr>
        </w:div>
        <w:div w:id="314771881">
          <w:marLeft w:val="0"/>
          <w:marRight w:val="0"/>
          <w:marTop w:val="192"/>
          <w:marBottom w:val="0"/>
          <w:divBdr>
            <w:top w:val="none" w:sz="0" w:space="0" w:color="auto"/>
            <w:left w:val="none" w:sz="0" w:space="0" w:color="auto"/>
            <w:bottom w:val="none" w:sz="0" w:space="0" w:color="auto"/>
            <w:right w:val="none" w:sz="0" w:space="0" w:color="auto"/>
          </w:divBdr>
        </w:div>
        <w:div w:id="560868554">
          <w:marLeft w:val="0"/>
          <w:marRight w:val="0"/>
          <w:marTop w:val="192"/>
          <w:marBottom w:val="0"/>
          <w:divBdr>
            <w:top w:val="none" w:sz="0" w:space="0" w:color="auto"/>
            <w:left w:val="none" w:sz="0" w:space="0" w:color="auto"/>
            <w:bottom w:val="none" w:sz="0" w:space="0" w:color="auto"/>
            <w:right w:val="none" w:sz="0" w:space="0" w:color="auto"/>
          </w:divBdr>
        </w:div>
        <w:div w:id="1173303826">
          <w:marLeft w:val="0"/>
          <w:marRight w:val="0"/>
          <w:marTop w:val="192"/>
          <w:marBottom w:val="0"/>
          <w:divBdr>
            <w:top w:val="none" w:sz="0" w:space="0" w:color="auto"/>
            <w:left w:val="none" w:sz="0" w:space="0" w:color="auto"/>
            <w:bottom w:val="none" w:sz="0" w:space="0" w:color="auto"/>
            <w:right w:val="none" w:sz="0" w:space="0" w:color="auto"/>
          </w:divBdr>
        </w:div>
        <w:div w:id="69667689">
          <w:marLeft w:val="0"/>
          <w:marRight w:val="0"/>
          <w:marTop w:val="192"/>
          <w:marBottom w:val="0"/>
          <w:divBdr>
            <w:top w:val="none" w:sz="0" w:space="0" w:color="auto"/>
            <w:left w:val="none" w:sz="0" w:space="0" w:color="auto"/>
            <w:bottom w:val="none" w:sz="0" w:space="0" w:color="auto"/>
            <w:right w:val="none" w:sz="0" w:space="0" w:color="auto"/>
          </w:divBdr>
        </w:div>
        <w:div w:id="1001198108">
          <w:marLeft w:val="0"/>
          <w:marRight w:val="0"/>
          <w:marTop w:val="192"/>
          <w:marBottom w:val="0"/>
          <w:divBdr>
            <w:top w:val="none" w:sz="0" w:space="0" w:color="auto"/>
            <w:left w:val="none" w:sz="0" w:space="0" w:color="auto"/>
            <w:bottom w:val="none" w:sz="0" w:space="0" w:color="auto"/>
            <w:right w:val="none" w:sz="0" w:space="0" w:color="auto"/>
          </w:divBdr>
        </w:div>
        <w:div w:id="1492793815">
          <w:marLeft w:val="0"/>
          <w:marRight w:val="0"/>
          <w:marTop w:val="192"/>
          <w:marBottom w:val="0"/>
          <w:divBdr>
            <w:top w:val="none" w:sz="0" w:space="0" w:color="auto"/>
            <w:left w:val="none" w:sz="0" w:space="0" w:color="auto"/>
            <w:bottom w:val="none" w:sz="0" w:space="0" w:color="auto"/>
            <w:right w:val="none" w:sz="0" w:space="0" w:color="auto"/>
          </w:divBdr>
        </w:div>
        <w:div w:id="206189195">
          <w:marLeft w:val="0"/>
          <w:marRight w:val="0"/>
          <w:marTop w:val="192"/>
          <w:marBottom w:val="0"/>
          <w:divBdr>
            <w:top w:val="none" w:sz="0" w:space="0" w:color="auto"/>
            <w:left w:val="none" w:sz="0" w:space="0" w:color="auto"/>
            <w:bottom w:val="none" w:sz="0" w:space="0" w:color="auto"/>
            <w:right w:val="none" w:sz="0" w:space="0" w:color="auto"/>
          </w:divBdr>
        </w:div>
        <w:div w:id="581568688">
          <w:marLeft w:val="0"/>
          <w:marRight w:val="0"/>
          <w:marTop w:val="192"/>
          <w:marBottom w:val="0"/>
          <w:divBdr>
            <w:top w:val="none" w:sz="0" w:space="0" w:color="auto"/>
            <w:left w:val="none" w:sz="0" w:space="0" w:color="auto"/>
            <w:bottom w:val="none" w:sz="0" w:space="0" w:color="auto"/>
            <w:right w:val="none" w:sz="0" w:space="0" w:color="auto"/>
          </w:divBdr>
        </w:div>
        <w:div w:id="1081871054">
          <w:marLeft w:val="0"/>
          <w:marRight w:val="0"/>
          <w:marTop w:val="192"/>
          <w:marBottom w:val="0"/>
          <w:divBdr>
            <w:top w:val="none" w:sz="0" w:space="0" w:color="auto"/>
            <w:left w:val="none" w:sz="0" w:space="0" w:color="auto"/>
            <w:bottom w:val="none" w:sz="0" w:space="0" w:color="auto"/>
            <w:right w:val="none" w:sz="0" w:space="0" w:color="auto"/>
          </w:divBdr>
        </w:div>
        <w:div w:id="469714483">
          <w:marLeft w:val="0"/>
          <w:marRight w:val="0"/>
          <w:marTop w:val="192"/>
          <w:marBottom w:val="0"/>
          <w:divBdr>
            <w:top w:val="none" w:sz="0" w:space="0" w:color="auto"/>
            <w:left w:val="none" w:sz="0" w:space="0" w:color="auto"/>
            <w:bottom w:val="none" w:sz="0" w:space="0" w:color="auto"/>
            <w:right w:val="none" w:sz="0" w:space="0" w:color="auto"/>
          </w:divBdr>
        </w:div>
        <w:div w:id="907693646">
          <w:marLeft w:val="0"/>
          <w:marRight w:val="0"/>
          <w:marTop w:val="192"/>
          <w:marBottom w:val="0"/>
          <w:divBdr>
            <w:top w:val="none" w:sz="0" w:space="0" w:color="auto"/>
            <w:left w:val="none" w:sz="0" w:space="0" w:color="auto"/>
            <w:bottom w:val="none" w:sz="0" w:space="0" w:color="auto"/>
            <w:right w:val="none" w:sz="0" w:space="0" w:color="auto"/>
          </w:divBdr>
        </w:div>
      </w:divsChild>
    </w:div>
    <w:div w:id="391194162">
      <w:bodyDiv w:val="1"/>
      <w:marLeft w:val="0"/>
      <w:marRight w:val="0"/>
      <w:marTop w:val="0"/>
      <w:marBottom w:val="0"/>
      <w:divBdr>
        <w:top w:val="none" w:sz="0" w:space="0" w:color="auto"/>
        <w:left w:val="none" w:sz="0" w:space="0" w:color="auto"/>
        <w:bottom w:val="none" w:sz="0" w:space="0" w:color="auto"/>
        <w:right w:val="none" w:sz="0" w:space="0" w:color="auto"/>
      </w:divBdr>
    </w:div>
    <w:div w:id="479229206">
      <w:bodyDiv w:val="1"/>
      <w:marLeft w:val="0"/>
      <w:marRight w:val="0"/>
      <w:marTop w:val="0"/>
      <w:marBottom w:val="0"/>
      <w:divBdr>
        <w:top w:val="none" w:sz="0" w:space="0" w:color="auto"/>
        <w:left w:val="none" w:sz="0" w:space="0" w:color="auto"/>
        <w:bottom w:val="none" w:sz="0" w:space="0" w:color="auto"/>
        <w:right w:val="none" w:sz="0" w:space="0" w:color="auto"/>
      </w:divBdr>
      <w:divsChild>
        <w:div w:id="498883707">
          <w:marLeft w:val="0"/>
          <w:marRight w:val="0"/>
          <w:marTop w:val="0"/>
          <w:marBottom w:val="0"/>
          <w:divBdr>
            <w:top w:val="none" w:sz="0" w:space="0" w:color="auto"/>
            <w:left w:val="none" w:sz="0" w:space="0" w:color="auto"/>
            <w:bottom w:val="none" w:sz="0" w:space="0" w:color="auto"/>
            <w:right w:val="none" w:sz="0" w:space="0" w:color="auto"/>
          </w:divBdr>
          <w:divsChild>
            <w:div w:id="2086494339">
              <w:marLeft w:val="0"/>
              <w:marRight w:val="0"/>
              <w:marTop w:val="240"/>
              <w:marBottom w:val="240"/>
              <w:divBdr>
                <w:top w:val="none" w:sz="0" w:space="0" w:color="auto"/>
                <w:left w:val="none" w:sz="0" w:space="0" w:color="auto"/>
                <w:bottom w:val="none" w:sz="0" w:space="0" w:color="auto"/>
                <w:right w:val="none" w:sz="0" w:space="0" w:color="auto"/>
              </w:divBdr>
            </w:div>
          </w:divsChild>
        </w:div>
        <w:div w:id="820315241">
          <w:marLeft w:val="0"/>
          <w:marRight w:val="0"/>
          <w:marTop w:val="0"/>
          <w:marBottom w:val="0"/>
          <w:divBdr>
            <w:top w:val="none" w:sz="0" w:space="0" w:color="auto"/>
            <w:left w:val="none" w:sz="0" w:space="0" w:color="auto"/>
            <w:bottom w:val="none" w:sz="0" w:space="0" w:color="auto"/>
            <w:right w:val="none" w:sz="0" w:space="0" w:color="auto"/>
          </w:divBdr>
          <w:divsChild>
            <w:div w:id="1999844190">
              <w:marLeft w:val="0"/>
              <w:marRight w:val="0"/>
              <w:marTop w:val="240"/>
              <w:marBottom w:val="240"/>
              <w:divBdr>
                <w:top w:val="none" w:sz="0" w:space="0" w:color="auto"/>
                <w:left w:val="none" w:sz="0" w:space="0" w:color="auto"/>
                <w:bottom w:val="none" w:sz="0" w:space="0" w:color="auto"/>
                <w:right w:val="none" w:sz="0" w:space="0" w:color="auto"/>
              </w:divBdr>
            </w:div>
          </w:divsChild>
        </w:div>
        <w:div w:id="1208033757">
          <w:marLeft w:val="0"/>
          <w:marRight w:val="0"/>
          <w:marTop w:val="0"/>
          <w:marBottom w:val="0"/>
          <w:divBdr>
            <w:top w:val="none" w:sz="0" w:space="0" w:color="auto"/>
            <w:left w:val="none" w:sz="0" w:space="0" w:color="auto"/>
            <w:bottom w:val="none" w:sz="0" w:space="0" w:color="auto"/>
            <w:right w:val="none" w:sz="0" w:space="0" w:color="auto"/>
          </w:divBdr>
        </w:div>
        <w:div w:id="564922155">
          <w:marLeft w:val="0"/>
          <w:marRight w:val="0"/>
          <w:marTop w:val="240"/>
          <w:marBottom w:val="240"/>
          <w:divBdr>
            <w:top w:val="none" w:sz="0" w:space="0" w:color="auto"/>
            <w:left w:val="none" w:sz="0" w:space="0" w:color="auto"/>
            <w:bottom w:val="none" w:sz="0" w:space="0" w:color="auto"/>
            <w:right w:val="none" w:sz="0" w:space="0" w:color="auto"/>
          </w:divBdr>
        </w:div>
        <w:div w:id="2094086142">
          <w:marLeft w:val="0"/>
          <w:marRight w:val="0"/>
          <w:marTop w:val="240"/>
          <w:marBottom w:val="240"/>
          <w:divBdr>
            <w:top w:val="none" w:sz="0" w:space="0" w:color="auto"/>
            <w:left w:val="none" w:sz="0" w:space="0" w:color="auto"/>
            <w:bottom w:val="none" w:sz="0" w:space="0" w:color="auto"/>
            <w:right w:val="none" w:sz="0" w:space="0" w:color="auto"/>
          </w:divBdr>
        </w:div>
      </w:divsChild>
    </w:div>
    <w:div w:id="489751797">
      <w:bodyDiv w:val="1"/>
      <w:marLeft w:val="0"/>
      <w:marRight w:val="0"/>
      <w:marTop w:val="0"/>
      <w:marBottom w:val="0"/>
      <w:divBdr>
        <w:top w:val="none" w:sz="0" w:space="0" w:color="auto"/>
        <w:left w:val="none" w:sz="0" w:space="0" w:color="auto"/>
        <w:bottom w:val="none" w:sz="0" w:space="0" w:color="auto"/>
        <w:right w:val="none" w:sz="0" w:space="0" w:color="auto"/>
      </w:divBdr>
    </w:div>
    <w:div w:id="622883257">
      <w:bodyDiv w:val="1"/>
      <w:marLeft w:val="0"/>
      <w:marRight w:val="0"/>
      <w:marTop w:val="0"/>
      <w:marBottom w:val="0"/>
      <w:divBdr>
        <w:top w:val="none" w:sz="0" w:space="0" w:color="auto"/>
        <w:left w:val="none" w:sz="0" w:space="0" w:color="auto"/>
        <w:bottom w:val="none" w:sz="0" w:space="0" w:color="auto"/>
        <w:right w:val="none" w:sz="0" w:space="0" w:color="auto"/>
      </w:divBdr>
      <w:divsChild>
        <w:div w:id="209147026">
          <w:marLeft w:val="0"/>
          <w:marRight w:val="0"/>
          <w:marTop w:val="240"/>
          <w:marBottom w:val="240"/>
          <w:divBdr>
            <w:top w:val="none" w:sz="0" w:space="0" w:color="auto"/>
            <w:left w:val="none" w:sz="0" w:space="0" w:color="auto"/>
            <w:bottom w:val="none" w:sz="0" w:space="0" w:color="auto"/>
            <w:right w:val="none" w:sz="0" w:space="0" w:color="auto"/>
          </w:divBdr>
        </w:div>
        <w:div w:id="366877542">
          <w:marLeft w:val="0"/>
          <w:marRight w:val="0"/>
          <w:marTop w:val="0"/>
          <w:marBottom w:val="0"/>
          <w:divBdr>
            <w:top w:val="none" w:sz="0" w:space="0" w:color="auto"/>
            <w:left w:val="none" w:sz="0" w:space="0" w:color="auto"/>
            <w:bottom w:val="none" w:sz="0" w:space="0" w:color="auto"/>
            <w:right w:val="none" w:sz="0" w:space="0" w:color="auto"/>
          </w:divBdr>
        </w:div>
        <w:div w:id="688608890">
          <w:marLeft w:val="0"/>
          <w:marRight w:val="0"/>
          <w:marTop w:val="0"/>
          <w:marBottom w:val="0"/>
          <w:divBdr>
            <w:top w:val="none" w:sz="0" w:space="0" w:color="auto"/>
            <w:left w:val="none" w:sz="0" w:space="0" w:color="auto"/>
            <w:bottom w:val="none" w:sz="0" w:space="0" w:color="auto"/>
            <w:right w:val="none" w:sz="0" w:space="0" w:color="auto"/>
          </w:divBdr>
        </w:div>
      </w:divsChild>
    </w:div>
    <w:div w:id="648898537">
      <w:bodyDiv w:val="1"/>
      <w:marLeft w:val="0"/>
      <w:marRight w:val="0"/>
      <w:marTop w:val="0"/>
      <w:marBottom w:val="0"/>
      <w:divBdr>
        <w:top w:val="none" w:sz="0" w:space="0" w:color="auto"/>
        <w:left w:val="none" w:sz="0" w:space="0" w:color="auto"/>
        <w:bottom w:val="none" w:sz="0" w:space="0" w:color="auto"/>
        <w:right w:val="none" w:sz="0" w:space="0" w:color="auto"/>
      </w:divBdr>
    </w:div>
    <w:div w:id="688218107">
      <w:bodyDiv w:val="1"/>
      <w:marLeft w:val="0"/>
      <w:marRight w:val="0"/>
      <w:marTop w:val="0"/>
      <w:marBottom w:val="0"/>
      <w:divBdr>
        <w:top w:val="none" w:sz="0" w:space="0" w:color="auto"/>
        <w:left w:val="none" w:sz="0" w:space="0" w:color="auto"/>
        <w:bottom w:val="none" w:sz="0" w:space="0" w:color="auto"/>
        <w:right w:val="none" w:sz="0" w:space="0" w:color="auto"/>
      </w:divBdr>
      <w:divsChild>
        <w:div w:id="2146923417">
          <w:marLeft w:val="0"/>
          <w:marRight w:val="0"/>
          <w:marTop w:val="192"/>
          <w:marBottom w:val="0"/>
          <w:divBdr>
            <w:top w:val="none" w:sz="0" w:space="0" w:color="auto"/>
            <w:left w:val="none" w:sz="0" w:space="0" w:color="auto"/>
            <w:bottom w:val="none" w:sz="0" w:space="0" w:color="auto"/>
            <w:right w:val="none" w:sz="0" w:space="0" w:color="auto"/>
          </w:divBdr>
        </w:div>
        <w:div w:id="1837109866">
          <w:marLeft w:val="0"/>
          <w:marRight w:val="0"/>
          <w:marTop w:val="0"/>
          <w:marBottom w:val="0"/>
          <w:divBdr>
            <w:top w:val="none" w:sz="0" w:space="0" w:color="auto"/>
            <w:left w:val="none" w:sz="0" w:space="0" w:color="auto"/>
            <w:bottom w:val="none" w:sz="0" w:space="0" w:color="auto"/>
            <w:right w:val="none" w:sz="0" w:space="0" w:color="auto"/>
          </w:divBdr>
          <w:divsChild>
            <w:div w:id="1418330845">
              <w:marLeft w:val="0"/>
              <w:marRight w:val="0"/>
              <w:marTop w:val="192"/>
              <w:marBottom w:val="0"/>
              <w:divBdr>
                <w:top w:val="none" w:sz="0" w:space="0" w:color="auto"/>
                <w:left w:val="none" w:sz="0" w:space="0" w:color="auto"/>
                <w:bottom w:val="none" w:sz="0" w:space="0" w:color="auto"/>
                <w:right w:val="none" w:sz="0" w:space="0" w:color="auto"/>
              </w:divBdr>
            </w:div>
          </w:divsChild>
        </w:div>
        <w:div w:id="2095006829">
          <w:marLeft w:val="0"/>
          <w:marRight w:val="0"/>
          <w:marTop w:val="0"/>
          <w:marBottom w:val="0"/>
          <w:divBdr>
            <w:top w:val="none" w:sz="0" w:space="0" w:color="auto"/>
            <w:left w:val="none" w:sz="0" w:space="0" w:color="auto"/>
            <w:bottom w:val="none" w:sz="0" w:space="0" w:color="auto"/>
            <w:right w:val="none" w:sz="0" w:space="0" w:color="auto"/>
          </w:divBdr>
        </w:div>
        <w:div w:id="402604490">
          <w:marLeft w:val="0"/>
          <w:marRight w:val="0"/>
          <w:marTop w:val="192"/>
          <w:marBottom w:val="0"/>
          <w:divBdr>
            <w:top w:val="none" w:sz="0" w:space="0" w:color="auto"/>
            <w:left w:val="none" w:sz="0" w:space="0" w:color="auto"/>
            <w:bottom w:val="none" w:sz="0" w:space="0" w:color="auto"/>
            <w:right w:val="none" w:sz="0" w:space="0" w:color="auto"/>
          </w:divBdr>
        </w:div>
        <w:div w:id="1510297123">
          <w:marLeft w:val="0"/>
          <w:marRight w:val="0"/>
          <w:marTop w:val="0"/>
          <w:marBottom w:val="0"/>
          <w:divBdr>
            <w:top w:val="none" w:sz="0" w:space="0" w:color="auto"/>
            <w:left w:val="none" w:sz="0" w:space="0" w:color="auto"/>
            <w:bottom w:val="none" w:sz="0" w:space="0" w:color="auto"/>
            <w:right w:val="none" w:sz="0" w:space="0" w:color="auto"/>
          </w:divBdr>
          <w:divsChild>
            <w:div w:id="1887063214">
              <w:marLeft w:val="0"/>
              <w:marRight w:val="0"/>
              <w:marTop w:val="192"/>
              <w:marBottom w:val="0"/>
              <w:divBdr>
                <w:top w:val="none" w:sz="0" w:space="0" w:color="auto"/>
                <w:left w:val="none" w:sz="0" w:space="0" w:color="auto"/>
                <w:bottom w:val="none" w:sz="0" w:space="0" w:color="auto"/>
                <w:right w:val="none" w:sz="0" w:space="0" w:color="auto"/>
              </w:divBdr>
            </w:div>
          </w:divsChild>
        </w:div>
        <w:div w:id="808591054">
          <w:marLeft w:val="0"/>
          <w:marRight w:val="0"/>
          <w:marTop w:val="192"/>
          <w:marBottom w:val="0"/>
          <w:divBdr>
            <w:top w:val="none" w:sz="0" w:space="0" w:color="auto"/>
            <w:left w:val="none" w:sz="0" w:space="0" w:color="auto"/>
            <w:bottom w:val="none" w:sz="0" w:space="0" w:color="auto"/>
            <w:right w:val="none" w:sz="0" w:space="0" w:color="auto"/>
          </w:divBdr>
        </w:div>
        <w:div w:id="2089573151">
          <w:marLeft w:val="0"/>
          <w:marRight w:val="0"/>
          <w:marTop w:val="0"/>
          <w:marBottom w:val="0"/>
          <w:divBdr>
            <w:top w:val="none" w:sz="0" w:space="0" w:color="auto"/>
            <w:left w:val="none" w:sz="0" w:space="0" w:color="auto"/>
            <w:bottom w:val="none" w:sz="0" w:space="0" w:color="auto"/>
            <w:right w:val="none" w:sz="0" w:space="0" w:color="auto"/>
          </w:divBdr>
          <w:divsChild>
            <w:div w:id="1307513767">
              <w:marLeft w:val="0"/>
              <w:marRight w:val="0"/>
              <w:marTop w:val="192"/>
              <w:marBottom w:val="0"/>
              <w:divBdr>
                <w:top w:val="none" w:sz="0" w:space="0" w:color="auto"/>
                <w:left w:val="none" w:sz="0" w:space="0" w:color="auto"/>
                <w:bottom w:val="none" w:sz="0" w:space="0" w:color="auto"/>
                <w:right w:val="none" w:sz="0" w:space="0" w:color="auto"/>
              </w:divBdr>
            </w:div>
          </w:divsChild>
        </w:div>
        <w:div w:id="1646088026">
          <w:marLeft w:val="0"/>
          <w:marRight w:val="0"/>
          <w:marTop w:val="0"/>
          <w:marBottom w:val="0"/>
          <w:divBdr>
            <w:top w:val="none" w:sz="0" w:space="0" w:color="auto"/>
            <w:left w:val="none" w:sz="0" w:space="0" w:color="auto"/>
            <w:bottom w:val="none" w:sz="0" w:space="0" w:color="auto"/>
            <w:right w:val="none" w:sz="0" w:space="0" w:color="auto"/>
          </w:divBdr>
        </w:div>
        <w:div w:id="1536195753">
          <w:marLeft w:val="0"/>
          <w:marRight w:val="0"/>
          <w:marTop w:val="192"/>
          <w:marBottom w:val="0"/>
          <w:divBdr>
            <w:top w:val="none" w:sz="0" w:space="0" w:color="auto"/>
            <w:left w:val="none" w:sz="0" w:space="0" w:color="auto"/>
            <w:bottom w:val="none" w:sz="0" w:space="0" w:color="auto"/>
            <w:right w:val="none" w:sz="0" w:space="0" w:color="auto"/>
          </w:divBdr>
        </w:div>
        <w:div w:id="1582329090">
          <w:marLeft w:val="0"/>
          <w:marRight w:val="0"/>
          <w:marTop w:val="0"/>
          <w:marBottom w:val="0"/>
          <w:divBdr>
            <w:top w:val="none" w:sz="0" w:space="0" w:color="auto"/>
            <w:left w:val="none" w:sz="0" w:space="0" w:color="auto"/>
            <w:bottom w:val="none" w:sz="0" w:space="0" w:color="auto"/>
            <w:right w:val="none" w:sz="0" w:space="0" w:color="auto"/>
          </w:divBdr>
          <w:divsChild>
            <w:div w:id="3482012">
              <w:marLeft w:val="0"/>
              <w:marRight w:val="0"/>
              <w:marTop w:val="192"/>
              <w:marBottom w:val="0"/>
              <w:divBdr>
                <w:top w:val="none" w:sz="0" w:space="0" w:color="auto"/>
                <w:left w:val="none" w:sz="0" w:space="0" w:color="auto"/>
                <w:bottom w:val="none" w:sz="0" w:space="0" w:color="auto"/>
                <w:right w:val="none" w:sz="0" w:space="0" w:color="auto"/>
              </w:divBdr>
            </w:div>
          </w:divsChild>
        </w:div>
        <w:div w:id="423960954">
          <w:marLeft w:val="0"/>
          <w:marRight w:val="0"/>
          <w:marTop w:val="192"/>
          <w:marBottom w:val="0"/>
          <w:divBdr>
            <w:top w:val="none" w:sz="0" w:space="0" w:color="auto"/>
            <w:left w:val="none" w:sz="0" w:space="0" w:color="auto"/>
            <w:bottom w:val="none" w:sz="0" w:space="0" w:color="auto"/>
            <w:right w:val="none" w:sz="0" w:space="0" w:color="auto"/>
          </w:divBdr>
        </w:div>
        <w:div w:id="620040565">
          <w:marLeft w:val="0"/>
          <w:marRight w:val="0"/>
          <w:marTop w:val="0"/>
          <w:marBottom w:val="0"/>
          <w:divBdr>
            <w:top w:val="none" w:sz="0" w:space="0" w:color="auto"/>
            <w:left w:val="none" w:sz="0" w:space="0" w:color="auto"/>
            <w:bottom w:val="none" w:sz="0" w:space="0" w:color="auto"/>
            <w:right w:val="none" w:sz="0" w:space="0" w:color="auto"/>
          </w:divBdr>
          <w:divsChild>
            <w:div w:id="1495341209">
              <w:marLeft w:val="0"/>
              <w:marRight w:val="0"/>
              <w:marTop w:val="192"/>
              <w:marBottom w:val="0"/>
              <w:divBdr>
                <w:top w:val="none" w:sz="0" w:space="0" w:color="auto"/>
                <w:left w:val="none" w:sz="0" w:space="0" w:color="auto"/>
                <w:bottom w:val="none" w:sz="0" w:space="0" w:color="auto"/>
                <w:right w:val="none" w:sz="0" w:space="0" w:color="auto"/>
              </w:divBdr>
            </w:div>
          </w:divsChild>
        </w:div>
        <w:div w:id="844393574">
          <w:marLeft w:val="0"/>
          <w:marRight w:val="0"/>
          <w:marTop w:val="0"/>
          <w:marBottom w:val="0"/>
          <w:divBdr>
            <w:top w:val="none" w:sz="0" w:space="0" w:color="auto"/>
            <w:left w:val="none" w:sz="0" w:space="0" w:color="auto"/>
            <w:bottom w:val="none" w:sz="0" w:space="0" w:color="auto"/>
            <w:right w:val="none" w:sz="0" w:space="0" w:color="auto"/>
          </w:divBdr>
        </w:div>
        <w:div w:id="688140894">
          <w:marLeft w:val="0"/>
          <w:marRight w:val="0"/>
          <w:marTop w:val="192"/>
          <w:marBottom w:val="0"/>
          <w:divBdr>
            <w:top w:val="none" w:sz="0" w:space="0" w:color="auto"/>
            <w:left w:val="none" w:sz="0" w:space="0" w:color="auto"/>
            <w:bottom w:val="none" w:sz="0" w:space="0" w:color="auto"/>
            <w:right w:val="none" w:sz="0" w:space="0" w:color="auto"/>
          </w:divBdr>
        </w:div>
        <w:div w:id="824056501">
          <w:marLeft w:val="0"/>
          <w:marRight w:val="0"/>
          <w:marTop w:val="0"/>
          <w:marBottom w:val="0"/>
          <w:divBdr>
            <w:top w:val="none" w:sz="0" w:space="0" w:color="auto"/>
            <w:left w:val="none" w:sz="0" w:space="0" w:color="auto"/>
            <w:bottom w:val="none" w:sz="0" w:space="0" w:color="auto"/>
            <w:right w:val="none" w:sz="0" w:space="0" w:color="auto"/>
          </w:divBdr>
          <w:divsChild>
            <w:div w:id="1448892170">
              <w:marLeft w:val="0"/>
              <w:marRight w:val="0"/>
              <w:marTop w:val="192"/>
              <w:marBottom w:val="0"/>
              <w:divBdr>
                <w:top w:val="none" w:sz="0" w:space="0" w:color="auto"/>
                <w:left w:val="none" w:sz="0" w:space="0" w:color="auto"/>
                <w:bottom w:val="none" w:sz="0" w:space="0" w:color="auto"/>
                <w:right w:val="none" w:sz="0" w:space="0" w:color="auto"/>
              </w:divBdr>
            </w:div>
          </w:divsChild>
        </w:div>
        <w:div w:id="653753745">
          <w:marLeft w:val="0"/>
          <w:marRight w:val="0"/>
          <w:marTop w:val="192"/>
          <w:marBottom w:val="0"/>
          <w:divBdr>
            <w:top w:val="none" w:sz="0" w:space="0" w:color="auto"/>
            <w:left w:val="none" w:sz="0" w:space="0" w:color="auto"/>
            <w:bottom w:val="none" w:sz="0" w:space="0" w:color="auto"/>
            <w:right w:val="none" w:sz="0" w:space="0" w:color="auto"/>
          </w:divBdr>
        </w:div>
        <w:div w:id="1865628440">
          <w:marLeft w:val="0"/>
          <w:marRight w:val="0"/>
          <w:marTop w:val="0"/>
          <w:marBottom w:val="0"/>
          <w:divBdr>
            <w:top w:val="none" w:sz="0" w:space="0" w:color="auto"/>
            <w:left w:val="none" w:sz="0" w:space="0" w:color="auto"/>
            <w:bottom w:val="none" w:sz="0" w:space="0" w:color="auto"/>
            <w:right w:val="none" w:sz="0" w:space="0" w:color="auto"/>
          </w:divBdr>
          <w:divsChild>
            <w:div w:id="1596552416">
              <w:marLeft w:val="0"/>
              <w:marRight w:val="0"/>
              <w:marTop w:val="192"/>
              <w:marBottom w:val="0"/>
              <w:divBdr>
                <w:top w:val="none" w:sz="0" w:space="0" w:color="auto"/>
                <w:left w:val="none" w:sz="0" w:space="0" w:color="auto"/>
                <w:bottom w:val="none" w:sz="0" w:space="0" w:color="auto"/>
                <w:right w:val="none" w:sz="0" w:space="0" w:color="auto"/>
              </w:divBdr>
            </w:div>
          </w:divsChild>
        </w:div>
        <w:div w:id="277371954">
          <w:marLeft w:val="0"/>
          <w:marRight w:val="0"/>
          <w:marTop w:val="192"/>
          <w:marBottom w:val="0"/>
          <w:divBdr>
            <w:top w:val="none" w:sz="0" w:space="0" w:color="auto"/>
            <w:left w:val="none" w:sz="0" w:space="0" w:color="auto"/>
            <w:bottom w:val="none" w:sz="0" w:space="0" w:color="auto"/>
            <w:right w:val="none" w:sz="0" w:space="0" w:color="auto"/>
          </w:divBdr>
        </w:div>
        <w:div w:id="602420418">
          <w:marLeft w:val="0"/>
          <w:marRight w:val="0"/>
          <w:marTop w:val="0"/>
          <w:marBottom w:val="0"/>
          <w:divBdr>
            <w:top w:val="none" w:sz="0" w:space="0" w:color="auto"/>
            <w:left w:val="none" w:sz="0" w:space="0" w:color="auto"/>
            <w:bottom w:val="none" w:sz="0" w:space="0" w:color="auto"/>
            <w:right w:val="none" w:sz="0" w:space="0" w:color="auto"/>
          </w:divBdr>
          <w:divsChild>
            <w:div w:id="136995884">
              <w:marLeft w:val="0"/>
              <w:marRight w:val="0"/>
              <w:marTop w:val="192"/>
              <w:marBottom w:val="0"/>
              <w:divBdr>
                <w:top w:val="none" w:sz="0" w:space="0" w:color="auto"/>
                <w:left w:val="none" w:sz="0" w:space="0" w:color="auto"/>
                <w:bottom w:val="none" w:sz="0" w:space="0" w:color="auto"/>
                <w:right w:val="none" w:sz="0" w:space="0" w:color="auto"/>
              </w:divBdr>
            </w:div>
          </w:divsChild>
        </w:div>
        <w:div w:id="2063480287">
          <w:marLeft w:val="0"/>
          <w:marRight w:val="0"/>
          <w:marTop w:val="192"/>
          <w:marBottom w:val="0"/>
          <w:divBdr>
            <w:top w:val="none" w:sz="0" w:space="0" w:color="auto"/>
            <w:left w:val="none" w:sz="0" w:space="0" w:color="auto"/>
            <w:bottom w:val="none" w:sz="0" w:space="0" w:color="auto"/>
            <w:right w:val="none" w:sz="0" w:space="0" w:color="auto"/>
          </w:divBdr>
        </w:div>
        <w:div w:id="1314094443">
          <w:marLeft w:val="0"/>
          <w:marRight w:val="0"/>
          <w:marTop w:val="0"/>
          <w:marBottom w:val="0"/>
          <w:divBdr>
            <w:top w:val="none" w:sz="0" w:space="0" w:color="auto"/>
            <w:left w:val="none" w:sz="0" w:space="0" w:color="auto"/>
            <w:bottom w:val="none" w:sz="0" w:space="0" w:color="auto"/>
            <w:right w:val="none" w:sz="0" w:space="0" w:color="auto"/>
          </w:divBdr>
          <w:divsChild>
            <w:div w:id="1247348345">
              <w:marLeft w:val="0"/>
              <w:marRight w:val="0"/>
              <w:marTop w:val="192"/>
              <w:marBottom w:val="0"/>
              <w:divBdr>
                <w:top w:val="none" w:sz="0" w:space="0" w:color="auto"/>
                <w:left w:val="none" w:sz="0" w:space="0" w:color="auto"/>
                <w:bottom w:val="none" w:sz="0" w:space="0" w:color="auto"/>
                <w:right w:val="none" w:sz="0" w:space="0" w:color="auto"/>
              </w:divBdr>
            </w:div>
          </w:divsChild>
        </w:div>
        <w:div w:id="588120890">
          <w:marLeft w:val="0"/>
          <w:marRight w:val="0"/>
          <w:marTop w:val="0"/>
          <w:marBottom w:val="0"/>
          <w:divBdr>
            <w:top w:val="none" w:sz="0" w:space="0" w:color="auto"/>
            <w:left w:val="none" w:sz="0" w:space="0" w:color="auto"/>
            <w:bottom w:val="none" w:sz="0" w:space="0" w:color="auto"/>
            <w:right w:val="none" w:sz="0" w:space="0" w:color="auto"/>
          </w:divBdr>
        </w:div>
        <w:div w:id="1045132198">
          <w:marLeft w:val="0"/>
          <w:marRight w:val="0"/>
          <w:marTop w:val="192"/>
          <w:marBottom w:val="0"/>
          <w:divBdr>
            <w:top w:val="none" w:sz="0" w:space="0" w:color="auto"/>
            <w:left w:val="none" w:sz="0" w:space="0" w:color="auto"/>
            <w:bottom w:val="none" w:sz="0" w:space="0" w:color="auto"/>
            <w:right w:val="none" w:sz="0" w:space="0" w:color="auto"/>
          </w:divBdr>
        </w:div>
        <w:div w:id="703211575">
          <w:marLeft w:val="0"/>
          <w:marRight w:val="0"/>
          <w:marTop w:val="0"/>
          <w:marBottom w:val="0"/>
          <w:divBdr>
            <w:top w:val="none" w:sz="0" w:space="0" w:color="auto"/>
            <w:left w:val="none" w:sz="0" w:space="0" w:color="auto"/>
            <w:bottom w:val="none" w:sz="0" w:space="0" w:color="auto"/>
            <w:right w:val="none" w:sz="0" w:space="0" w:color="auto"/>
          </w:divBdr>
          <w:divsChild>
            <w:div w:id="1409957870">
              <w:marLeft w:val="0"/>
              <w:marRight w:val="0"/>
              <w:marTop w:val="192"/>
              <w:marBottom w:val="0"/>
              <w:divBdr>
                <w:top w:val="none" w:sz="0" w:space="0" w:color="auto"/>
                <w:left w:val="none" w:sz="0" w:space="0" w:color="auto"/>
                <w:bottom w:val="none" w:sz="0" w:space="0" w:color="auto"/>
                <w:right w:val="none" w:sz="0" w:space="0" w:color="auto"/>
              </w:divBdr>
            </w:div>
          </w:divsChild>
        </w:div>
        <w:div w:id="1347100314">
          <w:marLeft w:val="0"/>
          <w:marRight w:val="0"/>
          <w:marTop w:val="0"/>
          <w:marBottom w:val="0"/>
          <w:divBdr>
            <w:top w:val="none" w:sz="0" w:space="0" w:color="auto"/>
            <w:left w:val="none" w:sz="0" w:space="0" w:color="auto"/>
            <w:bottom w:val="none" w:sz="0" w:space="0" w:color="auto"/>
            <w:right w:val="none" w:sz="0" w:space="0" w:color="auto"/>
          </w:divBdr>
        </w:div>
        <w:div w:id="2135826515">
          <w:marLeft w:val="0"/>
          <w:marRight w:val="0"/>
          <w:marTop w:val="192"/>
          <w:marBottom w:val="0"/>
          <w:divBdr>
            <w:top w:val="none" w:sz="0" w:space="0" w:color="auto"/>
            <w:left w:val="none" w:sz="0" w:space="0" w:color="auto"/>
            <w:bottom w:val="none" w:sz="0" w:space="0" w:color="auto"/>
            <w:right w:val="none" w:sz="0" w:space="0" w:color="auto"/>
          </w:divBdr>
        </w:div>
      </w:divsChild>
    </w:div>
    <w:div w:id="710544517">
      <w:bodyDiv w:val="1"/>
      <w:marLeft w:val="0"/>
      <w:marRight w:val="0"/>
      <w:marTop w:val="0"/>
      <w:marBottom w:val="0"/>
      <w:divBdr>
        <w:top w:val="none" w:sz="0" w:space="0" w:color="auto"/>
        <w:left w:val="none" w:sz="0" w:space="0" w:color="auto"/>
        <w:bottom w:val="none" w:sz="0" w:space="0" w:color="auto"/>
        <w:right w:val="none" w:sz="0" w:space="0" w:color="auto"/>
      </w:divBdr>
      <w:divsChild>
        <w:div w:id="225728466">
          <w:marLeft w:val="0"/>
          <w:marRight w:val="0"/>
          <w:marTop w:val="240"/>
          <w:marBottom w:val="240"/>
          <w:divBdr>
            <w:top w:val="none" w:sz="0" w:space="0" w:color="auto"/>
            <w:left w:val="none" w:sz="0" w:space="0" w:color="auto"/>
            <w:bottom w:val="none" w:sz="0" w:space="0" w:color="auto"/>
            <w:right w:val="none" w:sz="0" w:space="0" w:color="auto"/>
          </w:divBdr>
        </w:div>
      </w:divsChild>
    </w:div>
    <w:div w:id="877400092">
      <w:bodyDiv w:val="1"/>
      <w:marLeft w:val="0"/>
      <w:marRight w:val="0"/>
      <w:marTop w:val="0"/>
      <w:marBottom w:val="0"/>
      <w:divBdr>
        <w:top w:val="none" w:sz="0" w:space="0" w:color="auto"/>
        <w:left w:val="none" w:sz="0" w:space="0" w:color="auto"/>
        <w:bottom w:val="none" w:sz="0" w:space="0" w:color="auto"/>
        <w:right w:val="none" w:sz="0" w:space="0" w:color="auto"/>
      </w:divBdr>
    </w:div>
    <w:div w:id="961498045">
      <w:bodyDiv w:val="1"/>
      <w:marLeft w:val="0"/>
      <w:marRight w:val="0"/>
      <w:marTop w:val="0"/>
      <w:marBottom w:val="0"/>
      <w:divBdr>
        <w:top w:val="none" w:sz="0" w:space="0" w:color="auto"/>
        <w:left w:val="none" w:sz="0" w:space="0" w:color="auto"/>
        <w:bottom w:val="none" w:sz="0" w:space="0" w:color="auto"/>
        <w:right w:val="none" w:sz="0" w:space="0" w:color="auto"/>
      </w:divBdr>
      <w:divsChild>
        <w:div w:id="147870607">
          <w:marLeft w:val="0"/>
          <w:marRight w:val="0"/>
          <w:marTop w:val="192"/>
          <w:marBottom w:val="0"/>
          <w:divBdr>
            <w:top w:val="none" w:sz="0" w:space="0" w:color="auto"/>
            <w:left w:val="none" w:sz="0" w:space="0" w:color="auto"/>
            <w:bottom w:val="none" w:sz="0" w:space="0" w:color="auto"/>
            <w:right w:val="none" w:sz="0" w:space="0" w:color="auto"/>
          </w:divBdr>
        </w:div>
        <w:div w:id="1132754009">
          <w:marLeft w:val="0"/>
          <w:marRight w:val="0"/>
          <w:marTop w:val="192"/>
          <w:marBottom w:val="0"/>
          <w:divBdr>
            <w:top w:val="none" w:sz="0" w:space="0" w:color="auto"/>
            <w:left w:val="none" w:sz="0" w:space="0" w:color="auto"/>
            <w:bottom w:val="none" w:sz="0" w:space="0" w:color="auto"/>
            <w:right w:val="none" w:sz="0" w:space="0" w:color="auto"/>
          </w:divBdr>
        </w:div>
        <w:div w:id="867331264">
          <w:marLeft w:val="0"/>
          <w:marRight w:val="0"/>
          <w:marTop w:val="192"/>
          <w:marBottom w:val="0"/>
          <w:divBdr>
            <w:top w:val="none" w:sz="0" w:space="0" w:color="auto"/>
            <w:left w:val="none" w:sz="0" w:space="0" w:color="auto"/>
            <w:bottom w:val="none" w:sz="0" w:space="0" w:color="auto"/>
            <w:right w:val="none" w:sz="0" w:space="0" w:color="auto"/>
          </w:divBdr>
        </w:div>
        <w:div w:id="588389794">
          <w:marLeft w:val="0"/>
          <w:marRight w:val="0"/>
          <w:marTop w:val="192"/>
          <w:marBottom w:val="0"/>
          <w:divBdr>
            <w:top w:val="none" w:sz="0" w:space="0" w:color="auto"/>
            <w:left w:val="none" w:sz="0" w:space="0" w:color="auto"/>
            <w:bottom w:val="none" w:sz="0" w:space="0" w:color="auto"/>
            <w:right w:val="none" w:sz="0" w:space="0" w:color="auto"/>
          </w:divBdr>
        </w:div>
        <w:div w:id="1400444492">
          <w:marLeft w:val="0"/>
          <w:marRight w:val="0"/>
          <w:marTop w:val="192"/>
          <w:marBottom w:val="0"/>
          <w:divBdr>
            <w:top w:val="none" w:sz="0" w:space="0" w:color="auto"/>
            <w:left w:val="none" w:sz="0" w:space="0" w:color="auto"/>
            <w:bottom w:val="none" w:sz="0" w:space="0" w:color="auto"/>
            <w:right w:val="none" w:sz="0" w:space="0" w:color="auto"/>
          </w:divBdr>
        </w:div>
        <w:div w:id="1766539573">
          <w:marLeft w:val="0"/>
          <w:marRight w:val="0"/>
          <w:marTop w:val="192"/>
          <w:marBottom w:val="0"/>
          <w:divBdr>
            <w:top w:val="none" w:sz="0" w:space="0" w:color="auto"/>
            <w:left w:val="none" w:sz="0" w:space="0" w:color="auto"/>
            <w:bottom w:val="none" w:sz="0" w:space="0" w:color="auto"/>
            <w:right w:val="none" w:sz="0" w:space="0" w:color="auto"/>
          </w:divBdr>
        </w:div>
      </w:divsChild>
    </w:div>
    <w:div w:id="1011377310">
      <w:bodyDiv w:val="1"/>
      <w:marLeft w:val="0"/>
      <w:marRight w:val="0"/>
      <w:marTop w:val="0"/>
      <w:marBottom w:val="0"/>
      <w:divBdr>
        <w:top w:val="none" w:sz="0" w:space="0" w:color="auto"/>
        <w:left w:val="none" w:sz="0" w:space="0" w:color="auto"/>
        <w:bottom w:val="none" w:sz="0" w:space="0" w:color="auto"/>
        <w:right w:val="none" w:sz="0" w:space="0" w:color="auto"/>
      </w:divBdr>
      <w:divsChild>
        <w:div w:id="525874160">
          <w:marLeft w:val="0"/>
          <w:marRight w:val="0"/>
          <w:marTop w:val="192"/>
          <w:marBottom w:val="0"/>
          <w:divBdr>
            <w:top w:val="none" w:sz="0" w:space="0" w:color="auto"/>
            <w:left w:val="none" w:sz="0" w:space="0" w:color="auto"/>
            <w:bottom w:val="none" w:sz="0" w:space="0" w:color="auto"/>
            <w:right w:val="none" w:sz="0" w:space="0" w:color="auto"/>
          </w:divBdr>
        </w:div>
        <w:div w:id="441656969">
          <w:marLeft w:val="0"/>
          <w:marRight w:val="0"/>
          <w:marTop w:val="192"/>
          <w:marBottom w:val="0"/>
          <w:divBdr>
            <w:top w:val="none" w:sz="0" w:space="0" w:color="auto"/>
            <w:left w:val="none" w:sz="0" w:space="0" w:color="auto"/>
            <w:bottom w:val="none" w:sz="0" w:space="0" w:color="auto"/>
            <w:right w:val="none" w:sz="0" w:space="0" w:color="auto"/>
          </w:divBdr>
        </w:div>
        <w:div w:id="1443307905">
          <w:marLeft w:val="0"/>
          <w:marRight w:val="0"/>
          <w:marTop w:val="192"/>
          <w:marBottom w:val="0"/>
          <w:divBdr>
            <w:top w:val="none" w:sz="0" w:space="0" w:color="auto"/>
            <w:left w:val="none" w:sz="0" w:space="0" w:color="auto"/>
            <w:bottom w:val="none" w:sz="0" w:space="0" w:color="auto"/>
            <w:right w:val="none" w:sz="0" w:space="0" w:color="auto"/>
          </w:divBdr>
        </w:div>
        <w:div w:id="1598363424">
          <w:marLeft w:val="0"/>
          <w:marRight w:val="0"/>
          <w:marTop w:val="192"/>
          <w:marBottom w:val="0"/>
          <w:divBdr>
            <w:top w:val="none" w:sz="0" w:space="0" w:color="auto"/>
            <w:left w:val="none" w:sz="0" w:space="0" w:color="auto"/>
            <w:bottom w:val="none" w:sz="0" w:space="0" w:color="auto"/>
            <w:right w:val="none" w:sz="0" w:space="0" w:color="auto"/>
          </w:divBdr>
        </w:div>
      </w:divsChild>
    </w:div>
    <w:div w:id="1012221546">
      <w:bodyDiv w:val="1"/>
      <w:marLeft w:val="0"/>
      <w:marRight w:val="0"/>
      <w:marTop w:val="0"/>
      <w:marBottom w:val="0"/>
      <w:divBdr>
        <w:top w:val="none" w:sz="0" w:space="0" w:color="auto"/>
        <w:left w:val="none" w:sz="0" w:space="0" w:color="auto"/>
        <w:bottom w:val="none" w:sz="0" w:space="0" w:color="auto"/>
        <w:right w:val="none" w:sz="0" w:space="0" w:color="auto"/>
      </w:divBdr>
      <w:divsChild>
        <w:div w:id="1908110142">
          <w:marLeft w:val="0"/>
          <w:marRight w:val="0"/>
          <w:marTop w:val="192"/>
          <w:marBottom w:val="0"/>
          <w:divBdr>
            <w:top w:val="none" w:sz="0" w:space="0" w:color="auto"/>
            <w:left w:val="none" w:sz="0" w:space="0" w:color="auto"/>
            <w:bottom w:val="none" w:sz="0" w:space="0" w:color="auto"/>
            <w:right w:val="none" w:sz="0" w:space="0" w:color="auto"/>
          </w:divBdr>
        </w:div>
        <w:div w:id="1113326668">
          <w:marLeft w:val="0"/>
          <w:marRight w:val="0"/>
          <w:marTop w:val="192"/>
          <w:marBottom w:val="0"/>
          <w:divBdr>
            <w:top w:val="none" w:sz="0" w:space="0" w:color="auto"/>
            <w:left w:val="none" w:sz="0" w:space="0" w:color="auto"/>
            <w:bottom w:val="none" w:sz="0" w:space="0" w:color="auto"/>
            <w:right w:val="none" w:sz="0" w:space="0" w:color="auto"/>
          </w:divBdr>
        </w:div>
        <w:div w:id="1785614208">
          <w:marLeft w:val="0"/>
          <w:marRight w:val="0"/>
          <w:marTop w:val="192"/>
          <w:marBottom w:val="0"/>
          <w:divBdr>
            <w:top w:val="none" w:sz="0" w:space="0" w:color="auto"/>
            <w:left w:val="none" w:sz="0" w:space="0" w:color="auto"/>
            <w:bottom w:val="none" w:sz="0" w:space="0" w:color="auto"/>
            <w:right w:val="none" w:sz="0" w:space="0" w:color="auto"/>
          </w:divBdr>
        </w:div>
        <w:div w:id="1902013570">
          <w:marLeft w:val="0"/>
          <w:marRight w:val="0"/>
          <w:marTop w:val="192"/>
          <w:marBottom w:val="0"/>
          <w:divBdr>
            <w:top w:val="none" w:sz="0" w:space="0" w:color="auto"/>
            <w:left w:val="none" w:sz="0" w:space="0" w:color="auto"/>
            <w:bottom w:val="none" w:sz="0" w:space="0" w:color="auto"/>
            <w:right w:val="none" w:sz="0" w:space="0" w:color="auto"/>
          </w:divBdr>
        </w:div>
        <w:div w:id="1817261228">
          <w:marLeft w:val="0"/>
          <w:marRight w:val="0"/>
          <w:marTop w:val="192"/>
          <w:marBottom w:val="0"/>
          <w:divBdr>
            <w:top w:val="none" w:sz="0" w:space="0" w:color="auto"/>
            <w:left w:val="none" w:sz="0" w:space="0" w:color="auto"/>
            <w:bottom w:val="none" w:sz="0" w:space="0" w:color="auto"/>
            <w:right w:val="none" w:sz="0" w:space="0" w:color="auto"/>
          </w:divBdr>
        </w:div>
      </w:divsChild>
    </w:div>
    <w:div w:id="1133137398">
      <w:bodyDiv w:val="1"/>
      <w:marLeft w:val="0"/>
      <w:marRight w:val="0"/>
      <w:marTop w:val="0"/>
      <w:marBottom w:val="0"/>
      <w:divBdr>
        <w:top w:val="none" w:sz="0" w:space="0" w:color="auto"/>
        <w:left w:val="none" w:sz="0" w:space="0" w:color="auto"/>
        <w:bottom w:val="none" w:sz="0" w:space="0" w:color="auto"/>
        <w:right w:val="none" w:sz="0" w:space="0" w:color="auto"/>
      </w:divBdr>
      <w:divsChild>
        <w:div w:id="279577921">
          <w:marLeft w:val="0"/>
          <w:marRight w:val="0"/>
          <w:marTop w:val="240"/>
          <w:marBottom w:val="240"/>
          <w:divBdr>
            <w:top w:val="none" w:sz="0" w:space="0" w:color="auto"/>
            <w:left w:val="none" w:sz="0" w:space="0" w:color="auto"/>
            <w:bottom w:val="none" w:sz="0" w:space="0" w:color="auto"/>
            <w:right w:val="none" w:sz="0" w:space="0" w:color="auto"/>
          </w:divBdr>
        </w:div>
        <w:div w:id="217740304">
          <w:marLeft w:val="0"/>
          <w:marRight w:val="0"/>
          <w:marTop w:val="240"/>
          <w:marBottom w:val="240"/>
          <w:divBdr>
            <w:top w:val="none" w:sz="0" w:space="0" w:color="auto"/>
            <w:left w:val="none" w:sz="0" w:space="0" w:color="auto"/>
            <w:bottom w:val="none" w:sz="0" w:space="0" w:color="auto"/>
            <w:right w:val="none" w:sz="0" w:space="0" w:color="auto"/>
          </w:divBdr>
        </w:div>
        <w:div w:id="968438612">
          <w:marLeft w:val="0"/>
          <w:marRight w:val="0"/>
          <w:marTop w:val="240"/>
          <w:marBottom w:val="240"/>
          <w:divBdr>
            <w:top w:val="none" w:sz="0" w:space="0" w:color="auto"/>
            <w:left w:val="none" w:sz="0" w:space="0" w:color="auto"/>
            <w:bottom w:val="none" w:sz="0" w:space="0" w:color="auto"/>
            <w:right w:val="none" w:sz="0" w:space="0" w:color="auto"/>
          </w:divBdr>
        </w:div>
        <w:div w:id="1048994021">
          <w:marLeft w:val="0"/>
          <w:marRight w:val="0"/>
          <w:marTop w:val="240"/>
          <w:marBottom w:val="240"/>
          <w:divBdr>
            <w:top w:val="none" w:sz="0" w:space="0" w:color="auto"/>
            <w:left w:val="none" w:sz="0" w:space="0" w:color="auto"/>
            <w:bottom w:val="none" w:sz="0" w:space="0" w:color="auto"/>
            <w:right w:val="none" w:sz="0" w:space="0" w:color="auto"/>
          </w:divBdr>
        </w:div>
        <w:div w:id="1216698613">
          <w:marLeft w:val="0"/>
          <w:marRight w:val="0"/>
          <w:marTop w:val="240"/>
          <w:marBottom w:val="240"/>
          <w:divBdr>
            <w:top w:val="none" w:sz="0" w:space="0" w:color="auto"/>
            <w:left w:val="none" w:sz="0" w:space="0" w:color="auto"/>
            <w:bottom w:val="none" w:sz="0" w:space="0" w:color="auto"/>
            <w:right w:val="none" w:sz="0" w:space="0" w:color="auto"/>
          </w:divBdr>
        </w:div>
      </w:divsChild>
    </w:div>
    <w:div w:id="1156190868">
      <w:bodyDiv w:val="1"/>
      <w:marLeft w:val="0"/>
      <w:marRight w:val="0"/>
      <w:marTop w:val="0"/>
      <w:marBottom w:val="0"/>
      <w:divBdr>
        <w:top w:val="none" w:sz="0" w:space="0" w:color="auto"/>
        <w:left w:val="none" w:sz="0" w:space="0" w:color="auto"/>
        <w:bottom w:val="none" w:sz="0" w:space="0" w:color="auto"/>
        <w:right w:val="none" w:sz="0" w:space="0" w:color="auto"/>
      </w:divBdr>
    </w:div>
    <w:div w:id="1157652294">
      <w:bodyDiv w:val="1"/>
      <w:marLeft w:val="0"/>
      <w:marRight w:val="0"/>
      <w:marTop w:val="0"/>
      <w:marBottom w:val="0"/>
      <w:divBdr>
        <w:top w:val="none" w:sz="0" w:space="0" w:color="auto"/>
        <w:left w:val="none" w:sz="0" w:space="0" w:color="auto"/>
        <w:bottom w:val="none" w:sz="0" w:space="0" w:color="auto"/>
        <w:right w:val="none" w:sz="0" w:space="0" w:color="auto"/>
      </w:divBdr>
    </w:div>
    <w:div w:id="1193030573">
      <w:bodyDiv w:val="1"/>
      <w:marLeft w:val="0"/>
      <w:marRight w:val="0"/>
      <w:marTop w:val="0"/>
      <w:marBottom w:val="0"/>
      <w:divBdr>
        <w:top w:val="none" w:sz="0" w:space="0" w:color="auto"/>
        <w:left w:val="none" w:sz="0" w:space="0" w:color="auto"/>
        <w:bottom w:val="none" w:sz="0" w:space="0" w:color="auto"/>
        <w:right w:val="none" w:sz="0" w:space="0" w:color="auto"/>
      </w:divBdr>
      <w:divsChild>
        <w:div w:id="1830362076">
          <w:marLeft w:val="0"/>
          <w:marRight w:val="0"/>
          <w:marTop w:val="240"/>
          <w:marBottom w:val="240"/>
          <w:divBdr>
            <w:top w:val="none" w:sz="0" w:space="0" w:color="auto"/>
            <w:left w:val="none" w:sz="0" w:space="0" w:color="auto"/>
            <w:bottom w:val="none" w:sz="0" w:space="0" w:color="auto"/>
            <w:right w:val="none" w:sz="0" w:space="0" w:color="auto"/>
          </w:divBdr>
        </w:div>
        <w:div w:id="1421221386">
          <w:marLeft w:val="0"/>
          <w:marRight w:val="0"/>
          <w:marTop w:val="240"/>
          <w:marBottom w:val="240"/>
          <w:divBdr>
            <w:top w:val="none" w:sz="0" w:space="0" w:color="auto"/>
            <w:left w:val="none" w:sz="0" w:space="0" w:color="auto"/>
            <w:bottom w:val="none" w:sz="0" w:space="0" w:color="auto"/>
            <w:right w:val="none" w:sz="0" w:space="0" w:color="auto"/>
          </w:divBdr>
        </w:div>
        <w:div w:id="2035500382">
          <w:marLeft w:val="0"/>
          <w:marRight w:val="0"/>
          <w:marTop w:val="240"/>
          <w:marBottom w:val="240"/>
          <w:divBdr>
            <w:top w:val="none" w:sz="0" w:space="0" w:color="auto"/>
            <w:left w:val="none" w:sz="0" w:space="0" w:color="auto"/>
            <w:bottom w:val="none" w:sz="0" w:space="0" w:color="auto"/>
            <w:right w:val="none" w:sz="0" w:space="0" w:color="auto"/>
          </w:divBdr>
        </w:div>
        <w:div w:id="1127511376">
          <w:marLeft w:val="0"/>
          <w:marRight w:val="0"/>
          <w:marTop w:val="240"/>
          <w:marBottom w:val="240"/>
          <w:divBdr>
            <w:top w:val="none" w:sz="0" w:space="0" w:color="auto"/>
            <w:left w:val="none" w:sz="0" w:space="0" w:color="auto"/>
            <w:bottom w:val="none" w:sz="0" w:space="0" w:color="auto"/>
            <w:right w:val="none" w:sz="0" w:space="0" w:color="auto"/>
          </w:divBdr>
        </w:div>
        <w:div w:id="418645625">
          <w:marLeft w:val="0"/>
          <w:marRight w:val="0"/>
          <w:marTop w:val="240"/>
          <w:marBottom w:val="240"/>
          <w:divBdr>
            <w:top w:val="none" w:sz="0" w:space="0" w:color="auto"/>
            <w:left w:val="none" w:sz="0" w:space="0" w:color="auto"/>
            <w:bottom w:val="none" w:sz="0" w:space="0" w:color="auto"/>
            <w:right w:val="none" w:sz="0" w:space="0" w:color="auto"/>
          </w:divBdr>
        </w:div>
      </w:divsChild>
    </w:div>
    <w:div w:id="1221358580">
      <w:bodyDiv w:val="1"/>
      <w:marLeft w:val="0"/>
      <w:marRight w:val="0"/>
      <w:marTop w:val="0"/>
      <w:marBottom w:val="0"/>
      <w:divBdr>
        <w:top w:val="none" w:sz="0" w:space="0" w:color="auto"/>
        <w:left w:val="none" w:sz="0" w:space="0" w:color="auto"/>
        <w:bottom w:val="none" w:sz="0" w:space="0" w:color="auto"/>
        <w:right w:val="none" w:sz="0" w:space="0" w:color="auto"/>
      </w:divBdr>
    </w:div>
    <w:div w:id="1270314049">
      <w:bodyDiv w:val="1"/>
      <w:marLeft w:val="0"/>
      <w:marRight w:val="0"/>
      <w:marTop w:val="0"/>
      <w:marBottom w:val="0"/>
      <w:divBdr>
        <w:top w:val="none" w:sz="0" w:space="0" w:color="auto"/>
        <w:left w:val="none" w:sz="0" w:space="0" w:color="auto"/>
        <w:bottom w:val="none" w:sz="0" w:space="0" w:color="auto"/>
        <w:right w:val="none" w:sz="0" w:space="0" w:color="auto"/>
      </w:divBdr>
    </w:div>
    <w:div w:id="1430388754">
      <w:bodyDiv w:val="1"/>
      <w:marLeft w:val="0"/>
      <w:marRight w:val="0"/>
      <w:marTop w:val="0"/>
      <w:marBottom w:val="0"/>
      <w:divBdr>
        <w:top w:val="none" w:sz="0" w:space="0" w:color="auto"/>
        <w:left w:val="none" w:sz="0" w:space="0" w:color="auto"/>
        <w:bottom w:val="none" w:sz="0" w:space="0" w:color="auto"/>
        <w:right w:val="none" w:sz="0" w:space="0" w:color="auto"/>
      </w:divBdr>
    </w:div>
    <w:div w:id="1458143112">
      <w:bodyDiv w:val="1"/>
      <w:marLeft w:val="0"/>
      <w:marRight w:val="0"/>
      <w:marTop w:val="0"/>
      <w:marBottom w:val="0"/>
      <w:divBdr>
        <w:top w:val="none" w:sz="0" w:space="0" w:color="auto"/>
        <w:left w:val="none" w:sz="0" w:space="0" w:color="auto"/>
        <w:bottom w:val="none" w:sz="0" w:space="0" w:color="auto"/>
        <w:right w:val="none" w:sz="0" w:space="0" w:color="auto"/>
      </w:divBdr>
      <w:divsChild>
        <w:div w:id="585697126">
          <w:marLeft w:val="0"/>
          <w:marRight w:val="0"/>
          <w:marTop w:val="240"/>
          <w:marBottom w:val="240"/>
          <w:divBdr>
            <w:top w:val="none" w:sz="0" w:space="0" w:color="auto"/>
            <w:left w:val="none" w:sz="0" w:space="0" w:color="auto"/>
            <w:bottom w:val="none" w:sz="0" w:space="0" w:color="auto"/>
            <w:right w:val="none" w:sz="0" w:space="0" w:color="auto"/>
          </w:divBdr>
        </w:div>
      </w:divsChild>
    </w:div>
    <w:div w:id="1530607232">
      <w:bodyDiv w:val="1"/>
      <w:marLeft w:val="0"/>
      <w:marRight w:val="0"/>
      <w:marTop w:val="0"/>
      <w:marBottom w:val="0"/>
      <w:divBdr>
        <w:top w:val="none" w:sz="0" w:space="0" w:color="auto"/>
        <w:left w:val="none" w:sz="0" w:space="0" w:color="auto"/>
        <w:bottom w:val="none" w:sz="0" w:space="0" w:color="auto"/>
        <w:right w:val="none" w:sz="0" w:space="0" w:color="auto"/>
      </w:divBdr>
    </w:div>
    <w:div w:id="1554266379">
      <w:bodyDiv w:val="1"/>
      <w:marLeft w:val="0"/>
      <w:marRight w:val="0"/>
      <w:marTop w:val="0"/>
      <w:marBottom w:val="0"/>
      <w:divBdr>
        <w:top w:val="none" w:sz="0" w:space="0" w:color="auto"/>
        <w:left w:val="none" w:sz="0" w:space="0" w:color="auto"/>
        <w:bottom w:val="none" w:sz="0" w:space="0" w:color="auto"/>
        <w:right w:val="none" w:sz="0" w:space="0" w:color="auto"/>
      </w:divBdr>
      <w:divsChild>
        <w:div w:id="1413432057">
          <w:marLeft w:val="0"/>
          <w:marRight w:val="0"/>
          <w:marTop w:val="192"/>
          <w:marBottom w:val="0"/>
          <w:divBdr>
            <w:top w:val="none" w:sz="0" w:space="0" w:color="auto"/>
            <w:left w:val="none" w:sz="0" w:space="0" w:color="auto"/>
            <w:bottom w:val="none" w:sz="0" w:space="0" w:color="auto"/>
            <w:right w:val="none" w:sz="0" w:space="0" w:color="auto"/>
          </w:divBdr>
        </w:div>
        <w:div w:id="623391531">
          <w:marLeft w:val="0"/>
          <w:marRight w:val="0"/>
          <w:marTop w:val="0"/>
          <w:marBottom w:val="0"/>
          <w:divBdr>
            <w:top w:val="none" w:sz="0" w:space="0" w:color="auto"/>
            <w:left w:val="none" w:sz="0" w:space="0" w:color="auto"/>
            <w:bottom w:val="none" w:sz="0" w:space="0" w:color="auto"/>
            <w:right w:val="none" w:sz="0" w:space="0" w:color="auto"/>
          </w:divBdr>
          <w:divsChild>
            <w:div w:id="1727995810">
              <w:marLeft w:val="0"/>
              <w:marRight w:val="0"/>
              <w:marTop w:val="192"/>
              <w:marBottom w:val="0"/>
              <w:divBdr>
                <w:top w:val="none" w:sz="0" w:space="0" w:color="auto"/>
                <w:left w:val="none" w:sz="0" w:space="0" w:color="auto"/>
                <w:bottom w:val="none" w:sz="0" w:space="0" w:color="auto"/>
                <w:right w:val="none" w:sz="0" w:space="0" w:color="auto"/>
              </w:divBdr>
            </w:div>
          </w:divsChild>
        </w:div>
        <w:div w:id="472989932">
          <w:marLeft w:val="0"/>
          <w:marRight w:val="0"/>
          <w:marTop w:val="192"/>
          <w:marBottom w:val="0"/>
          <w:divBdr>
            <w:top w:val="none" w:sz="0" w:space="0" w:color="auto"/>
            <w:left w:val="none" w:sz="0" w:space="0" w:color="auto"/>
            <w:bottom w:val="none" w:sz="0" w:space="0" w:color="auto"/>
            <w:right w:val="none" w:sz="0" w:space="0" w:color="auto"/>
          </w:divBdr>
        </w:div>
        <w:div w:id="1885830282">
          <w:marLeft w:val="0"/>
          <w:marRight w:val="0"/>
          <w:marTop w:val="0"/>
          <w:marBottom w:val="0"/>
          <w:divBdr>
            <w:top w:val="none" w:sz="0" w:space="0" w:color="auto"/>
            <w:left w:val="none" w:sz="0" w:space="0" w:color="auto"/>
            <w:bottom w:val="none" w:sz="0" w:space="0" w:color="auto"/>
            <w:right w:val="none" w:sz="0" w:space="0" w:color="auto"/>
          </w:divBdr>
          <w:divsChild>
            <w:div w:id="99079088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564027955">
      <w:bodyDiv w:val="1"/>
      <w:marLeft w:val="0"/>
      <w:marRight w:val="0"/>
      <w:marTop w:val="0"/>
      <w:marBottom w:val="0"/>
      <w:divBdr>
        <w:top w:val="none" w:sz="0" w:space="0" w:color="auto"/>
        <w:left w:val="none" w:sz="0" w:space="0" w:color="auto"/>
        <w:bottom w:val="none" w:sz="0" w:space="0" w:color="auto"/>
        <w:right w:val="none" w:sz="0" w:space="0" w:color="auto"/>
      </w:divBdr>
    </w:div>
    <w:div w:id="1601909604">
      <w:bodyDiv w:val="1"/>
      <w:marLeft w:val="0"/>
      <w:marRight w:val="0"/>
      <w:marTop w:val="0"/>
      <w:marBottom w:val="0"/>
      <w:divBdr>
        <w:top w:val="none" w:sz="0" w:space="0" w:color="auto"/>
        <w:left w:val="none" w:sz="0" w:space="0" w:color="auto"/>
        <w:bottom w:val="none" w:sz="0" w:space="0" w:color="auto"/>
        <w:right w:val="none" w:sz="0" w:space="0" w:color="auto"/>
      </w:divBdr>
      <w:divsChild>
        <w:div w:id="1202747403">
          <w:marLeft w:val="0"/>
          <w:marRight w:val="0"/>
          <w:marTop w:val="192"/>
          <w:marBottom w:val="0"/>
          <w:divBdr>
            <w:top w:val="none" w:sz="0" w:space="0" w:color="auto"/>
            <w:left w:val="none" w:sz="0" w:space="0" w:color="auto"/>
            <w:bottom w:val="none" w:sz="0" w:space="0" w:color="auto"/>
            <w:right w:val="none" w:sz="0" w:space="0" w:color="auto"/>
          </w:divBdr>
        </w:div>
        <w:div w:id="1512910050">
          <w:marLeft w:val="0"/>
          <w:marRight w:val="0"/>
          <w:marTop w:val="192"/>
          <w:marBottom w:val="0"/>
          <w:divBdr>
            <w:top w:val="none" w:sz="0" w:space="0" w:color="auto"/>
            <w:left w:val="none" w:sz="0" w:space="0" w:color="auto"/>
            <w:bottom w:val="none" w:sz="0" w:space="0" w:color="auto"/>
            <w:right w:val="none" w:sz="0" w:space="0" w:color="auto"/>
          </w:divBdr>
        </w:div>
        <w:div w:id="2074036127">
          <w:marLeft w:val="0"/>
          <w:marRight w:val="0"/>
          <w:marTop w:val="192"/>
          <w:marBottom w:val="0"/>
          <w:divBdr>
            <w:top w:val="none" w:sz="0" w:space="0" w:color="auto"/>
            <w:left w:val="none" w:sz="0" w:space="0" w:color="auto"/>
            <w:bottom w:val="none" w:sz="0" w:space="0" w:color="auto"/>
            <w:right w:val="none" w:sz="0" w:space="0" w:color="auto"/>
          </w:divBdr>
        </w:div>
        <w:div w:id="1039817573">
          <w:marLeft w:val="0"/>
          <w:marRight w:val="0"/>
          <w:marTop w:val="192"/>
          <w:marBottom w:val="0"/>
          <w:divBdr>
            <w:top w:val="none" w:sz="0" w:space="0" w:color="auto"/>
            <w:left w:val="none" w:sz="0" w:space="0" w:color="auto"/>
            <w:bottom w:val="none" w:sz="0" w:space="0" w:color="auto"/>
            <w:right w:val="none" w:sz="0" w:space="0" w:color="auto"/>
          </w:divBdr>
        </w:div>
      </w:divsChild>
    </w:div>
    <w:div w:id="1613588355">
      <w:bodyDiv w:val="1"/>
      <w:marLeft w:val="0"/>
      <w:marRight w:val="0"/>
      <w:marTop w:val="0"/>
      <w:marBottom w:val="0"/>
      <w:divBdr>
        <w:top w:val="none" w:sz="0" w:space="0" w:color="auto"/>
        <w:left w:val="none" w:sz="0" w:space="0" w:color="auto"/>
        <w:bottom w:val="none" w:sz="0" w:space="0" w:color="auto"/>
        <w:right w:val="none" w:sz="0" w:space="0" w:color="auto"/>
      </w:divBdr>
      <w:divsChild>
        <w:div w:id="1494952992">
          <w:marLeft w:val="0"/>
          <w:marRight w:val="0"/>
          <w:marTop w:val="240"/>
          <w:marBottom w:val="240"/>
          <w:divBdr>
            <w:top w:val="none" w:sz="0" w:space="0" w:color="auto"/>
            <w:left w:val="none" w:sz="0" w:space="0" w:color="auto"/>
            <w:bottom w:val="none" w:sz="0" w:space="0" w:color="auto"/>
            <w:right w:val="none" w:sz="0" w:space="0" w:color="auto"/>
          </w:divBdr>
        </w:div>
      </w:divsChild>
    </w:div>
    <w:div w:id="1620524359">
      <w:bodyDiv w:val="1"/>
      <w:marLeft w:val="0"/>
      <w:marRight w:val="0"/>
      <w:marTop w:val="0"/>
      <w:marBottom w:val="0"/>
      <w:divBdr>
        <w:top w:val="none" w:sz="0" w:space="0" w:color="auto"/>
        <w:left w:val="none" w:sz="0" w:space="0" w:color="auto"/>
        <w:bottom w:val="none" w:sz="0" w:space="0" w:color="auto"/>
        <w:right w:val="none" w:sz="0" w:space="0" w:color="auto"/>
      </w:divBdr>
      <w:divsChild>
        <w:div w:id="1865439274">
          <w:marLeft w:val="0"/>
          <w:marRight w:val="0"/>
          <w:marTop w:val="192"/>
          <w:marBottom w:val="0"/>
          <w:divBdr>
            <w:top w:val="none" w:sz="0" w:space="0" w:color="auto"/>
            <w:left w:val="none" w:sz="0" w:space="0" w:color="auto"/>
            <w:bottom w:val="none" w:sz="0" w:space="0" w:color="auto"/>
            <w:right w:val="none" w:sz="0" w:space="0" w:color="auto"/>
          </w:divBdr>
        </w:div>
        <w:div w:id="1244532423">
          <w:marLeft w:val="0"/>
          <w:marRight w:val="0"/>
          <w:marTop w:val="0"/>
          <w:marBottom w:val="0"/>
          <w:divBdr>
            <w:top w:val="none" w:sz="0" w:space="0" w:color="auto"/>
            <w:left w:val="none" w:sz="0" w:space="0" w:color="auto"/>
            <w:bottom w:val="none" w:sz="0" w:space="0" w:color="auto"/>
            <w:right w:val="none" w:sz="0" w:space="0" w:color="auto"/>
          </w:divBdr>
          <w:divsChild>
            <w:div w:id="1615748488">
              <w:marLeft w:val="0"/>
              <w:marRight w:val="0"/>
              <w:marTop w:val="192"/>
              <w:marBottom w:val="0"/>
              <w:divBdr>
                <w:top w:val="none" w:sz="0" w:space="0" w:color="auto"/>
                <w:left w:val="none" w:sz="0" w:space="0" w:color="auto"/>
                <w:bottom w:val="none" w:sz="0" w:space="0" w:color="auto"/>
                <w:right w:val="none" w:sz="0" w:space="0" w:color="auto"/>
              </w:divBdr>
            </w:div>
          </w:divsChild>
        </w:div>
        <w:div w:id="1791168108">
          <w:marLeft w:val="0"/>
          <w:marRight w:val="0"/>
          <w:marTop w:val="192"/>
          <w:marBottom w:val="0"/>
          <w:divBdr>
            <w:top w:val="none" w:sz="0" w:space="0" w:color="auto"/>
            <w:left w:val="none" w:sz="0" w:space="0" w:color="auto"/>
            <w:bottom w:val="none" w:sz="0" w:space="0" w:color="auto"/>
            <w:right w:val="none" w:sz="0" w:space="0" w:color="auto"/>
          </w:divBdr>
        </w:div>
      </w:divsChild>
    </w:div>
    <w:div w:id="1652250650">
      <w:bodyDiv w:val="1"/>
      <w:marLeft w:val="0"/>
      <w:marRight w:val="0"/>
      <w:marTop w:val="0"/>
      <w:marBottom w:val="0"/>
      <w:divBdr>
        <w:top w:val="none" w:sz="0" w:space="0" w:color="auto"/>
        <w:left w:val="none" w:sz="0" w:space="0" w:color="auto"/>
        <w:bottom w:val="none" w:sz="0" w:space="0" w:color="auto"/>
        <w:right w:val="none" w:sz="0" w:space="0" w:color="auto"/>
      </w:divBdr>
      <w:divsChild>
        <w:div w:id="188492211">
          <w:marLeft w:val="0"/>
          <w:marRight w:val="0"/>
          <w:marTop w:val="192"/>
          <w:marBottom w:val="0"/>
          <w:divBdr>
            <w:top w:val="none" w:sz="0" w:space="0" w:color="auto"/>
            <w:left w:val="none" w:sz="0" w:space="0" w:color="auto"/>
            <w:bottom w:val="none" w:sz="0" w:space="0" w:color="auto"/>
            <w:right w:val="none" w:sz="0" w:space="0" w:color="auto"/>
          </w:divBdr>
        </w:div>
        <w:div w:id="1151554268">
          <w:marLeft w:val="0"/>
          <w:marRight w:val="0"/>
          <w:marTop w:val="192"/>
          <w:marBottom w:val="0"/>
          <w:divBdr>
            <w:top w:val="none" w:sz="0" w:space="0" w:color="auto"/>
            <w:left w:val="none" w:sz="0" w:space="0" w:color="auto"/>
            <w:bottom w:val="none" w:sz="0" w:space="0" w:color="auto"/>
            <w:right w:val="none" w:sz="0" w:space="0" w:color="auto"/>
          </w:divBdr>
        </w:div>
        <w:div w:id="1463890070">
          <w:marLeft w:val="0"/>
          <w:marRight w:val="0"/>
          <w:marTop w:val="192"/>
          <w:marBottom w:val="0"/>
          <w:divBdr>
            <w:top w:val="none" w:sz="0" w:space="0" w:color="auto"/>
            <w:left w:val="none" w:sz="0" w:space="0" w:color="auto"/>
            <w:bottom w:val="none" w:sz="0" w:space="0" w:color="auto"/>
            <w:right w:val="none" w:sz="0" w:space="0" w:color="auto"/>
          </w:divBdr>
        </w:div>
        <w:div w:id="2066097506">
          <w:marLeft w:val="0"/>
          <w:marRight w:val="0"/>
          <w:marTop w:val="192"/>
          <w:marBottom w:val="0"/>
          <w:divBdr>
            <w:top w:val="none" w:sz="0" w:space="0" w:color="auto"/>
            <w:left w:val="none" w:sz="0" w:space="0" w:color="auto"/>
            <w:bottom w:val="none" w:sz="0" w:space="0" w:color="auto"/>
            <w:right w:val="none" w:sz="0" w:space="0" w:color="auto"/>
          </w:divBdr>
        </w:div>
        <w:div w:id="325788987">
          <w:marLeft w:val="0"/>
          <w:marRight w:val="0"/>
          <w:marTop w:val="0"/>
          <w:marBottom w:val="0"/>
          <w:divBdr>
            <w:top w:val="none" w:sz="0" w:space="0" w:color="auto"/>
            <w:left w:val="none" w:sz="0" w:space="0" w:color="auto"/>
            <w:bottom w:val="none" w:sz="0" w:space="0" w:color="auto"/>
            <w:right w:val="none" w:sz="0" w:space="0" w:color="auto"/>
          </w:divBdr>
          <w:divsChild>
            <w:div w:id="594097513">
              <w:marLeft w:val="0"/>
              <w:marRight w:val="0"/>
              <w:marTop w:val="192"/>
              <w:marBottom w:val="0"/>
              <w:divBdr>
                <w:top w:val="none" w:sz="0" w:space="0" w:color="auto"/>
                <w:left w:val="none" w:sz="0" w:space="0" w:color="auto"/>
                <w:bottom w:val="none" w:sz="0" w:space="0" w:color="auto"/>
                <w:right w:val="none" w:sz="0" w:space="0" w:color="auto"/>
              </w:divBdr>
            </w:div>
          </w:divsChild>
        </w:div>
        <w:div w:id="1393305422">
          <w:marLeft w:val="0"/>
          <w:marRight w:val="0"/>
          <w:marTop w:val="192"/>
          <w:marBottom w:val="0"/>
          <w:divBdr>
            <w:top w:val="none" w:sz="0" w:space="0" w:color="auto"/>
            <w:left w:val="none" w:sz="0" w:space="0" w:color="auto"/>
            <w:bottom w:val="none" w:sz="0" w:space="0" w:color="auto"/>
            <w:right w:val="none" w:sz="0" w:space="0" w:color="auto"/>
          </w:divBdr>
        </w:div>
      </w:divsChild>
    </w:div>
    <w:div w:id="1681662310">
      <w:bodyDiv w:val="1"/>
      <w:marLeft w:val="0"/>
      <w:marRight w:val="0"/>
      <w:marTop w:val="0"/>
      <w:marBottom w:val="0"/>
      <w:divBdr>
        <w:top w:val="none" w:sz="0" w:space="0" w:color="auto"/>
        <w:left w:val="none" w:sz="0" w:space="0" w:color="auto"/>
        <w:bottom w:val="none" w:sz="0" w:space="0" w:color="auto"/>
        <w:right w:val="none" w:sz="0" w:space="0" w:color="auto"/>
      </w:divBdr>
    </w:div>
    <w:div w:id="1820269459">
      <w:bodyDiv w:val="1"/>
      <w:marLeft w:val="0"/>
      <w:marRight w:val="0"/>
      <w:marTop w:val="0"/>
      <w:marBottom w:val="0"/>
      <w:divBdr>
        <w:top w:val="none" w:sz="0" w:space="0" w:color="auto"/>
        <w:left w:val="none" w:sz="0" w:space="0" w:color="auto"/>
        <w:bottom w:val="none" w:sz="0" w:space="0" w:color="auto"/>
        <w:right w:val="none" w:sz="0" w:space="0" w:color="auto"/>
      </w:divBdr>
    </w:div>
    <w:div w:id="1907718001">
      <w:bodyDiv w:val="1"/>
      <w:marLeft w:val="0"/>
      <w:marRight w:val="0"/>
      <w:marTop w:val="0"/>
      <w:marBottom w:val="0"/>
      <w:divBdr>
        <w:top w:val="none" w:sz="0" w:space="0" w:color="auto"/>
        <w:left w:val="none" w:sz="0" w:space="0" w:color="auto"/>
        <w:bottom w:val="none" w:sz="0" w:space="0" w:color="auto"/>
        <w:right w:val="none" w:sz="0" w:space="0" w:color="auto"/>
      </w:divBdr>
    </w:div>
    <w:div w:id="1916623777">
      <w:bodyDiv w:val="1"/>
      <w:marLeft w:val="0"/>
      <w:marRight w:val="0"/>
      <w:marTop w:val="0"/>
      <w:marBottom w:val="0"/>
      <w:divBdr>
        <w:top w:val="none" w:sz="0" w:space="0" w:color="auto"/>
        <w:left w:val="none" w:sz="0" w:space="0" w:color="auto"/>
        <w:bottom w:val="none" w:sz="0" w:space="0" w:color="auto"/>
        <w:right w:val="none" w:sz="0" w:space="0" w:color="auto"/>
      </w:divBdr>
      <w:divsChild>
        <w:div w:id="2080276432">
          <w:marLeft w:val="0"/>
          <w:marRight w:val="0"/>
          <w:marTop w:val="192"/>
          <w:marBottom w:val="0"/>
          <w:divBdr>
            <w:top w:val="none" w:sz="0" w:space="0" w:color="auto"/>
            <w:left w:val="none" w:sz="0" w:space="0" w:color="auto"/>
            <w:bottom w:val="none" w:sz="0" w:space="0" w:color="auto"/>
            <w:right w:val="none" w:sz="0" w:space="0" w:color="auto"/>
          </w:divBdr>
        </w:div>
        <w:div w:id="46607189">
          <w:marLeft w:val="0"/>
          <w:marRight w:val="0"/>
          <w:marTop w:val="192"/>
          <w:marBottom w:val="0"/>
          <w:divBdr>
            <w:top w:val="none" w:sz="0" w:space="0" w:color="auto"/>
            <w:left w:val="none" w:sz="0" w:space="0" w:color="auto"/>
            <w:bottom w:val="none" w:sz="0" w:space="0" w:color="auto"/>
            <w:right w:val="none" w:sz="0" w:space="0" w:color="auto"/>
          </w:divBdr>
        </w:div>
        <w:div w:id="2041543036">
          <w:marLeft w:val="0"/>
          <w:marRight w:val="0"/>
          <w:marTop w:val="192"/>
          <w:marBottom w:val="0"/>
          <w:divBdr>
            <w:top w:val="none" w:sz="0" w:space="0" w:color="auto"/>
            <w:left w:val="none" w:sz="0" w:space="0" w:color="auto"/>
            <w:bottom w:val="none" w:sz="0" w:space="0" w:color="auto"/>
            <w:right w:val="none" w:sz="0" w:space="0" w:color="auto"/>
          </w:divBdr>
        </w:div>
        <w:div w:id="846209191">
          <w:marLeft w:val="0"/>
          <w:marRight w:val="0"/>
          <w:marTop w:val="192"/>
          <w:marBottom w:val="0"/>
          <w:divBdr>
            <w:top w:val="none" w:sz="0" w:space="0" w:color="auto"/>
            <w:left w:val="none" w:sz="0" w:space="0" w:color="auto"/>
            <w:bottom w:val="none" w:sz="0" w:space="0" w:color="auto"/>
            <w:right w:val="none" w:sz="0" w:space="0" w:color="auto"/>
          </w:divBdr>
        </w:div>
        <w:div w:id="1094940342">
          <w:marLeft w:val="0"/>
          <w:marRight w:val="0"/>
          <w:marTop w:val="192"/>
          <w:marBottom w:val="0"/>
          <w:divBdr>
            <w:top w:val="none" w:sz="0" w:space="0" w:color="auto"/>
            <w:left w:val="none" w:sz="0" w:space="0" w:color="auto"/>
            <w:bottom w:val="none" w:sz="0" w:space="0" w:color="auto"/>
            <w:right w:val="none" w:sz="0" w:space="0" w:color="auto"/>
          </w:divBdr>
        </w:div>
        <w:div w:id="1590887533">
          <w:marLeft w:val="0"/>
          <w:marRight w:val="0"/>
          <w:marTop w:val="192"/>
          <w:marBottom w:val="0"/>
          <w:divBdr>
            <w:top w:val="none" w:sz="0" w:space="0" w:color="auto"/>
            <w:left w:val="none" w:sz="0" w:space="0" w:color="auto"/>
            <w:bottom w:val="none" w:sz="0" w:space="0" w:color="auto"/>
            <w:right w:val="none" w:sz="0" w:space="0" w:color="auto"/>
          </w:divBdr>
        </w:div>
        <w:div w:id="1604651052">
          <w:marLeft w:val="0"/>
          <w:marRight w:val="0"/>
          <w:marTop w:val="192"/>
          <w:marBottom w:val="0"/>
          <w:divBdr>
            <w:top w:val="none" w:sz="0" w:space="0" w:color="auto"/>
            <w:left w:val="none" w:sz="0" w:space="0" w:color="auto"/>
            <w:bottom w:val="none" w:sz="0" w:space="0" w:color="auto"/>
            <w:right w:val="none" w:sz="0" w:space="0" w:color="auto"/>
          </w:divBdr>
        </w:div>
        <w:div w:id="536816579">
          <w:marLeft w:val="0"/>
          <w:marRight w:val="0"/>
          <w:marTop w:val="0"/>
          <w:marBottom w:val="0"/>
          <w:divBdr>
            <w:top w:val="none" w:sz="0" w:space="0" w:color="auto"/>
            <w:left w:val="none" w:sz="0" w:space="0" w:color="auto"/>
            <w:bottom w:val="none" w:sz="0" w:space="0" w:color="auto"/>
            <w:right w:val="none" w:sz="0" w:space="0" w:color="auto"/>
          </w:divBdr>
          <w:divsChild>
            <w:div w:id="177038621">
              <w:marLeft w:val="0"/>
              <w:marRight w:val="0"/>
              <w:marTop w:val="192"/>
              <w:marBottom w:val="0"/>
              <w:divBdr>
                <w:top w:val="none" w:sz="0" w:space="0" w:color="auto"/>
                <w:left w:val="none" w:sz="0" w:space="0" w:color="auto"/>
                <w:bottom w:val="none" w:sz="0" w:space="0" w:color="auto"/>
                <w:right w:val="none" w:sz="0" w:space="0" w:color="auto"/>
              </w:divBdr>
            </w:div>
          </w:divsChild>
        </w:div>
        <w:div w:id="2084642230">
          <w:marLeft w:val="0"/>
          <w:marRight w:val="0"/>
          <w:marTop w:val="192"/>
          <w:marBottom w:val="0"/>
          <w:divBdr>
            <w:top w:val="none" w:sz="0" w:space="0" w:color="auto"/>
            <w:left w:val="none" w:sz="0" w:space="0" w:color="auto"/>
            <w:bottom w:val="none" w:sz="0" w:space="0" w:color="auto"/>
            <w:right w:val="none" w:sz="0" w:space="0" w:color="auto"/>
          </w:divBdr>
        </w:div>
      </w:divsChild>
    </w:div>
    <w:div w:id="2025939626">
      <w:bodyDiv w:val="1"/>
      <w:marLeft w:val="0"/>
      <w:marRight w:val="0"/>
      <w:marTop w:val="0"/>
      <w:marBottom w:val="0"/>
      <w:divBdr>
        <w:top w:val="none" w:sz="0" w:space="0" w:color="auto"/>
        <w:left w:val="none" w:sz="0" w:space="0" w:color="auto"/>
        <w:bottom w:val="none" w:sz="0" w:space="0" w:color="auto"/>
        <w:right w:val="none" w:sz="0" w:space="0" w:color="auto"/>
      </w:divBdr>
    </w:div>
    <w:div w:id="2082289397">
      <w:bodyDiv w:val="1"/>
      <w:marLeft w:val="0"/>
      <w:marRight w:val="0"/>
      <w:marTop w:val="0"/>
      <w:marBottom w:val="0"/>
      <w:divBdr>
        <w:top w:val="none" w:sz="0" w:space="0" w:color="auto"/>
        <w:left w:val="none" w:sz="0" w:space="0" w:color="auto"/>
        <w:bottom w:val="none" w:sz="0" w:space="0" w:color="auto"/>
        <w:right w:val="none" w:sz="0" w:space="0" w:color="auto"/>
      </w:divBdr>
      <w:divsChild>
        <w:div w:id="420565621">
          <w:marLeft w:val="0"/>
          <w:marRight w:val="0"/>
          <w:marTop w:val="240"/>
          <w:marBottom w:val="240"/>
          <w:divBdr>
            <w:top w:val="none" w:sz="0" w:space="0" w:color="auto"/>
            <w:left w:val="none" w:sz="0" w:space="0" w:color="auto"/>
            <w:bottom w:val="none" w:sz="0" w:space="0" w:color="auto"/>
            <w:right w:val="none" w:sz="0" w:space="0" w:color="auto"/>
          </w:divBdr>
        </w:div>
      </w:divsChild>
    </w:div>
    <w:div w:id="212044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73276/dbb758e5e96870aa276968887828c5d903eeba8a/" TargetMode="External"/><Relationship Id="rId299" Type="http://schemas.openxmlformats.org/officeDocument/2006/relationships/hyperlink" Target="http://www.consultant.ru/document/cons_doc_LAW_373276/935a657a2b5f7c7a6436cb756694bb2d649c7a00/" TargetMode="External"/><Relationship Id="rId21" Type="http://schemas.openxmlformats.org/officeDocument/2006/relationships/hyperlink" Target="http://www.consultant.ru/document/cons_doc_LAW_342972/" TargetMode="External"/><Relationship Id="rId63" Type="http://schemas.openxmlformats.org/officeDocument/2006/relationships/hyperlink" Target="http://www.consultant.ru/document/cons_doc_LAW_327493/" TargetMode="External"/><Relationship Id="rId159" Type="http://schemas.openxmlformats.org/officeDocument/2006/relationships/hyperlink" Target="http://www.consultant.ru/document/cons_doc_LAW_373276/570afc6feff03328459242886307d6aebe1ccb6b/" TargetMode="External"/><Relationship Id="rId324" Type="http://schemas.openxmlformats.org/officeDocument/2006/relationships/hyperlink" Target="http://www.consultant.ru/document/cons_doc_LAW_373276/e8b8a9aa9fb6792097903a836e524e7884fef978/" TargetMode="External"/><Relationship Id="rId366" Type="http://schemas.openxmlformats.org/officeDocument/2006/relationships/hyperlink" Target="consultantplus://offline/ref=7ED1D0848DBD8F446D7B0CA6481A7BC2666EE779C370FC3C5D6A39A4CFCB7A0AC4C52D3708EF53CE4CE38710bDlAK" TargetMode="External"/><Relationship Id="rId170" Type="http://schemas.openxmlformats.org/officeDocument/2006/relationships/hyperlink" Target="http://www.consultant.ru/document/cons_doc_LAW_373276/9066705b3210c244f4b2caba0da8ec7186f0d1ab/" TargetMode="External"/><Relationship Id="rId226" Type="http://schemas.openxmlformats.org/officeDocument/2006/relationships/hyperlink" Target="http://www.consultant.ru/document/cons_doc_LAW_373276/570afc6feff03328459242886307d6aebe1ccb6b/" TargetMode="External"/><Relationship Id="rId268" Type="http://schemas.openxmlformats.org/officeDocument/2006/relationships/hyperlink" Target="http://www.consultant.ru/document/cons_doc_LAW_373276/570afc6feff03328459242886307d6aebe1ccb6b/" TargetMode="External"/><Relationship Id="rId32" Type="http://schemas.openxmlformats.org/officeDocument/2006/relationships/hyperlink" Target="http://www.consultant.ru/document/cons_doc_LAW_342200/531fadfdb92215e25a0a445a301f6d4312924e25/" TargetMode="External"/><Relationship Id="rId74" Type="http://schemas.openxmlformats.org/officeDocument/2006/relationships/hyperlink" Target="http://www.consultant.ru/document/cons_doc_LAW_373276/dbb758e5e96870aa276968887828c5d903eeba8a/" TargetMode="External"/><Relationship Id="rId128" Type="http://schemas.openxmlformats.org/officeDocument/2006/relationships/hyperlink" Target="http://www.consultant.ru/document/cons_doc_LAW_373276/c1c2bfc679fb74ed4c4da6be176c8d5a7da42c49/" TargetMode="External"/><Relationship Id="rId335" Type="http://schemas.openxmlformats.org/officeDocument/2006/relationships/hyperlink" Target="http://www.consultant.ru/document/cons_doc_LAW_373276/935a657a2b5f7c7a6436cb756694bb2d649c7a00/" TargetMode="External"/><Relationship Id="rId377" Type="http://schemas.openxmlformats.org/officeDocument/2006/relationships/hyperlink" Target="consultantplus://offline/ref=AA554B6381C100078614BED6A371FCE48D2EA37F462D3DBFAC8D26C435F26C2FB66F3E76EA0957D24C928188FDr91BS" TargetMode="External"/><Relationship Id="rId5" Type="http://schemas.openxmlformats.org/officeDocument/2006/relationships/webSettings" Target="webSettings.xml"/><Relationship Id="rId181" Type="http://schemas.openxmlformats.org/officeDocument/2006/relationships/hyperlink" Target="http://www.consultant.ru/document/cons_doc_LAW_373276/570afc6feff03328459242886307d6aebe1ccb6b/" TargetMode="External"/><Relationship Id="rId237" Type="http://schemas.openxmlformats.org/officeDocument/2006/relationships/hyperlink" Target="http://www.consultant.ru/document/cons_doc_LAW_373276/fe0cad704c69e3b97bf615f0437ecf1996a57677/" TargetMode="External"/><Relationship Id="rId279" Type="http://schemas.openxmlformats.org/officeDocument/2006/relationships/hyperlink" Target="https://internet.garant.ru/" TargetMode="External"/><Relationship Id="rId43" Type="http://schemas.openxmlformats.org/officeDocument/2006/relationships/hyperlink" Target="http://www.consultant.ru/document/cons_doc_LAW_372890/" TargetMode="External"/><Relationship Id="rId139" Type="http://schemas.openxmlformats.org/officeDocument/2006/relationships/hyperlink" Target="http://www.consultant.ru/document/cons_doc_LAW_373276/c1c2bfc679fb74ed4c4da6be176c8d5a7da42c49/" TargetMode="External"/><Relationship Id="rId290" Type="http://schemas.openxmlformats.org/officeDocument/2006/relationships/hyperlink" Target="https://internet.garant.ru/" TargetMode="External"/><Relationship Id="rId304" Type="http://schemas.openxmlformats.org/officeDocument/2006/relationships/hyperlink" Target="http://www.consultant.ru/document/cons_doc_LAW_373276/935a657a2b5f7c7a6436cb756694bb2d649c7a00/" TargetMode="External"/><Relationship Id="rId346" Type="http://schemas.openxmlformats.org/officeDocument/2006/relationships/hyperlink" Target="http://www.consultant.ru/document/cons_doc_LAW_373276/fe0cad704c69e3b97bf615f0437ecf1996a57677/" TargetMode="External"/><Relationship Id="rId85" Type="http://schemas.openxmlformats.org/officeDocument/2006/relationships/hyperlink" Target="http://www.consultant.ru/document/cons_doc_LAW_215026/" TargetMode="External"/><Relationship Id="rId150" Type="http://schemas.openxmlformats.org/officeDocument/2006/relationships/hyperlink" Target="http://www.consultant.ru/document/cons_doc_LAW_368290/" TargetMode="External"/><Relationship Id="rId192" Type="http://schemas.openxmlformats.org/officeDocument/2006/relationships/hyperlink" Target="http://www.consultant.ru/document/cons_doc_LAW_373276/570afc6feff03328459242886307d6aebe1ccb6b/" TargetMode="External"/><Relationship Id="rId206" Type="http://schemas.openxmlformats.org/officeDocument/2006/relationships/hyperlink" Target="http://www.consultant.ru/document/cons_doc_LAW_367294/6093fff7675d6179c3d75ee5f064a9656ed3d72c/" TargetMode="External"/><Relationship Id="rId248" Type="http://schemas.openxmlformats.org/officeDocument/2006/relationships/hyperlink" Target="http://www.consultant.ru/document/cons_doc_LAW_372785/" TargetMode="External"/><Relationship Id="rId12" Type="http://schemas.openxmlformats.org/officeDocument/2006/relationships/hyperlink" Target="http://www.consultant.ru/document/cons_doc_LAW_373104/878fb9545863b1203029aec55b9835dbfba6db85/" TargetMode="External"/><Relationship Id="rId108" Type="http://schemas.openxmlformats.org/officeDocument/2006/relationships/hyperlink" Target="http://www.consultant.ru/document/cons_doc_LAW_373276/f576f90ce976877a5b6b12a8b416582fd51936f2/" TargetMode="External"/><Relationship Id="rId315" Type="http://schemas.openxmlformats.org/officeDocument/2006/relationships/hyperlink" Target="http://www.consultant.ru/document/cons_doc_LAW_373276/935a657a2b5f7c7a6436cb756694bb2d649c7a00/" TargetMode="External"/><Relationship Id="rId357" Type="http://schemas.openxmlformats.org/officeDocument/2006/relationships/footer" Target="footer3.xml"/><Relationship Id="rId54" Type="http://schemas.openxmlformats.org/officeDocument/2006/relationships/hyperlink" Target="http://www.consultant.ru/document/cons_doc_LAW_373276/91122874bbcf628c0e5c6bceb7fe613ee682fc73/" TargetMode="External"/><Relationship Id="rId96" Type="http://schemas.openxmlformats.org/officeDocument/2006/relationships/hyperlink" Target="http://www.consultant.ru/document/cons_doc_LAW_373276/dbb758e5e96870aa276968887828c5d903eeba8a/" TargetMode="External"/><Relationship Id="rId161" Type="http://schemas.openxmlformats.org/officeDocument/2006/relationships/hyperlink" Target="http://www.consultant.ru/document/cons_doc_LAW_373276/570afc6feff03328459242886307d6aebe1ccb6b/" TargetMode="External"/><Relationship Id="rId217" Type="http://schemas.openxmlformats.org/officeDocument/2006/relationships/hyperlink" Target="http://www.consultant.ru/document/cons_doc_LAW_373276/e8b8a9aa9fb6792097903a836e524e7884fef978/" TargetMode="External"/><Relationship Id="rId259" Type="http://schemas.openxmlformats.org/officeDocument/2006/relationships/hyperlink" Target="http://www.consultant.ru/document/cons_doc_LAW_373276/fe0cad704c69e3b97bf615f0437ecf1996a57677/" TargetMode="External"/><Relationship Id="rId23" Type="http://schemas.openxmlformats.org/officeDocument/2006/relationships/hyperlink" Target="http://www.consultant.ru/document/cons_doc_LAW_342200/79da6e3bbbc8eb967db0714e8378269bfea9f83c/" TargetMode="External"/><Relationship Id="rId119" Type="http://schemas.openxmlformats.org/officeDocument/2006/relationships/hyperlink" Target="http://www.consultant.ru/document/cons_doc_LAW_373276/dbb758e5e96870aa276968887828c5d903eeba8a/" TargetMode="External"/><Relationship Id="rId270" Type="http://schemas.openxmlformats.org/officeDocument/2006/relationships/hyperlink" Target="http://www.consultant.ru/document/cons_doc_LAW_373276/fe0cad704c69e3b97bf615f0437ecf1996a57677/" TargetMode="External"/><Relationship Id="rId326" Type="http://schemas.openxmlformats.org/officeDocument/2006/relationships/hyperlink" Target="http://www.consultant.ru/document/cons_doc_LAW_373276/e8b8a9aa9fb6792097903a836e524e7884fef978/" TargetMode="External"/><Relationship Id="rId65" Type="http://schemas.openxmlformats.org/officeDocument/2006/relationships/hyperlink" Target="http://www.consultant.ru/document/cons_doc_LAW_373276/dbb758e5e96870aa276968887828c5d903eeba8a/" TargetMode="External"/><Relationship Id="rId130" Type="http://schemas.openxmlformats.org/officeDocument/2006/relationships/hyperlink" Target="http://www.consultant.ru/document/cons_doc_LAW_373276/c1c2bfc679fb74ed4c4da6be176c8d5a7da42c49/" TargetMode="External"/><Relationship Id="rId368" Type="http://schemas.openxmlformats.org/officeDocument/2006/relationships/hyperlink" Target="http://docs.cntd.ru/document/901820936" TargetMode="External"/><Relationship Id="rId172" Type="http://schemas.openxmlformats.org/officeDocument/2006/relationships/hyperlink" Target="http://www.consultant.ru/document/cons_doc_LAW_373276/9066705b3210c244f4b2caba0da8ec7186f0d1ab/" TargetMode="External"/><Relationship Id="rId228" Type="http://schemas.openxmlformats.org/officeDocument/2006/relationships/hyperlink" Target="http://www.consultant.ru/document/cons_doc_LAW_373276/570afc6feff03328459242886307d6aebe1ccb6b/" TargetMode="External"/><Relationship Id="rId281" Type="http://schemas.openxmlformats.org/officeDocument/2006/relationships/hyperlink" Target="http://www.consultant.ru/document/cons_doc_LAW_373276/570afc6feff03328459242886307d6aebe1ccb6b/" TargetMode="External"/><Relationship Id="rId337" Type="http://schemas.openxmlformats.org/officeDocument/2006/relationships/hyperlink" Target="http://www.consultant.ru/document/cons_doc_LAW_373276/fe0cad704c69e3b97bf615f0437ecf1996a57677/" TargetMode="External"/><Relationship Id="rId34" Type="http://schemas.openxmlformats.org/officeDocument/2006/relationships/hyperlink" Target="http://www.consultant.ru/document/cons_doc_LAW_342200/3fbb2872451363579e7694966a367224be284102/" TargetMode="External"/><Relationship Id="rId76" Type="http://schemas.openxmlformats.org/officeDocument/2006/relationships/hyperlink" Target="http://www.consultant.ru/document/cons_doc_LAW_373276/dbb758e5e96870aa276968887828c5d903eeba8a/" TargetMode="External"/><Relationship Id="rId141" Type="http://schemas.openxmlformats.org/officeDocument/2006/relationships/hyperlink" Target="http://www.consultant.ru/document/cons_doc_LAW_373276/c1c2bfc679fb74ed4c4da6be176c8d5a7da42c49/" TargetMode="External"/><Relationship Id="rId379" Type="http://schemas.openxmlformats.org/officeDocument/2006/relationships/hyperlink" Target="https://login.consultant.ru/link/?req=doc&amp;base=LAW&amp;n=357147&amp;date=15.02.2021&amp;demo=2&amp;dst=100464&amp;fld=134" TargetMode="External"/><Relationship Id="rId7" Type="http://schemas.openxmlformats.org/officeDocument/2006/relationships/endnotes" Target="endnotes.xml"/><Relationship Id="rId183" Type="http://schemas.openxmlformats.org/officeDocument/2006/relationships/hyperlink" Target="http://www.consultant.ru/document/cons_doc_LAW_373276/fb76ce1fdb5356574b298a9dcdafcfc8fc6c937b/" TargetMode="External"/><Relationship Id="rId239" Type="http://schemas.openxmlformats.org/officeDocument/2006/relationships/hyperlink" Target="https://internet.garant.ru/" TargetMode="External"/><Relationship Id="rId250" Type="http://schemas.openxmlformats.org/officeDocument/2006/relationships/hyperlink" Target="http://www.consultant.ru/document/cons_doc_LAW_373276/fe0cad704c69e3b97bf615f0437ecf1996a57677/" TargetMode="External"/><Relationship Id="rId292" Type="http://schemas.openxmlformats.org/officeDocument/2006/relationships/hyperlink" Target="https://internet.garant.ru/" TargetMode="External"/><Relationship Id="rId306" Type="http://schemas.openxmlformats.org/officeDocument/2006/relationships/hyperlink" Target="http://www.consultant.ru/document/cons_doc_LAW_373276/935a657a2b5f7c7a6436cb756694bb2d649c7a00/" TargetMode="External"/><Relationship Id="rId45" Type="http://schemas.openxmlformats.org/officeDocument/2006/relationships/hyperlink" Target="http://www.consultant.ru/document/cons_doc_LAW_373276/fc77c7117187684ab0cb02c7ee53952df0de55be/" TargetMode="External"/><Relationship Id="rId87" Type="http://schemas.openxmlformats.org/officeDocument/2006/relationships/hyperlink" Target="http://www.consultant.ru/document/cons_doc_LAW_373276/dbb758e5e96870aa276968887828c5d903eeba8a/" TargetMode="External"/><Relationship Id="rId110" Type="http://schemas.openxmlformats.org/officeDocument/2006/relationships/hyperlink" Target="http://www.consultant.ru/document/cons_doc_LAW_373276/dbb758e5e96870aa276968887828c5d903eeba8a/" TargetMode="External"/><Relationship Id="rId348" Type="http://schemas.openxmlformats.org/officeDocument/2006/relationships/hyperlink" Target="http://www.consultant.ru/document/cons_doc_LAW_373276/fe0cad704c69e3b97bf615f0437ecf1996a57677/" TargetMode="External"/><Relationship Id="rId152" Type="http://schemas.openxmlformats.org/officeDocument/2006/relationships/hyperlink" Target="http://www.consultant.ru/document/cons_doc_LAW_93980/" TargetMode="External"/><Relationship Id="rId194" Type="http://schemas.openxmlformats.org/officeDocument/2006/relationships/hyperlink" Target="http://www.consultant.ru/document/cons_doc_LAW_373276/570afc6feff03328459242886307d6aebe1ccb6b/" TargetMode="External"/><Relationship Id="rId208" Type="http://schemas.openxmlformats.org/officeDocument/2006/relationships/hyperlink" Target="https://internet.garant.ru/" TargetMode="External"/><Relationship Id="rId261" Type="http://schemas.openxmlformats.org/officeDocument/2006/relationships/hyperlink" Target="http://www.consultant.ru/document/cons_doc_LAW_373276/fe0cad704c69e3b97bf615f0437ecf1996a57677/" TargetMode="External"/><Relationship Id="rId14" Type="http://schemas.openxmlformats.org/officeDocument/2006/relationships/hyperlink" Target="consultantplus://offline/ref=0B05C17F5A45C2CDEADE01151FA2C9697161997B1DC02EAB6FC614C18B8AD5987EE48A470661920Df9l4H" TargetMode="External"/><Relationship Id="rId56" Type="http://schemas.openxmlformats.org/officeDocument/2006/relationships/hyperlink" Target="http://www.consultant.ru/document/cons_doc_LAW_373276/7cb66e0f239f00b0e1d59f167cd46beb2182ece1/" TargetMode="External"/><Relationship Id="rId317" Type="http://schemas.openxmlformats.org/officeDocument/2006/relationships/hyperlink" Target="http://www.consultant.ru/document/cons_doc_LAW_368290/" TargetMode="External"/><Relationship Id="rId359" Type="http://schemas.openxmlformats.org/officeDocument/2006/relationships/header" Target="header3.xml"/><Relationship Id="rId98" Type="http://schemas.openxmlformats.org/officeDocument/2006/relationships/hyperlink" Target="http://www.consultant.ru/document/cons_doc_LAW_373276/f576f90ce976877a5b6b12a8b416582fd51936f2/" TargetMode="External"/><Relationship Id="rId121" Type="http://schemas.openxmlformats.org/officeDocument/2006/relationships/hyperlink" Target="http://www.consultant.ru/document/cons_doc_LAW_373276/fc77c7117187684ab0cb02c7ee53952df0de55be/" TargetMode="External"/><Relationship Id="rId163" Type="http://schemas.openxmlformats.org/officeDocument/2006/relationships/hyperlink" Target="http://www.consultant.ru/document/cons_doc_LAW_368290/" TargetMode="External"/><Relationship Id="rId219" Type="http://schemas.openxmlformats.org/officeDocument/2006/relationships/hyperlink" Target="http://www.consultant.ru/document/cons_doc_LAW_373276/fb76ce1fdb5356574b298a9dcdafcfc8fc6c937b/" TargetMode="External"/><Relationship Id="rId370" Type="http://schemas.openxmlformats.org/officeDocument/2006/relationships/hyperlink" Target="http://docs.cntd.ru/document/412304497" TargetMode="External"/><Relationship Id="rId230" Type="http://schemas.openxmlformats.org/officeDocument/2006/relationships/hyperlink" Target="http://www.consultant.ru/document/cons_doc_LAW_373276/570afc6feff03328459242886307d6aebe1ccb6b/" TargetMode="External"/><Relationship Id="rId25" Type="http://schemas.openxmlformats.org/officeDocument/2006/relationships/hyperlink" Target="http://www.consultant.ru/document/cons_doc_LAW_351269/3b2bfc9ba37389876c7ebed1808b574d176d4b88/" TargetMode="External"/><Relationship Id="rId67" Type="http://schemas.openxmlformats.org/officeDocument/2006/relationships/hyperlink" Target="http://www.consultant.ru/document/cons_doc_LAW_373276/dbb758e5e96870aa276968887828c5d903eeba8a/" TargetMode="External"/><Relationship Id="rId272" Type="http://schemas.openxmlformats.org/officeDocument/2006/relationships/hyperlink" Target="http://www.consultant.ru/document/cons_doc_LAW_373276/fe0cad704c69e3b97bf615f0437ecf1996a57677/" TargetMode="External"/><Relationship Id="rId328" Type="http://schemas.openxmlformats.org/officeDocument/2006/relationships/hyperlink" Target="http://www.consultant.ru/document/cons_doc_LAW_373276/570afc6feff03328459242886307d6aebe1ccb6b/" TargetMode="External"/><Relationship Id="rId132" Type="http://schemas.openxmlformats.org/officeDocument/2006/relationships/hyperlink" Target="http://www.consultant.ru/document/cons_doc_LAW_373276/c1c2bfc679fb74ed4c4da6be176c8d5a7da42c49/" TargetMode="External"/><Relationship Id="rId174" Type="http://schemas.openxmlformats.org/officeDocument/2006/relationships/hyperlink" Target="http://www.consultant.ru/document/cons_doc_LAW_373276/9066705b3210c244f4b2caba0da8ec7186f0d1ab/" TargetMode="External"/><Relationship Id="rId381" Type="http://schemas.openxmlformats.org/officeDocument/2006/relationships/hyperlink" Target="http://www.consultant.ru/document/cons_doc_LAW_370097/b004fed0b70d0f223e4a81f8ad6cd92af90a7e3b/" TargetMode="External"/><Relationship Id="rId241" Type="http://schemas.openxmlformats.org/officeDocument/2006/relationships/hyperlink" Target="https://www.gosuslugi.ru/" TargetMode="External"/><Relationship Id="rId36" Type="http://schemas.openxmlformats.org/officeDocument/2006/relationships/hyperlink" Target="http://www.consultant.ru/document/cons_doc_LAW_342200/b124e72af2b0eabb7334175b1c01a5454388a0cb/" TargetMode="External"/><Relationship Id="rId283" Type="http://schemas.openxmlformats.org/officeDocument/2006/relationships/hyperlink" Target="https://internet.garant.ru/" TargetMode="External"/><Relationship Id="rId339" Type="http://schemas.openxmlformats.org/officeDocument/2006/relationships/hyperlink" Target="https://www.gosuslugi.ru/" TargetMode="External"/><Relationship Id="rId78" Type="http://schemas.openxmlformats.org/officeDocument/2006/relationships/hyperlink" Target="http://www.consultant.ru/document/cons_doc_LAW_373276/dbb758e5e96870aa276968887828c5d903eeba8a/" TargetMode="External"/><Relationship Id="rId101" Type="http://schemas.openxmlformats.org/officeDocument/2006/relationships/hyperlink" Target="http://www.consultant.ru/document/cons_doc_LAW_373276/dbb758e5e96870aa276968887828c5d903eeba8a/" TargetMode="External"/><Relationship Id="rId143" Type="http://schemas.openxmlformats.org/officeDocument/2006/relationships/hyperlink" Target="http://www.consultant.ru/document/cons_doc_LAW_373276/c1c2bfc679fb74ed4c4da6be176c8d5a7da42c49/" TargetMode="External"/><Relationship Id="rId185" Type="http://schemas.openxmlformats.org/officeDocument/2006/relationships/hyperlink" Target="https://internet.garant.ru/" TargetMode="External"/><Relationship Id="rId350" Type="http://schemas.openxmlformats.org/officeDocument/2006/relationships/hyperlink" Target="http://www.consultant.ru/document/cons_doc_LAW_373276/935a657a2b5f7c7a6436cb756694bb2d649c7a00/" TargetMode="External"/><Relationship Id="rId9" Type="http://schemas.openxmlformats.org/officeDocument/2006/relationships/header" Target="header2.xml"/><Relationship Id="rId210" Type="http://schemas.openxmlformats.org/officeDocument/2006/relationships/hyperlink" Target="https://internet.garant.ru/" TargetMode="External"/><Relationship Id="rId252" Type="http://schemas.openxmlformats.org/officeDocument/2006/relationships/hyperlink" Target="http://www.consultant.ru/document/cons_doc_LAW_373276/fe0cad704c69e3b97bf615f0437ecf1996a57677/" TargetMode="External"/><Relationship Id="rId294" Type="http://schemas.openxmlformats.org/officeDocument/2006/relationships/hyperlink" Target="http://www.consultant.ru/document/cons_doc_LAW_373276/935a657a2b5f7c7a6436cb756694bb2d649c7a00/" TargetMode="External"/><Relationship Id="rId308" Type="http://schemas.openxmlformats.org/officeDocument/2006/relationships/hyperlink" Target="http://www.consultant.ru/document/cons_doc_LAW_373276/935a657a2b5f7c7a6436cb756694bb2d649c7a00/" TargetMode="External"/><Relationship Id="rId47" Type="http://schemas.openxmlformats.org/officeDocument/2006/relationships/hyperlink" Target="http://www.consultant.ru/document/cons_doc_LAW_373276/7cb66e0f239f00b0e1d59f167cd46beb2182ece1/" TargetMode="External"/><Relationship Id="rId68" Type="http://schemas.openxmlformats.org/officeDocument/2006/relationships/hyperlink" Target="http://www.consultant.ru/document/cons_doc_LAW_373276/dbb758e5e96870aa276968887828c5d903eeba8a/" TargetMode="External"/><Relationship Id="rId89" Type="http://schemas.openxmlformats.org/officeDocument/2006/relationships/hyperlink" Target="http://www.consultant.ru/document/cons_doc_LAW_373276/dbb758e5e96870aa276968887828c5d903eeba8a/" TargetMode="External"/><Relationship Id="rId112" Type="http://schemas.openxmlformats.org/officeDocument/2006/relationships/hyperlink" Target="http://www.consultant.ru/document/cons_doc_LAW_373276/dbb758e5e96870aa276968887828c5d903eeba8a/" TargetMode="External"/><Relationship Id="rId133" Type="http://schemas.openxmlformats.org/officeDocument/2006/relationships/hyperlink" Target="http://www.consultant.ru/document/cons_doc_LAW_373276/7b81874f50ed9cd03230f753e5c5a4b03ef9092d/" TargetMode="External"/><Relationship Id="rId154" Type="http://schemas.openxmlformats.org/officeDocument/2006/relationships/hyperlink" Target="http://www.consultant.ru/document/cons_doc_LAW_372890/a78e9ac35aac3dd48908f1cf5aaa6d5bf3992358/" TargetMode="External"/><Relationship Id="rId175" Type="http://schemas.openxmlformats.org/officeDocument/2006/relationships/hyperlink" Target="https://internet.garant.ru/" TargetMode="External"/><Relationship Id="rId340" Type="http://schemas.openxmlformats.org/officeDocument/2006/relationships/hyperlink" Target="http://www.consultant.ru/document/cons_doc_LAW_373276/935a657a2b5f7c7a6436cb756694bb2d649c7a00/" TargetMode="External"/><Relationship Id="rId361" Type="http://schemas.openxmlformats.org/officeDocument/2006/relationships/footer" Target="footer4.xml"/><Relationship Id="rId196" Type="http://schemas.openxmlformats.org/officeDocument/2006/relationships/hyperlink" Target="https://internet.garant.ru/" TargetMode="External"/><Relationship Id="rId200" Type="http://schemas.openxmlformats.org/officeDocument/2006/relationships/hyperlink" Target="http://www.consultant.ru/document/cons_doc_LAW_373276/570afc6feff03328459242886307d6aebe1ccb6b/" TargetMode="External"/><Relationship Id="rId382" Type="http://schemas.openxmlformats.org/officeDocument/2006/relationships/hyperlink" Target="http://www.consultant.ru/document/cons_doc_LAW_370381/c72a5007baa609d962b36e3f4d226f6b5c38c51a/" TargetMode="External"/><Relationship Id="rId16" Type="http://schemas.openxmlformats.org/officeDocument/2006/relationships/hyperlink" Target="consultantplus://offline/ref=278B545CF2EB341E909C78B3069B850E762D392F0649EEAA7DE2A48B5698845FDD691B8B8E26C7CFpEa7O" TargetMode="External"/><Relationship Id="rId221" Type="http://schemas.openxmlformats.org/officeDocument/2006/relationships/hyperlink" Target="http://www.consultant.ru/document/cons_doc_LAW_373276/570afc6feff03328459242886307d6aebe1ccb6b/" TargetMode="External"/><Relationship Id="rId242" Type="http://schemas.openxmlformats.org/officeDocument/2006/relationships/hyperlink" Target="http://www.consultant.ru/document/cons_doc_LAW_307758/" TargetMode="External"/><Relationship Id="rId263" Type="http://schemas.openxmlformats.org/officeDocument/2006/relationships/hyperlink" Target="http://www.consultant.ru/document/cons_doc_LAW_373276/fe0cad704c69e3b97bf615f0437ecf1996a57677/" TargetMode="External"/><Relationship Id="rId284" Type="http://schemas.openxmlformats.org/officeDocument/2006/relationships/hyperlink" Target="https://internet.garant.ru/" TargetMode="External"/><Relationship Id="rId319" Type="http://schemas.openxmlformats.org/officeDocument/2006/relationships/hyperlink" Target="http://www.consultant.ru/document/cons_doc_LAW_368290/" TargetMode="External"/><Relationship Id="rId37" Type="http://schemas.openxmlformats.org/officeDocument/2006/relationships/hyperlink" Target="http://www.consultant.ru/document/cons_doc_LAW_342200/b124e72af2b0eabb7334175b1c01a5454388a0cb/" TargetMode="External"/><Relationship Id="rId58" Type="http://schemas.openxmlformats.org/officeDocument/2006/relationships/hyperlink" Target="http://www.consultant.ru/document/cons_doc_LAW_373276/f111b9e03a38b2b3937951a4e8401a29754eeb8d/" TargetMode="External"/><Relationship Id="rId79" Type="http://schemas.openxmlformats.org/officeDocument/2006/relationships/hyperlink" Target="http://www.consultant.ru/document/cons_doc_LAW_373276/dbb758e5e96870aa276968887828c5d903eeba8a/" TargetMode="External"/><Relationship Id="rId102" Type="http://schemas.openxmlformats.org/officeDocument/2006/relationships/hyperlink" Target="http://www.consultant.ru/document/cons_doc_LAW_373276/dbb758e5e96870aa276968887828c5d903eeba8a/" TargetMode="External"/><Relationship Id="rId123" Type="http://schemas.openxmlformats.org/officeDocument/2006/relationships/hyperlink" Target="http://www.consultant.ru/document/cons_doc_LAW_373276/36fb3e57a8031adb90c7b7d13d835d1f31efff63/" TargetMode="External"/><Relationship Id="rId144" Type="http://schemas.openxmlformats.org/officeDocument/2006/relationships/hyperlink" Target="http://www.consultant.ru/document/cons_doc_LAW_373276/c1c2bfc679fb74ed4c4da6be176c8d5a7da42c49/" TargetMode="External"/><Relationship Id="rId330" Type="http://schemas.openxmlformats.org/officeDocument/2006/relationships/hyperlink" Target="http://www.consultant.ru/document/cons_doc_LAW_307758/" TargetMode="External"/><Relationship Id="rId90" Type="http://schemas.openxmlformats.org/officeDocument/2006/relationships/hyperlink" Target="http://www.consultant.ru/document/cons_doc_LAW_373276/dbb758e5e96870aa276968887828c5d903eeba8a/" TargetMode="External"/><Relationship Id="rId165" Type="http://schemas.openxmlformats.org/officeDocument/2006/relationships/hyperlink" Target="http://www.consultant.ru/document/cons_doc_LAW_368290/" TargetMode="External"/><Relationship Id="rId186" Type="http://schemas.openxmlformats.org/officeDocument/2006/relationships/hyperlink" Target="https://www.gosuslugi.ru/" TargetMode="External"/><Relationship Id="rId351" Type="http://schemas.openxmlformats.org/officeDocument/2006/relationships/hyperlink" Target="http://www.consultant.ru/document/cons_doc_LAW_373276/935a657a2b5f7c7a6436cb756694bb2d649c7a00/" TargetMode="External"/><Relationship Id="rId372" Type="http://schemas.openxmlformats.org/officeDocument/2006/relationships/hyperlink" Target="http://docs.cntd.ru/document/412304497" TargetMode="External"/><Relationship Id="rId211" Type="http://schemas.openxmlformats.org/officeDocument/2006/relationships/hyperlink" Target="https://internet.garant.ru/" TargetMode="External"/><Relationship Id="rId232" Type="http://schemas.openxmlformats.org/officeDocument/2006/relationships/hyperlink" Target="http://www.consultant.ru/document/cons_doc_LAW_373276/570afc6feff03328459242886307d6aebe1ccb6b/" TargetMode="External"/><Relationship Id="rId253" Type="http://schemas.openxmlformats.org/officeDocument/2006/relationships/hyperlink" Target="http://www.consultant.ru/document/cons_doc_LAW_307758/" TargetMode="External"/><Relationship Id="rId274" Type="http://schemas.openxmlformats.org/officeDocument/2006/relationships/hyperlink" Target="http://www.consultant.ru/document/cons_doc_LAW_373276/fe0cad704c69e3b97bf615f0437ecf1996a57677/" TargetMode="External"/><Relationship Id="rId295" Type="http://schemas.openxmlformats.org/officeDocument/2006/relationships/hyperlink" Target="http://www.consultant.ru/document/cons_doc_LAW_373276/935a657a2b5f7c7a6436cb756694bb2d649c7a00/" TargetMode="External"/><Relationship Id="rId309" Type="http://schemas.openxmlformats.org/officeDocument/2006/relationships/hyperlink" Target="http://www.consultant.ru/document/cons_doc_LAW_373276/935a657a2b5f7c7a6436cb756694bb2d649c7a00/" TargetMode="External"/><Relationship Id="rId27" Type="http://schemas.openxmlformats.org/officeDocument/2006/relationships/hyperlink" Target="http://www.consultant.ru/document/cons_doc_LAW_342200/ed446e1d27bf00b0cd17f1dbd14e9b87996ae284/" TargetMode="External"/><Relationship Id="rId48" Type="http://schemas.openxmlformats.org/officeDocument/2006/relationships/hyperlink" Target="http://www.consultant.ru/document/cons_doc_LAW_352548/" TargetMode="External"/><Relationship Id="rId69" Type="http://schemas.openxmlformats.org/officeDocument/2006/relationships/hyperlink" Target="http://www.consultant.ru/document/cons_doc_LAW_373276/dbb758e5e96870aa276968887828c5d903eeba8a/" TargetMode="External"/><Relationship Id="rId113" Type="http://schemas.openxmlformats.org/officeDocument/2006/relationships/hyperlink" Target="http://www.consultant.ru/document/cons_doc_LAW_373276/dbb758e5e96870aa276968887828c5d903eeba8a/" TargetMode="External"/><Relationship Id="rId134" Type="http://schemas.openxmlformats.org/officeDocument/2006/relationships/hyperlink" Target="http://www.consultant.ru/document/cons_doc_LAW_373276/c1c2bfc679fb74ed4c4da6be176c8d5a7da42c49/" TargetMode="External"/><Relationship Id="rId320" Type="http://schemas.openxmlformats.org/officeDocument/2006/relationships/hyperlink" Target="http://www.consultant.ru/document/cons_doc_LAW_373276/935a657a2b5f7c7a6436cb756694bb2d649c7a00/" TargetMode="External"/><Relationship Id="rId80" Type="http://schemas.openxmlformats.org/officeDocument/2006/relationships/hyperlink" Target="http://www.consultant.ru/document/cons_doc_LAW_373276/dbb758e5e96870aa276968887828c5d903eeba8a/" TargetMode="External"/><Relationship Id="rId155" Type="http://schemas.openxmlformats.org/officeDocument/2006/relationships/hyperlink" Target="http://www.consultant.ru/document/cons_doc_LAW_359985/" TargetMode="External"/><Relationship Id="rId176" Type="http://schemas.openxmlformats.org/officeDocument/2006/relationships/hyperlink" Target="http://www.consultant.ru/document/cons_doc_LAW_373104/8f7c0ce0195a7f4f0985d1ca3612eee1bc811452/" TargetMode="External"/><Relationship Id="rId197" Type="http://schemas.openxmlformats.org/officeDocument/2006/relationships/hyperlink" Target="http://www.consultant.ru/document/cons_doc_LAW_368290/" TargetMode="External"/><Relationship Id="rId341" Type="http://schemas.openxmlformats.org/officeDocument/2006/relationships/hyperlink" Target="http://www.consultant.ru/document/cons_doc_LAW_373276/935a657a2b5f7c7a6436cb756694bb2d649c7a00/" TargetMode="External"/><Relationship Id="rId362" Type="http://schemas.openxmlformats.org/officeDocument/2006/relationships/hyperlink" Target="http://ivo.garant.ru/" TargetMode="External"/><Relationship Id="rId383" Type="http://schemas.openxmlformats.org/officeDocument/2006/relationships/hyperlink" Target="consultantplus://offline/ref=02FD48FC4A549E4FAE0A6EDEF7D5B55BCA3868D56F362B363DC3AE1E1C3F94EEA3B26F6281F1A92AEFG" TargetMode="External"/><Relationship Id="rId201" Type="http://schemas.openxmlformats.org/officeDocument/2006/relationships/hyperlink" Target="http://www.consultant.ru/document/cons_doc_LAW_368290/" TargetMode="External"/><Relationship Id="rId222" Type="http://schemas.openxmlformats.org/officeDocument/2006/relationships/hyperlink" Target="http://www.consultant.ru/document/cons_doc_LAW_373276/570afc6feff03328459242886307d6aebe1ccb6b/" TargetMode="External"/><Relationship Id="rId243" Type="http://schemas.openxmlformats.org/officeDocument/2006/relationships/hyperlink" Target="http://www.consultant.ru/document/cons_doc_LAW_373276/fe0cad704c69e3b97bf615f0437ecf1996a57677/" TargetMode="External"/><Relationship Id="rId264" Type="http://schemas.openxmlformats.org/officeDocument/2006/relationships/hyperlink" Target="http://www.consultant.ru/document/cons_doc_LAW_373276/fe0cad704c69e3b97bf615f0437ecf1996a57677/" TargetMode="External"/><Relationship Id="rId285" Type="http://schemas.openxmlformats.org/officeDocument/2006/relationships/hyperlink" Target="https://www.gosuslugi.ru/" TargetMode="External"/><Relationship Id="rId17" Type="http://schemas.openxmlformats.org/officeDocument/2006/relationships/hyperlink" Target="consultantplus://offline/ref=278B545CF2EB341E909C78B3069B850E762D392F0649EEAA7DE2A48B5698845FDD691B8B8E26C7CFpEa7O" TargetMode="External"/><Relationship Id="rId38" Type="http://schemas.openxmlformats.org/officeDocument/2006/relationships/hyperlink" Target="http://www.consultant.ru/document/cons_doc_LAW_342200/adcd0946aba86fae69e77717988b117bc8ca717f/" TargetMode="External"/><Relationship Id="rId59" Type="http://schemas.openxmlformats.org/officeDocument/2006/relationships/hyperlink" Target="http://www.consultant.ru/document/cons_doc_LAW_373276/2a679030b1fbedead6215f4726b6f38c0f46b807/" TargetMode="External"/><Relationship Id="rId103" Type="http://schemas.openxmlformats.org/officeDocument/2006/relationships/hyperlink" Target="http://www.consultant.ru/document/cons_doc_LAW_331626/" TargetMode="External"/><Relationship Id="rId124" Type="http://schemas.openxmlformats.org/officeDocument/2006/relationships/hyperlink" Target="http://www.consultant.ru/document/cons_doc_LAW_373276/f3ce931f8523b327060f9e62f0ffa5990a28639c/" TargetMode="External"/><Relationship Id="rId310" Type="http://schemas.openxmlformats.org/officeDocument/2006/relationships/hyperlink" Target="http://www.consultant.ru/document/cons_doc_LAW_219447/" TargetMode="External"/><Relationship Id="rId70" Type="http://schemas.openxmlformats.org/officeDocument/2006/relationships/hyperlink" Target="http://www.consultant.ru/document/cons_doc_LAW_373276/dbb758e5e96870aa276968887828c5d903eeba8a/" TargetMode="External"/><Relationship Id="rId91" Type="http://schemas.openxmlformats.org/officeDocument/2006/relationships/hyperlink" Target="http://www.consultant.ru/document/cons_doc_LAW_373276/dbb758e5e96870aa276968887828c5d903eeba8a/" TargetMode="External"/><Relationship Id="rId145" Type="http://schemas.openxmlformats.org/officeDocument/2006/relationships/hyperlink" Target="http://www.consultant.ru/document/cons_doc_LAW_373276/c1c2bfc679fb74ed4c4da6be176c8d5a7da42c49/" TargetMode="External"/><Relationship Id="rId166" Type="http://schemas.openxmlformats.org/officeDocument/2006/relationships/hyperlink" Target="http://www.consultant.ru/document/cons_doc_LAW_373276/9066705b3210c244f4b2caba0da8ec7186f0d1ab/" TargetMode="External"/><Relationship Id="rId187" Type="http://schemas.openxmlformats.org/officeDocument/2006/relationships/hyperlink" Target="https://internet.garant.ru/" TargetMode="External"/><Relationship Id="rId331" Type="http://schemas.openxmlformats.org/officeDocument/2006/relationships/hyperlink" Target="http://www.consultant.ru/document/cons_doc_LAW_373276/fe0cad704c69e3b97bf615f0437ecf1996a57677/" TargetMode="External"/><Relationship Id="rId352" Type="http://schemas.openxmlformats.org/officeDocument/2006/relationships/hyperlink" Target="http://www.consultant.ru/document/cons_doc_LAW_373276/935a657a2b5f7c7a6436cb756694bb2d649c7a00/" TargetMode="External"/><Relationship Id="rId373" Type="http://schemas.openxmlformats.org/officeDocument/2006/relationships/hyperlink" Target="http://docs.cntd.ru/document/441626709" TargetMode="External"/><Relationship Id="rId1" Type="http://schemas.openxmlformats.org/officeDocument/2006/relationships/customXml" Target="../customXml/item1.xml"/><Relationship Id="rId212" Type="http://schemas.openxmlformats.org/officeDocument/2006/relationships/hyperlink" Target="https://internet.garant.ru/" TargetMode="External"/><Relationship Id="rId233" Type="http://schemas.openxmlformats.org/officeDocument/2006/relationships/hyperlink" Target="http://www.consultant.ru/document/cons_doc_LAW_373276/570afc6feff03328459242886307d6aebe1ccb6b/" TargetMode="External"/><Relationship Id="rId254" Type="http://schemas.openxmlformats.org/officeDocument/2006/relationships/hyperlink" Target="http://www.consultant.ru/document/cons_doc_LAW_373276/fe0cad704c69e3b97bf615f0437ecf1996a57677/" TargetMode="External"/><Relationship Id="rId28" Type="http://schemas.openxmlformats.org/officeDocument/2006/relationships/hyperlink" Target="http://www.consultant.ru/document/cons_doc_LAW_351250/" TargetMode="External"/><Relationship Id="rId49" Type="http://schemas.openxmlformats.org/officeDocument/2006/relationships/hyperlink" Target="http://www.consultant.ru/document/cons_doc_LAW_373276/fc77c7117187684ab0cb02c7ee53952df0de55be/" TargetMode="External"/><Relationship Id="rId114" Type="http://schemas.openxmlformats.org/officeDocument/2006/relationships/hyperlink" Target="http://www.consultant.ru/document/cons_doc_LAW_373276/dbb758e5e96870aa276968887828c5d903eeba8a/" TargetMode="External"/><Relationship Id="rId275" Type="http://schemas.openxmlformats.org/officeDocument/2006/relationships/hyperlink" Target="http://www.consultant.ru/document/cons_doc_LAW_373276/fe0cad704c69e3b97bf615f0437ecf1996a57677/" TargetMode="External"/><Relationship Id="rId296" Type="http://schemas.openxmlformats.org/officeDocument/2006/relationships/hyperlink" Target="http://www.consultant.ru/document/cons_doc_LAW_373276/935a657a2b5f7c7a6436cb756694bb2d649c7a00/" TargetMode="External"/><Relationship Id="rId300" Type="http://schemas.openxmlformats.org/officeDocument/2006/relationships/hyperlink" Target="http://www.consultant.ru/document/cons_doc_LAW_373276/935a657a2b5f7c7a6436cb756694bb2d649c7a00/" TargetMode="External"/><Relationship Id="rId60" Type="http://schemas.openxmlformats.org/officeDocument/2006/relationships/hyperlink" Target="http://www.consultant.ru/document/cons_doc_LAW_361095/" TargetMode="External"/><Relationship Id="rId81" Type="http://schemas.openxmlformats.org/officeDocument/2006/relationships/hyperlink" Target="http://www.consultant.ru/document/cons_doc_LAW_373276/dbb758e5e96870aa276968887828c5d903eeba8a/" TargetMode="External"/><Relationship Id="rId135" Type="http://schemas.openxmlformats.org/officeDocument/2006/relationships/hyperlink" Target="http://www.consultant.ru/document/cons_doc_LAW_373276/c1c2bfc679fb74ed4c4da6be176c8d5a7da42c49/" TargetMode="External"/><Relationship Id="rId156" Type="http://schemas.openxmlformats.org/officeDocument/2006/relationships/hyperlink" Target="http://www.consultant.ru/document/cons_doc_LAW_373276/570afc6feff03328459242886307d6aebe1ccb6b/" TargetMode="External"/><Relationship Id="rId177" Type="http://schemas.openxmlformats.org/officeDocument/2006/relationships/hyperlink" Target="http://www.consultant.ru/document/cons_doc_LAW_373276/570afc6feff03328459242886307d6aebe1ccb6b/" TargetMode="External"/><Relationship Id="rId198" Type="http://schemas.openxmlformats.org/officeDocument/2006/relationships/hyperlink" Target="https://internet.garant.ru/" TargetMode="External"/><Relationship Id="rId321" Type="http://schemas.openxmlformats.org/officeDocument/2006/relationships/hyperlink" Target="http://www.consultant.ru/document/cons_doc_LAW_373276/935a657a2b5f7c7a6436cb756694bb2d649c7a00/" TargetMode="External"/><Relationship Id="rId342" Type="http://schemas.openxmlformats.org/officeDocument/2006/relationships/hyperlink" Target="http://www.consultant.ru/document/cons_doc_LAW_373276/935a657a2b5f7c7a6436cb756694bb2d649c7a00/" TargetMode="External"/><Relationship Id="rId363" Type="http://schemas.openxmlformats.org/officeDocument/2006/relationships/hyperlink" Target="http://ivo.garant.ru/" TargetMode="External"/><Relationship Id="rId384" Type="http://schemas.openxmlformats.org/officeDocument/2006/relationships/hyperlink" Target="http://docs.cntd.ru/document/564542898" TargetMode="External"/><Relationship Id="rId202" Type="http://schemas.openxmlformats.org/officeDocument/2006/relationships/hyperlink" Target="http://www.consultant.ru/document/cons_doc_LAW_373276/570afc6feff03328459242886307d6aebe1ccb6b/" TargetMode="External"/><Relationship Id="rId223" Type="http://schemas.openxmlformats.org/officeDocument/2006/relationships/hyperlink" Target="http://www.consultant.ru/document/cons_doc_LAW_373276/570afc6feff03328459242886307d6aebe1ccb6b/" TargetMode="External"/><Relationship Id="rId244" Type="http://schemas.openxmlformats.org/officeDocument/2006/relationships/hyperlink" Target="http://www.consultant.ru/document/cons_doc_LAW_373276/fe0cad704c69e3b97bf615f0437ecf1996a57677/" TargetMode="External"/><Relationship Id="rId18" Type="http://schemas.openxmlformats.org/officeDocument/2006/relationships/hyperlink" Target="http://www.consultant.ru/document/cons_doc_LAW_342972/8cd5c59176348e82c463bf71be71c5d897762b67/" TargetMode="External"/><Relationship Id="rId39" Type="http://schemas.openxmlformats.org/officeDocument/2006/relationships/hyperlink" Target="http://www.consultant.ru/document/cons_doc_LAW_346763/7bdcac719610c6586093bf7cda256e79291d0d08/" TargetMode="External"/><Relationship Id="rId265" Type="http://schemas.openxmlformats.org/officeDocument/2006/relationships/hyperlink" Target="http://www.consultant.ru/document/cons_doc_LAW_373276/fe0cad704c69e3b97bf615f0437ecf1996a57677/" TargetMode="External"/><Relationship Id="rId286" Type="http://schemas.openxmlformats.org/officeDocument/2006/relationships/hyperlink" Target="https://internet.garant.ru/" TargetMode="External"/><Relationship Id="rId50" Type="http://schemas.openxmlformats.org/officeDocument/2006/relationships/hyperlink" Target="http://www.consultant.ru/document/cons_doc_LAW_373276/7cb66e0f239f00b0e1d59f167cd46beb2182ece1/" TargetMode="External"/><Relationship Id="rId104" Type="http://schemas.openxmlformats.org/officeDocument/2006/relationships/hyperlink" Target="http://www.consultant.ru/document/cons_doc_LAW_373276/dbb758e5e96870aa276968887828c5d903eeba8a/" TargetMode="External"/><Relationship Id="rId125" Type="http://schemas.openxmlformats.org/officeDocument/2006/relationships/hyperlink" Target="http://www.consultant.ru/document/cons_doc_LAW_373276/36fb3e57a8031adb90c7b7d13d835d1f31efff63/" TargetMode="External"/><Relationship Id="rId146" Type="http://schemas.openxmlformats.org/officeDocument/2006/relationships/hyperlink" Target="http://www.consultant.ru/document/cons_doc_LAW_373276/c1c2bfc679fb74ed4c4da6be176c8d5a7da42c49/" TargetMode="External"/><Relationship Id="rId167" Type="http://schemas.openxmlformats.org/officeDocument/2006/relationships/hyperlink" Target="http://www.consultant.ru/document/cons_doc_LAW_373276/b884020ea7453099ba8bc9ca021b84982cadea7d/" TargetMode="External"/><Relationship Id="rId188" Type="http://schemas.openxmlformats.org/officeDocument/2006/relationships/hyperlink" Target="https://internet.garant.ru/" TargetMode="External"/><Relationship Id="rId311" Type="http://schemas.openxmlformats.org/officeDocument/2006/relationships/hyperlink" Target="http://www.consultant.ru/document/cons_doc_LAW_373276/935a657a2b5f7c7a6436cb756694bb2d649c7a00/" TargetMode="External"/><Relationship Id="rId332" Type="http://schemas.openxmlformats.org/officeDocument/2006/relationships/hyperlink" Target="http://www.consultant.ru/document/cons_doc_LAW_373276/fe0cad704c69e3b97bf615f0437ecf1996a57677/" TargetMode="External"/><Relationship Id="rId353" Type="http://schemas.openxmlformats.org/officeDocument/2006/relationships/hyperlink" Target="http://www.consultant.ru/document/cons_doc_LAW_373276/935a657a2b5f7c7a6436cb756694bb2d649c7a00/" TargetMode="External"/><Relationship Id="rId374" Type="http://schemas.openxmlformats.org/officeDocument/2006/relationships/hyperlink" Target="consultantplus://offline/ref=327A75B9A37FD01A1F6FDC41AA4B43C820B805EF20AE74E73E7ECE5BAA09BAEE12D781D478C674BEE32E20ZEOAN" TargetMode="External"/><Relationship Id="rId71" Type="http://schemas.openxmlformats.org/officeDocument/2006/relationships/hyperlink" Target="http://www.consultant.ru/document/cons_doc_LAW_373276/dbb758e5e96870aa276968887828c5d903eeba8a/" TargetMode="External"/><Relationship Id="rId92" Type="http://schemas.openxmlformats.org/officeDocument/2006/relationships/hyperlink" Target="http://www.consultant.ru/document/cons_doc_LAW_373276/dbb758e5e96870aa276968887828c5d903eeba8a/" TargetMode="External"/><Relationship Id="rId213" Type="http://schemas.openxmlformats.org/officeDocument/2006/relationships/hyperlink" Target="https://internet.garant.ru/" TargetMode="External"/><Relationship Id="rId234" Type="http://schemas.openxmlformats.org/officeDocument/2006/relationships/hyperlink" Target="http://www.consultant.ru/document/cons_doc_LAW_373276/570afc6feff03328459242886307d6aebe1ccb6b/" TargetMode="External"/><Relationship Id="rId2" Type="http://schemas.openxmlformats.org/officeDocument/2006/relationships/numbering" Target="numbering.xml"/><Relationship Id="rId29" Type="http://schemas.openxmlformats.org/officeDocument/2006/relationships/hyperlink" Target="http://www.consultant.ru/document/cons_doc_LAW_342200/adbc49aaab552c55cb040636a29a905441cbe915/" TargetMode="External"/><Relationship Id="rId255" Type="http://schemas.openxmlformats.org/officeDocument/2006/relationships/hyperlink" Target="http://www.consultant.ru/document/cons_doc_LAW_373276/fe0cad704c69e3b97bf615f0437ecf1996a57677/" TargetMode="External"/><Relationship Id="rId276" Type="http://schemas.openxmlformats.org/officeDocument/2006/relationships/hyperlink" Target="http://www.consultant.ru/document/cons_doc_LAW_373276/fe0cad704c69e3b97bf615f0437ecf1996a57677/" TargetMode="External"/><Relationship Id="rId297" Type="http://schemas.openxmlformats.org/officeDocument/2006/relationships/hyperlink" Target="http://www.consultant.ru/document/cons_doc_LAW_373276/935a657a2b5f7c7a6436cb756694bb2d649c7a00/" TargetMode="External"/><Relationship Id="rId40" Type="http://schemas.openxmlformats.org/officeDocument/2006/relationships/hyperlink" Target="http://www.consultant.ru/document/cons_doc_LAW_33773/63b86ca8593bd3017ab78c816bd637c4e4d47b58/" TargetMode="External"/><Relationship Id="rId115" Type="http://schemas.openxmlformats.org/officeDocument/2006/relationships/hyperlink" Target="http://www.consultant.ru/document/cons_doc_LAW_373276/dbb758e5e96870aa276968887828c5d903eeba8a/" TargetMode="External"/><Relationship Id="rId136" Type="http://schemas.openxmlformats.org/officeDocument/2006/relationships/hyperlink" Target="http://www.consultant.ru/document/cons_doc_LAW_373276/7cb66e0f239f00b0e1d59f167cd46beb2182ece1/" TargetMode="External"/><Relationship Id="rId157" Type="http://schemas.openxmlformats.org/officeDocument/2006/relationships/hyperlink" Target="http://www.consultant.ru/document/cons_doc_LAW_373276/570afc6feff03328459242886307d6aebe1ccb6b/" TargetMode="External"/><Relationship Id="rId178" Type="http://schemas.openxmlformats.org/officeDocument/2006/relationships/hyperlink" Target="http://www.consultant.ru/document/cons_doc_LAW_373276/570afc6feff03328459242886307d6aebe1ccb6b/" TargetMode="External"/><Relationship Id="rId301" Type="http://schemas.openxmlformats.org/officeDocument/2006/relationships/hyperlink" Target="http://www.consultant.ru/document/cons_doc_LAW_373276/935a657a2b5f7c7a6436cb756694bb2d649c7a00/" TargetMode="External"/><Relationship Id="rId322" Type="http://schemas.openxmlformats.org/officeDocument/2006/relationships/hyperlink" Target="http://www.consultant.ru/document/cons_doc_LAW_373276/570afc6feff03328459242886307d6aebe1ccb6b/" TargetMode="External"/><Relationship Id="rId343" Type="http://schemas.openxmlformats.org/officeDocument/2006/relationships/hyperlink" Target="http://www.consultant.ru/document/cons_doc_LAW_373276/fe0cad704c69e3b97bf615f0437ecf1996a57677/" TargetMode="External"/><Relationship Id="rId364" Type="http://schemas.openxmlformats.org/officeDocument/2006/relationships/hyperlink" Target="http://ivo.garant.ru/" TargetMode="External"/><Relationship Id="rId61" Type="http://schemas.openxmlformats.org/officeDocument/2006/relationships/hyperlink" Target="http://www.consultant.ru/document/cons_doc_LAW_327493/" TargetMode="External"/><Relationship Id="rId82" Type="http://schemas.openxmlformats.org/officeDocument/2006/relationships/hyperlink" Target="http://www.consultant.ru/document/cons_doc_LAW_373276/dbb758e5e96870aa276968887828c5d903eeba8a/" TargetMode="External"/><Relationship Id="rId199" Type="http://schemas.openxmlformats.org/officeDocument/2006/relationships/hyperlink" Target="https://internet.garant.ru/" TargetMode="External"/><Relationship Id="rId203" Type="http://schemas.openxmlformats.org/officeDocument/2006/relationships/hyperlink" Target="https://internet.garant.ru/" TargetMode="External"/><Relationship Id="rId385" Type="http://schemas.openxmlformats.org/officeDocument/2006/relationships/fontTable" Target="fontTable.xml"/><Relationship Id="rId19" Type="http://schemas.openxmlformats.org/officeDocument/2006/relationships/hyperlink" Target="http://www.consultant.ru/document/cons_doc_LAW_351250/" TargetMode="External"/><Relationship Id="rId224" Type="http://schemas.openxmlformats.org/officeDocument/2006/relationships/hyperlink" Target="http://www.consultant.ru/document/cons_doc_LAW_373276/570afc6feff03328459242886307d6aebe1ccb6b/" TargetMode="External"/><Relationship Id="rId245" Type="http://schemas.openxmlformats.org/officeDocument/2006/relationships/hyperlink" Target="http://www.consultant.ru/document/cons_doc_LAW_373276/fe0cad704c69e3b97bf615f0437ecf1996a57677/" TargetMode="External"/><Relationship Id="rId266" Type="http://schemas.openxmlformats.org/officeDocument/2006/relationships/hyperlink" Target="http://www.consultant.ru/document/cons_doc_LAW_373276/fe0cad704c69e3b97bf615f0437ecf1996a57677/" TargetMode="External"/><Relationship Id="rId287" Type="http://schemas.openxmlformats.org/officeDocument/2006/relationships/hyperlink" Target="https://internet.garant.ru/" TargetMode="External"/><Relationship Id="rId30" Type="http://schemas.openxmlformats.org/officeDocument/2006/relationships/hyperlink" Target="http://www.consultant.ru/document/cons_doc_LAW_342200/531fadfdb92215e25a0a445a301f6d4312924e25/" TargetMode="External"/><Relationship Id="rId105" Type="http://schemas.openxmlformats.org/officeDocument/2006/relationships/hyperlink" Target="http://www.consultant.ru/document/cons_doc_LAW_373276/f576f90ce976877a5b6b12a8b416582fd51936f2/" TargetMode="External"/><Relationship Id="rId126" Type="http://schemas.openxmlformats.org/officeDocument/2006/relationships/hyperlink" Target="http://www.consultant.ru/document/cons_doc_LAW_373276/36fb3e57a8031adb90c7b7d13d835d1f31efff63/" TargetMode="External"/><Relationship Id="rId147" Type="http://schemas.openxmlformats.org/officeDocument/2006/relationships/hyperlink" Target="http://www.consultant.ru/document/cons_doc_LAW_373276/c1c2bfc679fb74ed4c4da6be176c8d5a7da42c49/" TargetMode="External"/><Relationship Id="rId168" Type="http://schemas.openxmlformats.org/officeDocument/2006/relationships/hyperlink" Target="http://www.consultant.ru/document/cons_doc_LAW_373276/9066705b3210c244f4b2caba0da8ec7186f0d1ab/" TargetMode="External"/><Relationship Id="rId312" Type="http://schemas.openxmlformats.org/officeDocument/2006/relationships/hyperlink" Target="http://www.consultant.ru/document/cons_doc_LAW_373276/935a657a2b5f7c7a6436cb756694bb2d649c7a00/" TargetMode="External"/><Relationship Id="rId333" Type="http://schemas.openxmlformats.org/officeDocument/2006/relationships/hyperlink" Target="http://www.consultant.ru/document/cons_doc_LAW_373276/fe0cad704c69e3b97bf615f0437ecf1996a57677/" TargetMode="External"/><Relationship Id="rId354" Type="http://schemas.openxmlformats.org/officeDocument/2006/relationships/hyperlink" Target="http://www.consultant.ru/document/cons_doc_LAW_373276/935a657a2b5f7c7a6436cb756694bb2d649c7a00/" TargetMode="External"/><Relationship Id="rId51" Type="http://schemas.openxmlformats.org/officeDocument/2006/relationships/hyperlink" Target="http://www.consultant.ru/document/cons_doc_LAW_373276/7cb66e0f239f00b0e1d59f167cd46beb2182ece1/" TargetMode="External"/><Relationship Id="rId72" Type="http://schemas.openxmlformats.org/officeDocument/2006/relationships/hyperlink" Target="http://www.consultant.ru/document/cons_doc_LAW_373276/dbb758e5e96870aa276968887828c5d903eeba8a/" TargetMode="External"/><Relationship Id="rId93" Type="http://schemas.openxmlformats.org/officeDocument/2006/relationships/hyperlink" Target="http://www.consultant.ru/document/cons_doc_LAW_373276/dbb758e5e96870aa276968887828c5d903eeba8a/" TargetMode="External"/><Relationship Id="rId189" Type="http://schemas.openxmlformats.org/officeDocument/2006/relationships/hyperlink" Target="http://www.consultant.ru/document/cons_doc_LAW_373276/570afc6feff03328459242886307d6aebe1ccb6b/" TargetMode="External"/><Relationship Id="rId375" Type="http://schemas.openxmlformats.org/officeDocument/2006/relationships/hyperlink" Target="consultantplus://offline/ref=AA554B6381C100078614BED6A371FCE48E23A27E422D3DBFAC8D26C435F26C2FA46F667AEA0B49D24787D7D9B8C7600A6058109697C8B0C3rF10S" TargetMode="External"/><Relationship Id="rId3" Type="http://schemas.openxmlformats.org/officeDocument/2006/relationships/styles" Target="styles.xml"/><Relationship Id="rId214" Type="http://schemas.openxmlformats.org/officeDocument/2006/relationships/hyperlink" Target="https://internet.garant.ru/" TargetMode="External"/><Relationship Id="rId235" Type="http://schemas.openxmlformats.org/officeDocument/2006/relationships/hyperlink" Target="http://www.consultant.ru/document/cons_doc_LAW_373276/df32b8231cf067c4d4e864c717eb6b398358b504/" TargetMode="External"/><Relationship Id="rId256" Type="http://schemas.openxmlformats.org/officeDocument/2006/relationships/hyperlink" Target="http://www.consultant.ru/document/cons_doc_LAW_373276/fe0cad704c69e3b97bf615f0437ecf1996a57677/" TargetMode="External"/><Relationship Id="rId277" Type="http://schemas.openxmlformats.org/officeDocument/2006/relationships/hyperlink" Target="http://www.consultant.ru/document/cons_doc_LAW_373276/fe0cad704c69e3b97bf615f0437ecf1996a57677/" TargetMode="External"/><Relationship Id="rId298" Type="http://schemas.openxmlformats.org/officeDocument/2006/relationships/hyperlink" Target="http://www.consultant.ru/document/cons_doc_LAW_373276/935a657a2b5f7c7a6436cb756694bb2d649c7a00/" TargetMode="External"/><Relationship Id="rId116" Type="http://schemas.openxmlformats.org/officeDocument/2006/relationships/hyperlink" Target="http://www.consultant.ru/document/cons_doc_LAW_373276/dbb758e5e96870aa276968887828c5d903eeba8a/" TargetMode="External"/><Relationship Id="rId137" Type="http://schemas.openxmlformats.org/officeDocument/2006/relationships/hyperlink" Target="http://www.consultant.ru/document/cons_doc_LAW_373276/7cb66e0f239f00b0e1d59f167cd46beb2182ece1/" TargetMode="External"/><Relationship Id="rId158" Type="http://schemas.openxmlformats.org/officeDocument/2006/relationships/hyperlink" Target="http://www.consultant.ru/document/cons_doc_LAW_373276/570afc6feff03328459242886307d6aebe1ccb6b/" TargetMode="External"/><Relationship Id="rId302" Type="http://schemas.openxmlformats.org/officeDocument/2006/relationships/hyperlink" Target="http://www.consultant.ru/document/cons_doc_LAW_373276/935a657a2b5f7c7a6436cb756694bb2d649c7a00/" TargetMode="External"/><Relationship Id="rId323" Type="http://schemas.openxmlformats.org/officeDocument/2006/relationships/hyperlink" Target="http://www.consultant.ru/document/cons_doc_LAW_373276/e8b8a9aa9fb6792097903a836e524e7884fef978/" TargetMode="External"/><Relationship Id="rId344" Type="http://schemas.openxmlformats.org/officeDocument/2006/relationships/hyperlink" Target="http://www.consultant.ru/document/cons_doc_LAW_307758/" TargetMode="External"/><Relationship Id="rId20" Type="http://schemas.openxmlformats.org/officeDocument/2006/relationships/hyperlink" Target="http://www.consultant.ru/document/cons_doc_LAW_342200/ed446e1d27bf00b0cd17f1dbd14e9b87996ae284/" TargetMode="External"/><Relationship Id="rId41" Type="http://schemas.openxmlformats.org/officeDocument/2006/relationships/hyperlink" Target="http://www.consultant.ru/document/cons_doc_LAW_376128/8e5f7a01dac4fc52d5869c72e2b40c6a9dd21c46/" TargetMode="External"/><Relationship Id="rId62" Type="http://schemas.openxmlformats.org/officeDocument/2006/relationships/hyperlink" Target="http://www.consultant.ru/document/cons_doc_LAW_327493/" TargetMode="External"/><Relationship Id="rId83" Type="http://schemas.openxmlformats.org/officeDocument/2006/relationships/hyperlink" Target="http://www.consultant.ru/document/cons_doc_LAW_373276/dbb758e5e96870aa276968887828c5d903eeba8a/" TargetMode="External"/><Relationship Id="rId179" Type="http://schemas.openxmlformats.org/officeDocument/2006/relationships/hyperlink" Target="http://www.consultant.ru/document/cons_doc_LAW_373276/570afc6feff03328459242886307d6aebe1ccb6b/" TargetMode="External"/><Relationship Id="rId365" Type="http://schemas.openxmlformats.org/officeDocument/2006/relationships/hyperlink" Target="consultantplus://offline/ref=7ED1D0848DBD8F446D7B0CA6481A7BC2666EE779C370FC3C5D6A39A4CFCB7A0AC4C52D3708EF53CE4CE38711bDl9K" TargetMode="External"/><Relationship Id="rId386" Type="http://schemas.openxmlformats.org/officeDocument/2006/relationships/theme" Target="theme/theme1.xml"/><Relationship Id="rId190" Type="http://schemas.openxmlformats.org/officeDocument/2006/relationships/hyperlink" Target="http://www.consultant.ru/document/cons_doc_LAW_373276/570afc6feff03328459242886307d6aebe1ccb6b/" TargetMode="External"/><Relationship Id="rId204" Type="http://schemas.openxmlformats.org/officeDocument/2006/relationships/hyperlink" Target="https://internet.garant.ru/" TargetMode="External"/><Relationship Id="rId225" Type="http://schemas.openxmlformats.org/officeDocument/2006/relationships/hyperlink" Target="http://www.consultant.ru/document/cons_doc_LAW_373276/570afc6feff03328459242886307d6aebe1ccb6b/" TargetMode="External"/><Relationship Id="rId246" Type="http://schemas.openxmlformats.org/officeDocument/2006/relationships/hyperlink" Target="http://www.consultant.ru/document/cons_doc_LAW_373276/fe0cad704c69e3b97bf615f0437ecf1996a57677/" TargetMode="External"/><Relationship Id="rId267" Type="http://schemas.openxmlformats.org/officeDocument/2006/relationships/hyperlink" Target="http://www.consultant.ru/document/cons_doc_LAW_373276/fe0cad704c69e3b97bf615f0437ecf1996a57677/" TargetMode="External"/><Relationship Id="rId288" Type="http://schemas.openxmlformats.org/officeDocument/2006/relationships/hyperlink" Target="https://internet.garant.ru/" TargetMode="External"/><Relationship Id="rId106" Type="http://schemas.openxmlformats.org/officeDocument/2006/relationships/hyperlink" Target="http://www.consultant.ru/document/cons_doc_LAW_373276/fc77c7117187684ab0cb02c7ee53952df0de55be/" TargetMode="External"/><Relationship Id="rId127" Type="http://schemas.openxmlformats.org/officeDocument/2006/relationships/hyperlink" Target="http://www.consultant.ru/document/cons_doc_LAW_373276/c1c2bfc679fb74ed4c4da6be176c8d5a7da42c49/" TargetMode="External"/><Relationship Id="rId313" Type="http://schemas.openxmlformats.org/officeDocument/2006/relationships/hyperlink" Target="http://www.consultant.ru/document/cons_doc_LAW_334998/" TargetMode="External"/><Relationship Id="rId10" Type="http://schemas.openxmlformats.org/officeDocument/2006/relationships/footer" Target="footer1.xml"/><Relationship Id="rId31" Type="http://schemas.openxmlformats.org/officeDocument/2006/relationships/hyperlink" Target="http://www.consultant.ru/document/cons_doc_LAW_340325/a6b643e62769c86f98c64d9ad628c0e5a2e92f3b/" TargetMode="External"/><Relationship Id="rId52" Type="http://schemas.openxmlformats.org/officeDocument/2006/relationships/hyperlink" Target="http://www.consultant.ru/document/cons_doc_LAW_373276/fc77c7117187684ab0cb02c7ee53952df0de55be/" TargetMode="External"/><Relationship Id="rId73" Type="http://schemas.openxmlformats.org/officeDocument/2006/relationships/hyperlink" Target="http://www.consultant.ru/document/cons_doc_LAW_373276/dbb758e5e96870aa276968887828c5d903eeba8a/" TargetMode="External"/><Relationship Id="rId94" Type="http://schemas.openxmlformats.org/officeDocument/2006/relationships/hyperlink" Target="http://www.consultant.ru/document/cons_doc_LAW_373276/dbb758e5e96870aa276968887828c5d903eeba8a/" TargetMode="External"/><Relationship Id="rId148" Type="http://schemas.openxmlformats.org/officeDocument/2006/relationships/hyperlink" Target="http://www.consultant.ru/document/cons_doc_LAW_177972/" TargetMode="External"/><Relationship Id="rId169" Type="http://schemas.openxmlformats.org/officeDocument/2006/relationships/hyperlink" Target="http://www.consultant.ru/document/cons_doc_LAW_373276/9066705b3210c244f4b2caba0da8ec7186f0d1ab/" TargetMode="External"/><Relationship Id="rId334" Type="http://schemas.openxmlformats.org/officeDocument/2006/relationships/hyperlink" Target="http://www.consultant.ru/document/cons_doc_LAW_373276/fe0cad704c69e3b97bf615f0437ecf1996a57677/" TargetMode="External"/><Relationship Id="rId355" Type="http://schemas.openxmlformats.org/officeDocument/2006/relationships/hyperlink" Target="http://www.consultant.ru/document/cons_doc_LAW_300822/f670878d88ab83726bd1804b82668b84b027802e/" TargetMode="External"/><Relationship Id="rId376" Type="http://schemas.openxmlformats.org/officeDocument/2006/relationships/hyperlink" Target="consultantplus://offline/ref=8745D3D90D946FD3CF6CF7181A2658CE451CEA0F4F6F869637AD77494FBB59BBD8C088370F342349AC8E37DB88A2E22FA14793E3C13E70C7u6QDN" TargetMode="External"/><Relationship Id="rId4" Type="http://schemas.openxmlformats.org/officeDocument/2006/relationships/settings" Target="settings.xml"/><Relationship Id="rId180" Type="http://schemas.openxmlformats.org/officeDocument/2006/relationships/hyperlink" Target="http://www.consultant.ru/document/cons_doc_LAW_373276/570afc6feff03328459242886307d6aebe1ccb6b/" TargetMode="External"/><Relationship Id="rId215" Type="http://schemas.openxmlformats.org/officeDocument/2006/relationships/hyperlink" Target="http://www.consultant.ru/document/cons_doc_LAW_373276/e8b8a9aa9fb6792097903a836e524e7884fef978/" TargetMode="External"/><Relationship Id="rId236" Type="http://schemas.openxmlformats.org/officeDocument/2006/relationships/hyperlink" Target="http://www.consultant.ru/document/cons_doc_LAW_373276/fe0cad704c69e3b97bf615f0437ecf1996a57677/" TargetMode="External"/><Relationship Id="rId257" Type="http://schemas.openxmlformats.org/officeDocument/2006/relationships/hyperlink" Target="http://www.consultant.ru/document/cons_doc_LAW_373276/fe0cad704c69e3b97bf615f0437ecf1996a57677/" TargetMode="External"/><Relationship Id="rId278" Type="http://schemas.openxmlformats.org/officeDocument/2006/relationships/hyperlink" Target="http://www.consultant.ru/document/cons_doc_LAW_368290/" TargetMode="External"/><Relationship Id="rId303" Type="http://schemas.openxmlformats.org/officeDocument/2006/relationships/hyperlink" Target="http://www.consultant.ru/document/cons_doc_LAW_373276/935a657a2b5f7c7a6436cb756694bb2d649c7a00/" TargetMode="External"/><Relationship Id="rId42" Type="http://schemas.openxmlformats.org/officeDocument/2006/relationships/hyperlink" Target="http://www.consultant.ru/document/cons_doc_LAW_376128/" TargetMode="External"/><Relationship Id="rId84" Type="http://schemas.openxmlformats.org/officeDocument/2006/relationships/hyperlink" Target="http://www.consultant.ru/document/cons_doc_LAW_373276/dbb758e5e96870aa276968887828c5d903eeba8a/" TargetMode="External"/><Relationship Id="rId138" Type="http://schemas.openxmlformats.org/officeDocument/2006/relationships/hyperlink" Target="http://www.consultant.ru/document/cons_doc_LAW_373276/c1c2bfc679fb74ed4c4da6be176c8d5a7da42c49/" TargetMode="External"/><Relationship Id="rId345" Type="http://schemas.openxmlformats.org/officeDocument/2006/relationships/hyperlink" Target="http://www.consultant.ru/document/cons_doc_LAW_373276/fe0cad704c69e3b97bf615f0437ecf1996a57677/" TargetMode="External"/><Relationship Id="rId191" Type="http://schemas.openxmlformats.org/officeDocument/2006/relationships/hyperlink" Target="http://www.consultant.ru/document/cons_doc_LAW_219447/" TargetMode="External"/><Relationship Id="rId205" Type="http://schemas.openxmlformats.org/officeDocument/2006/relationships/hyperlink" Target="https://internet.garant.ru/" TargetMode="External"/><Relationship Id="rId247" Type="http://schemas.openxmlformats.org/officeDocument/2006/relationships/hyperlink" Target="http://www.consultant.ru/document/cons_doc_LAW_373276/fe0cad704c69e3b97bf615f0437ecf1996a57677/" TargetMode="External"/><Relationship Id="rId107" Type="http://schemas.openxmlformats.org/officeDocument/2006/relationships/hyperlink" Target="http://www.consultant.ru/document/cons_doc_LAW_373276/f576f90ce976877a5b6b12a8b416582fd51936f2/" TargetMode="External"/><Relationship Id="rId289" Type="http://schemas.openxmlformats.org/officeDocument/2006/relationships/hyperlink" Target="https://internet.garant.ru/" TargetMode="External"/><Relationship Id="rId11" Type="http://schemas.openxmlformats.org/officeDocument/2006/relationships/hyperlink" Target="http://www.consultant.ru/document/cons_doc_LAW_372903/3d0f65901f626405f044e4a1d4cf4b37681b5703/" TargetMode="External"/><Relationship Id="rId53" Type="http://schemas.openxmlformats.org/officeDocument/2006/relationships/hyperlink" Target="http://www.consultant.ru/document/cons_doc_LAW_373276/d43ae8ece00bbaa3bc825d04067c64adebeae28c/" TargetMode="External"/><Relationship Id="rId149" Type="http://schemas.openxmlformats.org/officeDocument/2006/relationships/hyperlink" Target="http://www.consultant.ru/document/cons_doc_LAW_373276/570afc6feff03328459242886307d6aebe1ccb6b/" TargetMode="External"/><Relationship Id="rId314" Type="http://schemas.openxmlformats.org/officeDocument/2006/relationships/hyperlink" Target="http://www.consultant.ru/document/cons_doc_LAW_373276/935a657a2b5f7c7a6436cb756694bb2d649c7a00/" TargetMode="External"/><Relationship Id="rId356" Type="http://schemas.openxmlformats.org/officeDocument/2006/relationships/footer" Target="footer2.xml"/><Relationship Id="rId95" Type="http://schemas.openxmlformats.org/officeDocument/2006/relationships/hyperlink" Target="http://www.consultant.ru/document/cons_doc_LAW_373276/dbb758e5e96870aa276968887828c5d903eeba8a/" TargetMode="External"/><Relationship Id="rId160" Type="http://schemas.openxmlformats.org/officeDocument/2006/relationships/hyperlink" Target="http://www.consultant.ru/document/cons_doc_LAW_373276/fb76ce1fdb5356574b298a9dcdafcfc8fc6c937b/" TargetMode="External"/><Relationship Id="rId216" Type="http://schemas.openxmlformats.org/officeDocument/2006/relationships/hyperlink" Target="http://www.consultant.ru/document/cons_doc_LAW_373276/e8b8a9aa9fb6792097903a836e524e7884fef978/" TargetMode="External"/><Relationship Id="rId258" Type="http://schemas.openxmlformats.org/officeDocument/2006/relationships/hyperlink" Target="http://www.consultant.ru/document/cons_doc_LAW_373276/fe0cad704c69e3b97bf615f0437ecf1996a57677/" TargetMode="External"/><Relationship Id="rId22" Type="http://schemas.openxmlformats.org/officeDocument/2006/relationships/hyperlink" Target="http://www.consultant.ru/document/cons_doc_LAW_342200/79da6e3bbbc8eb967db0714e8378269bfea9f83c/" TargetMode="External"/><Relationship Id="rId64" Type="http://schemas.openxmlformats.org/officeDocument/2006/relationships/hyperlink" Target="http://www.consultant.ru/document/cons_doc_LAW_372943/" TargetMode="External"/><Relationship Id="rId118" Type="http://schemas.openxmlformats.org/officeDocument/2006/relationships/hyperlink" Target="http://www.consultant.ru/document/cons_doc_LAW_373276/f111b9e03a38b2b3937951a4e8401a29754eeb8d/" TargetMode="External"/><Relationship Id="rId325" Type="http://schemas.openxmlformats.org/officeDocument/2006/relationships/hyperlink" Target="http://www.consultant.ru/document/cons_doc_LAW_373276/e8b8a9aa9fb6792097903a836e524e7884fef978/" TargetMode="External"/><Relationship Id="rId367" Type="http://schemas.openxmlformats.org/officeDocument/2006/relationships/hyperlink" Target="http://www.consultant.ru/document/cons_doc_LAW_372890/" TargetMode="External"/><Relationship Id="rId171" Type="http://schemas.openxmlformats.org/officeDocument/2006/relationships/hyperlink" Target="http://www.consultant.ru/document/cons_doc_LAW_373276/9066705b3210c244f4b2caba0da8ec7186f0d1ab/" TargetMode="External"/><Relationship Id="rId227" Type="http://schemas.openxmlformats.org/officeDocument/2006/relationships/hyperlink" Target="http://www.consultant.ru/document/cons_doc_LAW_373276/570afc6feff03328459242886307d6aebe1ccb6b/" TargetMode="External"/><Relationship Id="rId269" Type="http://schemas.openxmlformats.org/officeDocument/2006/relationships/hyperlink" Target="http://www.consultant.ru/document/cons_doc_LAW_373276/570afc6feff03328459242886307d6aebe1ccb6b/" TargetMode="External"/><Relationship Id="rId33" Type="http://schemas.openxmlformats.org/officeDocument/2006/relationships/hyperlink" Target="http://www.consultant.ru/document/cons_doc_LAW_342200/b124e72af2b0eabb7334175b1c01a5454388a0cb/" TargetMode="External"/><Relationship Id="rId129" Type="http://schemas.openxmlformats.org/officeDocument/2006/relationships/hyperlink" Target="http://www.consultant.ru/document/cons_doc_LAW_373276/c1c2bfc679fb74ed4c4da6be176c8d5a7da42c49/" TargetMode="External"/><Relationship Id="rId280" Type="http://schemas.openxmlformats.org/officeDocument/2006/relationships/hyperlink" Target="https://internet.garant.ru/" TargetMode="External"/><Relationship Id="rId336" Type="http://schemas.openxmlformats.org/officeDocument/2006/relationships/hyperlink" Target="http://www.consultant.ru/document/cons_doc_LAW_373276/fe0cad704c69e3b97bf615f0437ecf1996a57677/" TargetMode="External"/><Relationship Id="rId75" Type="http://schemas.openxmlformats.org/officeDocument/2006/relationships/hyperlink" Target="http://www.consultant.ru/document/cons_doc_LAW_215026/" TargetMode="External"/><Relationship Id="rId140" Type="http://schemas.openxmlformats.org/officeDocument/2006/relationships/hyperlink" Target="http://www.consultant.ru/document/cons_doc_LAW_373276/c1c2bfc679fb74ed4c4da6be176c8d5a7da42c49/" TargetMode="External"/><Relationship Id="rId182" Type="http://schemas.openxmlformats.org/officeDocument/2006/relationships/hyperlink" Target="http://www.consultant.ru/document/cons_doc_LAW_373276/570afc6feff03328459242886307d6aebe1ccb6b/" TargetMode="External"/><Relationship Id="rId378" Type="http://schemas.openxmlformats.org/officeDocument/2006/relationships/hyperlink" Target="consultantplus://offline/ref=AA554B6381C100078614BED6A371FCE48E24A57E402460B5A4D42AC632FD3338A3266A7BEA0B48D144D8D2CCA99F6D087C46138B8BCAB1rC1BS" TargetMode="External"/><Relationship Id="rId6" Type="http://schemas.openxmlformats.org/officeDocument/2006/relationships/footnotes" Target="footnotes.xml"/><Relationship Id="rId238" Type="http://schemas.openxmlformats.org/officeDocument/2006/relationships/hyperlink" Target="https://internet.garant.ru/" TargetMode="External"/><Relationship Id="rId291" Type="http://schemas.openxmlformats.org/officeDocument/2006/relationships/hyperlink" Target="https://internet.garant.ru/" TargetMode="External"/><Relationship Id="rId305" Type="http://schemas.openxmlformats.org/officeDocument/2006/relationships/hyperlink" Target="http://www.consultant.ru/document/cons_doc_LAW_373276/935a657a2b5f7c7a6436cb756694bb2d649c7a00/" TargetMode="External"/><Relationship Id="rId347" Type="http://schemas.openxmlformats.org/officeDocument/2006/relationships/hyperlink" Target="http://www.consultant.ru/document/cons_doc_LAW_373276/935a657a2b5f7c7a6436cb756694bb2d649c7a00/" TargetMode="External"/><Relationship Id="rId44" Type="http://schemas.openxmlformats.org/officeDocument/2006/relationships/hyperlink" Target="http://www.consultant.ru/document/cons_doc_LAW_352548/" TargetMode="External"/><Relationship Id="rId86" Type="http://schemas.openxmlformats.org/officeDocument/2006/relationships/hyperlink" Target="http://www.consultant.ru/document/cons_doc_LAW_372943/958b091b237069c1818160d71658a9485eda3e9a/" TargetMode="External"/><Relationship Id="rId151" Type="http://schemas.openxmlformats.org/officeDocument/2006/relationships/hyperlink" Target="http://www.consultant.ru/document/cons_doc_LAW_370332/4ceedc6beeab98acfcffe6b042e41a8319e1c922/" TargetMode="External"/><Relationship Id="rId193" Type="http://schemas.openxmlformats.org/officeDocument/2006/relationships/hyperlink" Target="http://www.consultant.ru/document/cons_doc_LAW_334998/" TargetMode="External"/><Relationship Id="rId207" Type="http://schemas.openxmlformats.org/officeDocument/2006/relationships/hyperlink" Target="https://internet.garant.ru/" TargetMode="External"/><Relationship Id="rId249" Type="http://schemas.openxmlformats.org/officeDocument/2006/relationships/hyperlink" Target="http://www.consultant.ru/document/cons_doc_LAW_373276/fe0cad704c69e3b97bf615f0437ecf1996a57677/" TargetMode="External"/><Relationship Id="rId13" Type="http://schemas.openxmlformats.org/officeDocument/2006/relationships/hyperlink" Target="consultantplus://offline/ref=0B05C17F5A45C2CDEADE01151FA2C9697161997B1DC02EAB6FC614C18B8AD5987EE48A470661930Df9l2H" TargetMode="External"/><Relationship Id="rId109" Type="http://schemas.openxmlformats.org/officeDocument/2006/relationships/hyperlink" Target="http://www.consultant.ru/document/cons_doc_LAW_373276/dbb758e5e96870aa276968887828c5d903eeba8a/" TargetMode="External"/><Relationship Id="rId260" Type="http://schemas.openxmlformats.org/officeDocument/2006/relationships/hyperlink" Target="http://www.consultant.ru/document/cons_doc_LAW_373276/fe0cad704c69e3b97bf615f0437ecf1996a57677/" TargetMode="External"/><Relationship Id="rId316" Type="http://schemas.openxmlformats.org/officeDocument/2006/relationships/hyperlink" Target="http://www.consultant.ru/document/cons_doc_LAW_373276/935a657a2b5f7c7a6436cb756694bb2d649c7a00/" TargetMode="External"/><Relationship Id="rId55" Type="http://schemas.openxmlformats.org/officeDocument/2006/relationships/hyperlink" Target="http://www.consultant.ru/document/cons_doc_LAW_373276/7cb66e0f239f00b0e1d59f167cd46beb2182ece1/" TargetMode="External"/><Relationship Id="rId97" Type="http://schemas.openxmlformats.org/officeDocument/2006/relationships/hyperlink" Target="http://www.consultant.ru/document/cons_doc_LAW_373276/dbb758e5e96870aa276968887828c5d903eeba8a/" TargetMode="External"/><Relationship Id="rId120" Type="http://schemas.openxmlformats.org/officeDocument/2006/relationships/hyperlink" Target="http://www.consultant.ru/document/cons_doc_LAW_373276/f576f90ce976877a5b6b12a8b416582fd51936f2/" TargetMode="External"/><Relationship Id="rId358" Type="http://schemas.openxmlformats.org/officeDocument/2006/relationships/hyperlink" Target="http://www.consultant.ru/document/cons_doc_LAW_371246/" TargetMode="External"/><Relationship Id="rId162" Type="http://schemas.openxmlformats.org/officeDocument/2006/relationships/hyperlink" Target="http://www.consultant.ru/document/cons_doc_LAW_355977/ac6c532ee1f365c6e1ff222f22b3f10587918494/" TargetMode="External"/><Relationship Id="rId218" Type="http://schemas.openxmlformats.org/officeDocument/2006/relationships/hyperlink" Target="http://www.consultant.ru/document/cons_doc_LAW_373276/570afc6feff03328459242886307d6aebe1ccb6b/" TargetMode="External"/><Relationship Id="rId271" Type="http://schemas.openxmlformats.org/officeDocument/2006/relationships/hyperlink" Target="http://www.consultant.ru/document/cons_doc_LAW_373276/fe0cad704c69e3b97bf615f0437ecf1996a57677/" TargetMode="External"/><Relationship Id="rId24" Type="http://schemas.openxmlformats.org/officeDocument/2006/relationships/hyperlink" Target="http://www.consultant.ru/document/cons_doc_LAW_342200/f933ee4fa6f2c56c54748e0a0c5f6728da14825b/" TargetMode="External"/><Relationship Id="rId66" Type="http://schemas.openxmlformats.org/officeDocument/2006/relationships/hyperlink" Target="http://www.consultant.ru/document/cons_doc_LAW_373276/dbb758e5e96870aa276968887828c5d903eeba8a/" TargetMode="External"/><Relationship Id="rId131" Type="http://schemas.openxmlformats.org/officeDocument/2006/relationships/hyperlink" Target="http://www.consultant.ru/document/cons_doc_LAW_373276/c1c2bfc679fb74ed4c4da6be176c8d5a7da42c49/" TargetMode="External"/><Relationship Id="rId327" Type="http://schemas.openxmlformats.org/officeDocument/2006/relationships/hyperlink" Target="http://www.consultant.ru/document/cons_doc_LAW_373276/e8b8a9aa9fb6792097903a836e524e7884fef978/" TargetMode="External"/><Relationship Id="rId369" Type="http://schemas.openxmlformats.org/officeDocument/2006/relationships/hyperlink" Target="https://mobileonline.garant.ru/" TargetMode="External"/><Relationship Id="rId173" Type="http://schemas.openxmlformats.org/officeDocument/2006/relationships/hyperlink" Target="http://www.consultant.ru/document/cons_doc_LAW_373276/9066705b3210c244f4b2caba0da8ec7186f0d1ab/" TargetMode="External"/><Relationship Id="rId229" Type="http://schemas.openxmlformats.org/officeDocument/2006/relationships/hyperlink" Target="http://www.consultant.ru/document/cons_doc_LAW_373276/570afc6feff03328459242886307d6aebe1ccb6b/" TargetMode="External"/><Relationship Id="rId380" Type="http://schemas.openxmlformats.org/officeDocument/2006/relationships/hyperlink" Target="consultantplus://offline/ref=AA554B6381C100078614BED6A371FCE48C27A17B48273DBFAC8D26C435F26C2FB66F3E76EA0957D24C928188FDr91BS" TargetMode="External"/><Relationship Id="rId240" Type="http://schemas.openxmlformats.org/officeDocument/2006/relationships/hyperlink" Target="https://internet.garant.ru/" TargetMode="External"/><Relationship Id="rId35" Type="http://schemas.openxmlformats.org/officeDocument/2006/relationships/hyperlink" Target="http://www.consultant.ru/document/cons_doc_LAW_223191/" TargetMode="External"/><Relationship Id="rId77" Type="http://schemas.openxmlformats.org/officeDocument/2006/relationships/hyperlink" Target="http://www.consultant.ru/document/cons_doc_LAW_373276/dbb758e5e96870aa276968887828c5d903eeba8a/" TargetMode="External"/><Relationship Id="rId100" Type="http://schemas.openxmlformats.org/officeDocument/2006/relationships/hyperlink" Target="http://www.consultant.ru/document/cons_doc_LAW_372890/" TargetMode="External"/><Relationship Id="rId282" Type="http://schemas.openxmlformats.org/officeDocument/2006/relationships/hyperlink" Target="http://www.consultant.ru/document/cons_doc_LAW_373276/df32b8231cf067c4d4e864c717eb6b398358b504/" TargetMode="External"/><Relationship Id="rId338" Type="http://schemas.openxmlformats.org/officeDocument/2006/relationships/hyperlink" Target="https://internet.garant.ru/" TargetMode="External"/><Relationship Id="rId8" Type="http://schemas.openxmlformats.org/officeDocument/2006/relationships/header" Target="header1.xml"/><Relationship Id="rId142" Type="http://schemas.openxmlformats.org/officeDocument/2006/relationships/hyperlink" Target="http://www.consultant.ru/document/cons_doc_LAW_373276/c1c2bfc679fb74ed4c4da6be176c8d5a7da42c49/" TargetMode="External"/><Relationship Id="rId184" Type="http://schemas.openxmlformats.org/officeDocument/2006/relationships/hyperlink" Target="https://internet.garant.ru/" TargetMode="External"/><Relationship Id="rId251" Type="http://schemas.openxmlformats.org/officeDocument/2006/relationships/hyperlink" Target="http://www.consultant.ru/document/cons_doc_LAW_373276/fe0cad704c69e3b97bf615f0437ecf1996a57677/" TargetMode="External"/><Relationship Id="rId46" Type="http://schemas.openxmlformats.org/officeDocument/2006/relationships/hyperlink" Target="http://www.consultant.ru/document/cons_doc_LAW_373276/7cb66e0f239f00b0e1d59f167cd46beb2182ece1/" TargetMode="External"/><Relationship Id="rId293" Type="http://schemas.openxmlformats.org/officeDocument/2006/relationships/hyperlink" Target="https://internet.garant.ru/" TargetMode="External"/><Relationship Id="rId307" Type="http://schemas.openxmlformats.org/officeDocument/2006/relationships/hyperlink" Target="http://www.consultant.ru/document/cons_doc_LAW_373276/935a657a2b5f7c7a6436cb756694bb2d649c7a00/" TargetMode="External"/><Relationship Id="rId349" Type="http://schemas.openxmlformats.org/officeDocument/2006/relationships/hyperlink" Target="http://www.consultant.ru/document/cons_doc_LAW_373276/935a657a2b5f7c7a6436cb756694bb2d649c7a00/" TargetMode="External"/><Relationship Id="rId88" Type="http://schemas.openxmlformats.org/officeDocument/2006/relationships/hyperlink" Target="http://www.consultant.ru/document/cons_doc_LAW_373276/dbb758e5e96870aa276968887828c5d903eeba8a/" TargetMode="External"/><Relationship Id="rId111" Type="http://schemas.openxmlformats.org/officeDocument/2006/relationships/hyperlink" Target="http://www.consultant.ru/document/cons_doc_LAW_373276/dbb758e5e96870aa276968887828c5d903eeba8a/" TargetMode="External"/><Relationship Id="rId153" Type="http://schemas.openxmlformats.org/officeDocument/2006/relationships/hyperlink" Target="https://internet.garant.ru/" TargetMode="External"/><Relationship Id="rId195" Type="http://schemas.openxmlformats.org/officeDocument/2006/relationships/hyperlink" Target="https://internet.garant.ru/" TargetMode="External"/><Relationship Id="rId209" Type="http://schemas.openxmlformats.org/officeDocument/2006/relationships/hyperlink" Target="https://internet.garant.ru/" TargetMode="External"/><Relationship Id="rId360" Type="http://schemas.openxmlformats.org/officeDocument/2006/relationships/header" Target="header4.xml"/><Relationship Id="rId220" Type="http://schemas.openxmlformats.org/officeDocument/2006/relationships/hyperlink" Target="http://www.consultant.ru/document/cons_doc_LAW_373276/fb76ce1fdb5356574b298a9dcdafcfc8fc6c937b/" TargetMode="External"/><Relationship Id="rId15" Type="http://schemas.openxmlformats.org/officeDocument/2006/relationships/hyperlink" Target="consultantplus://offline/ref=0B05C17F5A45C2CDEADE01151FA2C9697161997B1DC02EAB6FC614C18B8AD5987EE48A4706609605f9l0H" TargetMode="External"/><Relationship Id="rId57" Type="http://schemas.openxmlformats.org/officeDocument/2006/relationships/hyperlink" Target="http://www.consultant.ru/document/cons_doc_LAW_368290/" TargetMode="External"/><Relationship Id="rId262" Type="http://schemas.openxmlformats.org/officeDocument/2006/relationships/hyperlink" Target="http://www.consultant.ru/document/cons_doc_LAW_373276/fe0cad704c69e3b97bf615f0437ecf1996a57677/" TargetMode="External"/><Relationship Id="rId318" Type="http://schemas.openxmlformats.org/officeDocument/2006/relationships/hyperlink" Target="http://www.consultant.ru/document/cons_doc_LAW_373276/d6aa4f5374347120919d6d0ca106e089be185a9b/" TargetMode="External"/><Relationship Id="rId99" Type="http://schemas.openxmlformats.org/officeDocument/2006/relationships/hyperlink" Target="http://www.consultant.ru/document/cons_doc_LAW_376128/" TargetMode="External"/><Relationship Id="rId122" Type="http://schemas.openxmlformats.org/officeDocument/2006/relationships/hyperlink" Target="http://www.consultant.ru/document/cons_doc_LAW_373276/f576f90ce976877a5b6b12a8b416582fd51936f2/" TargetMode="External"/><Relationship Id="rId164" Type="http://schemas.openxmlformats.org/officeDocument/2006/relationships/hyperlink" Target="http://www.consultant.ru/document/cons_doc_LAW_373276/b884020ea7453099ba8bc9ca021b84982cadea7d/" TargetMode="External"/><Relationship Id="rId371" Type="http://schemas.openxmlformats.org/officeDocument/2006/relationships/hyperlink" Target="http://docs.cntd.ru/document/441626709" TargetMode="External"/><Relationship Id="rId26" Type="http://schemas.openxmlformats.org/officeDocument/2006/relationships/hyperlink" Target="http://www.consultant.ru/document/cons_doc_LAW_351269/d3af5368102e4a218a276fe273b6edb6ce1cbfb4/" TargetMode="External"/><Relationship Id="rId231" Type="http://schemas.openxmlformats.org/officeDocument/2006/relationships/hyperlink" Target="http://www.consultant.ru/document/cons_doc_LAW_373276/570afc6feff03328459242886307d6aebe1ccb6b/" TargetMode="External"/><Relationship Id="rId273" Type="http://schemas.openxmlformats.org/officeDocument/2006/relationships/hyperlink" Target="http://www.consultant.ru/document/cons_doc_LAW_307758/" TargetMode="External"/><Relationship Id="rId329" Type="http://schemas.openxmlformats.org/officeDocument/2006/relationships/hyperlink" Target="http://www.consultant.ru/document/cons_doc_LAW_373276/570afc6feff03328459242886307d6aebe1ccb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8D156-A15A-45A0-AE68-379650EA0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458</Pages>
  <Words>185281</Words>
  <Characters>1056103</Characters>
  <Application>Microsoft Office Word</Application>
  <DocSecurity>0</DocSecurity>
  <Lines>8800</Lines>
  <Paragraphs>2477</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SPecialiST RePack</Company>
  <LinksUpToDate>false</LinksUpToDate>
  <CharactersWithSpaces>1238907</CharactersWithSpaces>
  <SharedDoc>false</SharedDoc>
  <HLinks>
    <vt:vector size="258" baseType="variant">
      <vt:variant>
        <vt:i4>2949138</vt:i4>
      </vt:variant>
      <vt:variant>
        <vt:i4>126</vt:i4>
      </vt:variant>
      <vt:variant>
        <vt:i4>0</vt:i4>
      </vt:variant>
      <vt:variant>
        <vt:i4>5</vt:i4>
      </vt:variant>
      <vt:variant>
        <vt:lpwstr/>
      </vt:variant>
      <vt:variant>
        <vt:lpwstr>sub_10271</vt:lpwstr>
      </vt:variant>
      <vt:variant>
        <vt:i4>2228241</vt:i4>
      </vt:variant>
      <vt:variant>
        <vt:i4>123</vt:i4>
      </vt:variant>
      <vt:variant>
        <vt:i4>0</vt:i4>
      </vt:variant>
      <vt:variant>
        <vt:i4>5</vt:i4>
      </vt:variant>
      <vt:variant>
        <vt:lpwstr/>
      </vt:variant>
      <vt:variant>
        <vt:lpwstr>sub_1018</vt:lpwstr>
      </vt:variant>
      <vt:variant>
        <vt:i4>2818067</vt:i4>
      </vt:variant>
      <vt:variant>
        <vt:i4>120</vt:i4>
      </vt:variant>
      <vt:variant>
        <vt:i4>0</vt:i4>
      </vt:variant>
      <vt:variant>
        <vt:i4>5</vt:i4>
      </vt:variant>
      <vt:variant>
        <vt:lpwstr/>
      </vt:variant>
      <vt:variant>
        <vt:lpwstr>sub_1031</vt:lpwstr>
      </vt:variant>
      <vt:variant>
        <vt:i4>2818067</vt:i4>
      </vt:variant>
      <vt:variant>
        <vt:i4>117</vt:i4>
      </vt:variant>
      <vt:variant>
        <vt:i4>0</vt:i4>
      </vt:variant>
      <vt:variant>
        <vt:i4>5</vt:i4>
      </vt:variant>
      <vt:variant>
        <vt:lpwstr/>
      </vt:variant>
      <vt:variant>
        <vt:lpwstr>sub_1031</vt:lpwstr>
      </vt:variant>
      <vt:variant>
        <vt:i4>2949138</vt:i4>
      </vt:variant>
      <vt:variant>
        <vt:i4>114</vt:i4>
      </vt:variant>
      <vt:variant>
        <vt:i4>0</vt:i4>
      </vt:variant>
      <vt:variant>
        <vt:i4>5</vt:i4>
      </vt:variant>
      <vt:variant>
        <vt:lpwstr/>
      </vt:variant>
      <vt:variant>
        <vt:lpwstr>sub_10271</vt:lpwstr>
      </vt:variant>
      <vt:variant>
        <vt:i4>2818067</vt:i4>
      </vt:variant>
      <vt:variant>
        <vt:i4>111</vt:i4>
      </vt:variant>
      <vt:variant>
        <vt:i4>0</vt:i4>
      </vt:variant>
      <vt:variant>
        <vt:i4>5</vt:i4>
      </vt:variant>
      <vt:variant>
        <vt:lpwstr/>
      </vt:variant>
      <vt:variant>
        <vt:lpwstr>sub_1031</vt:lpwstr>
      </vt:variant>
      <vt:variant>
        <vt:i4>2818067</vt:i4>
      </vt:variant>
      <vt:variant>
        <vt:i4>108</vt:i4>
      </vt:variant>
      <vt:variant>
        <vt:i4>0</vt:i4>
      </vt:variant>
      <vt:variant>
        <vt:i4>5</vt:i4>
      </vt:variant>
      <vt:variant>
        <vt:lpwstr/>
      </vt:variant>
      <vt:variant>
        <vt:lpwstr>sub_1031</vt:lpwstr>
      </vt:variant>
      <vt:variant>
        <vt:i4>2949138</vt:i4>
      </vt:variant>
      <vt:variant>
        <vt:i4>105</vt:i4>
      </vt:variant>
      <vt:variant>
        <vt:i4>0</vt:i4>
      </vt:variant>
      <vt:variant>
        <vt:i4>5</vt:i4>
      </vt:variant>
      <vt:variant>
        <vt:lpwstr/>
      </vt:variant>
      <vt:variant>
        <vt:lpwstr>sub_10271</vt:lpwstr>
      </vt:variant>
      <vt:variant>
        <vt:i4>2818067</vt:i4>
      </vt:variant>
      <vt:variant>
        <vt:i4>102</vt:i4>
      </vt:variant>
      <vt:variant>
        <vt:i4>0</vt:i4>
      </vt:variant>
      <vt:variant>
        <vt:i4>5</vt:i4>
      </vt:variant>
      <vt:variant>
        <vt:lpwstr/>
      </vt:variant>
      <vt:variant>
        <vt:lpwstr>sub_1031</vt:lpwstr>
      </vt:variant>
      <vt:variant>
        <vt:i4>2818067</vt:i4>
      </vt:variant>
      <vt:variant>
        <vt:i4>99</vt:i4>
      </vt:variant>
      <vt:variant>
        <vt:i4>0</vt:i4>
      </vt:variant>
      <vt:variant>
        <vt:i4>5</vt:i4>
      </vt:variant>
      <vt:variant>
        <vt:lpwstr/>
      </vt:variant>
      <vt:variant>
        <vt:lpwstr>sub_1031</vt:lpwstr>
      </vt:variant>
      <vt:variant>
        <vt:i4>2949138</vt:i4>
      </vt:variant>
      <vt:variant>
        <vt:i4>96</vt:i4>
      </vt:variant>
      <vt:variant>
        <vt:i4>0</vt:i4>
      </vt:variant>
      <vt:variant>
        <vt:i4>5</vt:i4>
      </vt:variant>
      <vt:variant>
        <vt:lpwstr/>
      </vt:variant>
      <vt:variant>
        <vt:lpwstr>sub_10271</vt:lpwstr>
      </vt:variant>
      <vt:variant>
        <vt:i4>2818067</vt:i4>
      </vt:variant>
      <vt:variant>
        <vt:i4>93</vt:i4>
      </vt:variant>
      <vt:variant>
        <vt:i4>0</vt:i4>
      </vt:variant>
      <vt:variant>
        <vt:i4>5</vt:i4>
      </vt:variant>
      <vt:variant>
        <vt:lpwstr/>
      </vt:variant>
      <vt:variant>
        <vt:lpwstr>sub_1031</vt:lpwstr>
      </vt:variant>
      <vt:variant>
        <vt:i4>2818067</vt:i4>
      </vt:variant>
      <vt:variant>
        <vt:i4>90</vt:i4>
      </vt:variant>
      <vt:variant>
        <vt:i4>0</vt:i4>
      </vt:variant>
      <vt:variant>
        <vt:i4>5</vt:i4>
      </vt:variant>
      <vt:variant>
        <vt:lpwstr/>
      </vt:variant>
      <vt:variant>
        <vt:lpwstr>sub_1031</vt:lpwstr>
      </vt:variant>
      <vt:variant>
        <vt:i4>3080211</vt:i4>
      </vt:variant>
      <vt:variant>
        <vt:i4>87</vt:i4>
      </vt:variant>
      <vt:variant>
        <vt:i4>0</vt:i4>
      </vt:variant>
      <vt:variant>
        <vt:i4>5</vt:i4>
      </vt:variant>
      <vt:variant>
        <vt:lpwstr/>
      </vt:variant>
      <vt:variant>
        <vt:lpwstr>sub_10351</vt:lpwstr>
      </vt:variant>
      <vt:variant>
        <vt:i4>2949138</vt:i4>
      </vt:variant>
      <vt:variant>
        <vt:i4>84</vt:i4>
      </vt:variant>
      <vt:variant>
        <vt:i4>0</vt:i4>
      </vt:variant>
      <vt:variant>
        <vt:i4>5</vt:i4>
      </vt:variant>
      <vt:variant>
        <vt:lpwstr/>
      </vt:variant>
      <vt:variant>
        <vt:lpwstr>sub_10271</vt:lpwstr>
      </vt:variant>
      <vt:variant>
        <vt:i4>3014675</vt:i4>
      </vt:variant>
      <vt:variant>
        <vt:i4>81</vt:i4>
      </vt:variant>
      <vt:variant>
        <vt:i4>0</vt:i4>
      </vt:variant>
      <vt:variant>
        <vt:i4>5</vt:i4>
      </vt:variant>
      <vt:variant>
        <vt:lpwstr/>
      </vt:variant>
      <vt:variant>
        <vt:lpwstr>sub_10341</vt:lpwstr>
      </vt:variant>
      <vt:variant>
        <vt:i4>2818066</vt:i4>
      </vt:variant>
      <vt:variant>
        <vt:i4>78</vt:i4>
      </vt:variant>
      <vt:variant>
        <vt:i4>0</vt:i4>
      </vt:variant>
      <vt:variant>
        <vt:i4>5</vt:i4>
      </vt:variant>
      <vt:variant>
        <vt:lpwstr/>
      </vt:variant>
      <vt:variant>
        <vt:lpwstr>sub_1021</vt:lpwstr>
      </vt:variant>
      <vt:variant>
        <vt:i4>2949138</vt:i4>
      </vt:variant>
      <vt:variant>
        <vt:i4>75</vt:i4>
      </vt:variant>
      <vt:variant>
        <vt:i4>0</vt:i4>
      </vt:variant>
      <vt:variant>
        <vt:i4>5</vt:i4>
      </vt:variant>
      <vt:variant>
        <vt:lpwstr/>
      </vt:variant>
      <vt:variant>
        <vt:lpwstr>sub_10271</vt:lpwstr>
      </vt:variant>
      <vt:variant>
        <vt:i4>2949138</vt:i4>
      </vt:variant>
      <vt:variant>
        <vt:i4>72</vt:i4>
      </vt:variant>
      <vt:variant>
        <vt:i4>0</vt:i4>
      </vt:variant>
      <vt:variant>
        <vt:i4>5</vt:i4>
      </vt:variant>
      <vt:variant>
        <vt:lpwstr/>
      </vt:variant>
      <vt:variant>
        <vt:lpwstr>sub_10271</vt:lpwstr>
      </vt:variant>
      <vt:variant>
        <vt:i4>7209084</vt:i4>
      </vt:variant>
      <vt:variant>
        <vt:i4>69</vt:i4>
      </vt:variant>
      <vt:variant>
        <vt:i4>0</vt:i4>
      </vt:variant>
      <vt:variant>
        <vt:i4>5</vt:i4>
      </vt:variant>
      <vt:variant>
        <vt:lpwstr>http://docs.cntd.ru/document/420307387</vt:lpwstr>
      </vt:variant>
      <vt:variant>
        <vt:lpwstr/>
      </vt:variant>
      <vt:variant>
        <vt:i4>6881406</vt:i4>
      </vt:variant>
      <vt:variant>
        <vt:i4>66</vt:i4>
      </vt:variant>
      <vt:variant>
        <vt:i4>0</vt:i4>
      </vt:variant>
      <vt:variant>
        <vt:i4>5</vt:i4>
      </vt:variant>
      <vt:variant>
        <vt:lpwstr>http://docs.cntd.ru/document/420219456</vt:lpwstr>
      </vt:variant>
      <vt:variant>
        <vt:lpwstr/>
      </vt:variant>
      <vt:variant>
        <vt:i4>6881406</vt:i4>
      </vt:variant>
      <vt:variant>
        <vt:i4>63</vt:i4>
      </vt:variant>
      <vt:variant>
        <vt:i4>0</vt:i4>
      </vt:variant>
      <vt:variant>
        <vt:i4>5</vt:i4>
      </vt:variant>
      <vt:variant>
        <vt:lpwstr>http://docs.cntd.ru/document/420219456</vt:lpwstr>
      </vt:variant>
      <vt:variant>
        <vt:lpwstr/>
      </vt:variant>
      <vt:variant>
        <vt:i4>6422591</vt:i4>
      </vt:variant>
      <vt:variant>
        <vt:i4>60</vt:i4>
      </vt:variant>
      <vt:variant>
        <vt:i4>0</vt:i4>
      </vt:variant>
      <vt:variant>
        <vt:i4>5</vt:i4>
      </vt:variant>
      <vt:variant>
        <vt:lpwstr>http://internet.garant.ru/</vt:lpwstr>
      </vt:variant>
      <vt:variant>
        <vt:lpwstr>/document/12124624/entry/3962</vt:lpwstr>
      </vt:variant>
      <vt:variant>
        <vt:i4>6815803</vt:i4>
      </vt:variant>
      <vt:variant>
        <vt:i4>57</vt:i4>
      </vt:variant>
      <vt:variant>
        <vt:i4>0</vt:i4>
      </vt:variant>
      <vt:variant>
        <vt:i4>5</vt:i4>
      </vt:variant>
      <vt:variant>
        <vt:lpwstr>http://internet.garant.ru/</vt:lpwstr>
      </vt:variant>
      <vt:variant>
        <vt:lpwstr>/document/12138258/entry/462</vt:lpwstr>
      </vt:variant>
      <vt:variant>
        <vt:i4>6225931</vt:i4>
      </vt:variant>
      <vt:variant>
        <vt:i4>54</vt:i4>
      </vt:variant>
      <vt:variant>
        <vt:i4>0</vt:i4>
      </vt:variant>
      <vt:variant>
        <vt:i4>5</vt:i4>
      </vt:variant>
      <vt:variant>
        <vt:lpwstr>http://internet.garant.ru/</vt:lpwstr>
      </vt:variant>
      <vt:variant>
        <vt:lpwstr>/document/12138258/entry/46104</vt:lpwstr>
      </vt:variant>
      <vt:variant>
        <vt:i4>5767179</vt:i4>
      </vt:variant>
      <vt:variant>
        <vt:i4>51</vt:i4>
      </vt:variant>
      <vt:variant>
        <vt:i4>0</vt:i4>
      </vt:variant>
      <vt:variant>
        <vt:i4>5</vt:i4>
      </vt:variant>
      <vt:variant>
        <vt:lpwstr>http://internet.garant.ru/</vt:lpwstr>
      </vt:variant>
      <vt:variant>
        <vt:lpwstr>/document/12138258/entry/46103</vt:lpwstr>
      </vt:variant>
      <vt:variant>
        <vt:i4>5767179</vt:i4>
      </vt:variant>
      <vt:variant>
        <vt:i4>48</vt:i4>
      </vt:variant>
      <vt:variant>
        <vt:i4>0</vt:i4>
      </vt:variant>
      <vt:variant>
        <vt:i4>5</vt:i4>
      </vt:variant>
      <vt:variant>
        <vt:lpwstr>http://internet.garant.ru/</vt:lpwstr>
      </vt:variant>
      <vt:variant>
        <vt:lpwstr>/document/12138258/entry/461032</vt:lpwstr>
      </vt:variant>
      <vt:variant>
        <vt:i4>5767179</vt:i4>
      </vt:variant>
      <vt:variant>
        <vt:i4>45</vt:i4>
      </vt:variant>
      <vt:variant>
        <vt:i4>0</vt:i4>
      </vt:variant>
      <vt:variant>
        <vt:i4>5</vt:i4>
      </vt:variant>
      <vt:variant>
        <vt:lpwstr>http://internet.garant.ru/</vt:lpwstr>
      </vt:variant>
      <vt:variant>
        <vt:lpwstr>/document/12138258/entry/461031</vt:lpwstr>
      </vt:variant>
      <vt:variant>
        <vt:i4>6553661</vt:i4>
      </vt:variant>
      <vt:variant>
        <vt:i4>42</vt:i4>
      </vt:variant>
      <vt:variant>
        <vt:i4>0</vt:i4>
      </vt:variant>
      <vt:variant>
        <vt:i4>5</vt:i4>
      </vt:variant>
      <vt:variant>
        <vt:lpwstr>http://internet.garant.ru/</vt:lpwstr>
      </vt:variant>
      <vt:variant>
        <vt:lpwstr>/document/12144695/entry/400</vt:lpwstr>
      </vt:variant>
      <vt:variant>
        <vt:i4>2359316</vt:i4>
      </vt:variant>
      <vt:variant>
        <vt:i4>39</vt:i4>
      </vt:variant>
      <vt:variant>
        <vt:i4>0</vt:i4>
      </vt:variant>
      <vt:variant>
        <vt:i4>5</vt:i4>
      </vt:variant>
      <vt:variant>
        <vt:lpwstr>http://www.consultant.ru/document/cons_doc_LAW_33773/63b86ca8593bd3017ab78c816bd637c4e4d47b58/</vt:lpwstr>
      </vt:variant>
      <vt:variant>
        <vt:lpwstr/>
      </vt:variant>
      <vt:variant>
        <vt:i4>3801193</vt:i4>
      </vt:variant>
      <vt:variant>
        <vt:i4>36</vt:i4>
      </vt:variant>
      <vt:variant>
        <vt:i4>0</vt:i4>
      </vt:variant>
      <vt:variant>
        <vt:i4>5</vt:i4>
      </vt:variant>
      <vt:variant>
        <vt:lpwstr>consultantplus://offline/ref=278B545CF2EB341E909C78B3069B850E762D392F0649EEAA7DE2A48B5698845FDD691B8B8E26C7CFpEa7O</vt:lpwstr>
      </vt:variant>
      <vt:variant>
        <vt:lpwstr/>
      </vt:variant>
      <vt:variant>
        <vt:i4>3801193</vt:i4>
      </vt:variant>
      <vt:variant>
        <vt:i4>33</vt:i4>
      </vt:variant>
      <vt:variant>
        <vt:i4>0</vt:i4>
      </vt:variant>
      <vt:variant>
        <vt:i4>5</vt:i4>
      </vt:variant>
      <vt:variant>
        <vt:lpwstr>consultantplus://offline/ref=278B545CF2EB341E909C78B3069B850E762D392F0649EEAA7DE2A48B5698845FDD691B8B8E26C7CFpEa7O</vt:lpwstr>
      </vt:variant>
      <vt:variant>
        <vt:lpwstr/>
      </vt:variant>
      <vt:variant>
        <vt:i4>7536751</vt:i4>
      </vt:variant>
      <vt:variant>
        <vt:i4>30</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27</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24</vt:i4>
      </vt:variant>
      <vt:variant>
        <vt:i4>0</vt:i4>
      </vt:variant>
      <vt:variant>
        <vt:i4>5</vt:i4>
      </vt:variant>
      <vt:variant>
        <vt:lpwstr>consultantplus://offline/ref=0B05C17F5A45C2CDEADE01151FA2C9697161997B1DC02EAB6FC614C18B8AD5987EE48A470661930Df9l2H</vt:lpwstr>
      </vt:variant>
      <vt:variant>
        <vt:lpwstr/>
      </vt:variant>
      <vt:variant>
        <vt:i4>2031679</vt:i4>
      </vt:variant>
      <vt:variant>
        <vt:i4>21</vt:i4>
      </vt:variant>
      <vt:variant>
        <vt:i4>0</vt:i4>
      </vt:variant>
      <vt:variant>
        <vt:i4>5</vt:i4>
      </vt:variant>
      <vt:variant>
        <vt:lpwstr/>
      </vt:variant>
      <vt:variant>
        <vt:lpwstr>_Toc342861854</vt:lpwstr>
      </vt:variant>
      <vt:variant>
        <vt:i4>1769535</vt:i4>
      </vt:variant>
      <vt:variant>
        <vt:i4>18</vt:i4>
      </vt:variant>
      <vt:variant>
        <vt:i4>0</vt:i4>
      </vt:variant>
      <vt:variant>
        <vt:i4>5</vt:i4>
      </vt:variant>
      <vt:variant>
        <vt:lpwstr/>
      </vt:variant>
      <vt:variant>
        <vt:lpwstr>_Toc342861818</vt:lpwstr>
      </vt:variant>
      <vt:variant>
        <vt:i4>1703999</vt:i4>
      </vt:variant>
      <vt:variant>
        <vt:i4>15</vt:i4>
      </vt:variant>
      <vt:variant>
        <vt:i4>0</vt:i4>
      </vt:variant>
      <vt:variant>
        <vt:i4>5</vt:i4>
      </vt:variant>
      <vt:variant>
        <vt:lpwstr/>
      </vt:variant>
      <vt:variant>
        <vt:lpwstr>_Toc342861809</vt:lpwstr>
      </vt:variant>
      <vt:variant>
        <vt:i4>1703999</vt:i4>
      </vt:variant>
      <vt:variant>
        <vt:i4>12</vt:i4>
      </vt:variant>
      <vt:variant>
        <vt:i4>0</vt:i4>
      </vt:variant>
      <vt:variant>
        <vt:i4>5</vt:i4>
      </vt:variant>
      <vt:variant>
        <vt:lpwstr/>
      </vt:variant>
      <vt:variant>
        <vt:lpwstr>_Toc342861804</vt:lpwstr>
      </vt:variant>
      <vt:variant>
        <vt:i4>1179696</vt:i4>
      </vt:variant>
      <vt:variant>
        <vt:i4>9</vt:i4>
      </vt:variant>
      <vt:variant>
        <vt:i4>0</vt:i4>
      </vt:variant>
      <vt:variant>
        <vt:i4>5</vt:i4>
      </vt:variant>
      <vt:variant>
        <vt:lpwstr/>
      </vt:variant>
      <vt:variant>
        <vt:lpwstr>_Toc342861782</vt:lpwstr>
      </vt:variant>
      <vt:variant>
        <vt:i4>1835056</vt:i4>
      </vt:variant>
      <vt:variant>
        <vt:i4>6</vt:i4>
      </vt:variant>
      <vt:variant>
        <vt:i4>0</vt:i4>
      </vt:variant>
      <vt:variant>
        <vt:i4>5</vt:i4>
      </vt:variant>
      <vt:variant>
        <vt:lpwstr/>
      </vt:variant>
      <vt:variant>
        <vt:lpwstr>_Toc342861765</vt:lpwstr>
      </vt:variant>
      <vt:variant>
        <vt:i4>2031664</vt:i4>
      </vt:variant>
      <vt:variant>
        <vt:i4>3</vt:i4>
      </vt:variant>
      <vt:variant>
        <vt:i4>0</vt:i4>
      </vt:variant>
      <vt:variant>
        <vt:i4>5</vt:i4>
      </vt:variant>
      <vt:variant>
        <vt:lpwstr/>
      </vt:variant>
      <vt:variant>
        <vt:lpwstr>_Toc342861751</vt:lpwstr>
      </vt:variant>
      <vt:variant>
        <vt:i4>2031664</vt:i4>
      </vt:variant>
      <vt:variant>
        <vt:i4>0</vt:i4>
      </vt:variant>
      <vt:variant>
        <vt:i4>0</vt:i4>
      </vt:variant>
      <vt:variant>
        <vt:i4>5</vt:i4>
      </vt:variant>
      <vt:variant>
        <vt:lpwstr/>
      </vt:variant>
      <vt:variant>
        <vt:lpwstr>_Toc342861750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creator>Десятериченко</dc:creator>
  <cp:lastModifiedBy>Софья Борисовна Бокарева</cp:lastModifiedBy>
  <cp:revision>16</cp:revision>
  <cp:lastPrinted>2021-11-03T07:48:00Z</cp:lastPrinted>
  <dcterms:created xsi:type="dcterms:W3CDTF">2023-09-01T10:35:00Z</dcterms:created>
  <dcterms:modified xsi:type="dcterms:W3CDTF">2024-01-30T12:25:00Z</dcterms:modified>
</cp:coreProperties>
</file>